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44AD3" w14:textId="77777777" w:rsidR="1114A8FE" w:rsidRDefault="1114A8FE" w:rsidP="7CC91C47">
      <w:pPr>
        <w:spacing w:after="240" w:line="240" w:lineRule="auto"/>
        <w:ind w:left="567"/>
        <w:jc w:val="both"/>
        <w:rPr>
          <w:rFonts w:ascii="Times New Roman" w:eastAsia="Times New Roman" w:hAnsi="Times New Roman" w:cs="Times New Roman"/>
          <w:color w:val="000000" w:themeColor="text1"/>
          <w:sz w:val="24"/>
          <w:szCs w:val="24"/>
        </w:rPr>
      </w:pPr>
    </w:p>
    <w:p w14:paraId="4F776727" w14:textId="77777777" w:rsidR="1114A8FE" w:rsidRDefault="1114A8FE" w:rsidP="00E576B6">
      <w:pPr>
        <w:spacing w:after="240" w:line="240" w:lineRule="auto"/>
        <w:ind w:left="567" w:firstLine="426"/>
        <w:jc w:val="both"/>
        <w:rPr>
          <w:rFonts w:ascii="Times New Roman" w:eastAsia="Times New Roman" w:hAnsi="Times New Roman" w:cs="Times New Roman"/>
          <w:color w:val="000000" w:themeColor="text1"/>
          <w:sz w:val="24"/>
          <w:szCs w:val="24"/>
        </w:rPr>
      </w:pPr>
    </w:p>
    <w:p w14:paraId="32BD2F97" w14:textId="77777777" w:rsidR="00254586" w:rsidRPr="005C55D6" w:rsidRDefault="00254586" w:rsidP="00E576B6">
      <w:pPr>
        <w:spacing w:after="240" w:line="240" w:lineRule="auto"/>
        <w:ind w:left="567" w:firstLine="426"/>
        <w:jc w:val="right"/>
        <w:rPr>
          <w:rFonts w:ascii="Times New Roman" w:eastAsia="Times New Roman" w:hAnsi="Times New Roman" w:cs="Times New Roman"/>
          <w:color w:val="000000"/>
          <w:sz w:val="24"/>
          <w:szCs w:val="24"/>
        </w:rPr>
      </w:pPr>
      <w:r w:rsidRPr="005C55D6">
        <w:rPr>
          <w:rFonts w:ascii="Times New Roman" w:eastAsia="Times New Roman" w:hAnsi="Times New Roman" w:cs="Times New Roman"/>
          <w:color w:val="000000"/>
          <w:sz w:val="24"/>
          <w:szCs w:val="24"/>
        </w:rPr>
        <w:t>APSTIPRINĀTS</w:t>
      </w:r>
    </w:p>
    <w:p w14:paraId="1ED78754" w14:textId="77777777" w:rsidR="00FA5EC3" w:rsidRPr="005C55D6" w:rsidRDefault="00FA5EC3" w:rsidP="00E576B6">
      <w:pPr>
        <w:spacing w:after="240" w:line="240" w:lineRule="auto"/>
        <w:ind w:left="567" w:firstLine="426"/>
        <w:jc w:val="right"/>
        <w:rPr>
          <w:rFonts w:ascii="Times New Roman" w:eastAsia="Times New Roman" w:hAnsi="Times New Roman" w:cs="Times New Roman"/>
          <w:sz w:val="24"/>
          <w:szCs w:val="24"/>
        </w:rPr>
      </w:pPr>
      <w:r w:rsidRPr="005C55D6">
        <w:rPr>
          <w:rFonts w:ascii="Times New Roman" w:eastAsia="Times New Roman" w:hAnsi="Times New Roman" w:cs="Times New Roman"/>
          <w:sz w:val="24"/>
          <w:szCs w:val="24"/>
        </w:rPr>
        <w:t xml:space="preserve">Ar </w:t>
      </w:r>
      <w:r w:rsidR="00625A07" w:rsidRPr="005C55D6">
        <w:rPr>
          <w:rFonts w:ascii="Times New Roman" w:eastAsia="Times New Roman" w:hAnsi="Times New Roman" w:cs="Times New Roman"/>
          <w:sz w:val="24"/>
          <w:szCs w:val="24"/>
        </w:rPr>
        <w:t>PIP</w:t>
      </w:r>
      <w:r w:rsidRPr="005C55D6">
        <w:rPr>
          <w:rFonts w:ascii="Times New Roman" w:eastAsia="Times New Roman" w:hAnsi="Times New Roman" w:cs="Times New Roman"/>
          <w:sz w:val="24"/>
          <w:szCs w:val="24"/>
        </w:rPr>
        <w:t xml:space="preserve"> Nr. IVPP-EM-Inovācija-2024/1-0002 </w:t>
      </w:r>
    </w:p>
    <w:p w14:paraId="4D6F6254" w14:textId="77777777" w:rsidR="00FA5EC3" w:rsidRPr="005C55D6" w:rsidRDefault="00FA5EC3" w:rsidP="00815240">
      <w:pPr>
        <w:spacing w:after="0" w:line="240" w:lineRule="auto"/>
        <w:ind w:left="567" w:firstLine="425"/>
        <w:jc w:val="right"/>
        <w:rPr>
          <w:rFonts w:ascii="Times New Roman" w:eastAsia="Times New Roman" w:hAnsi="Times New Roman" w:cs="Times New Roman"/>
          <w:sz w:val="24"/>
          <w:szCs w:val="24"/>
        </w:rPr>
      </w:pPr>
      <w:r w:rsidRPr="005C55D6">
        <w:rPr>
          <w:rFonts w:ascii="Times New Roman" w:eastAsia="Times New Roman" w:hAnsi="Times New Roman" w:cs="Times New Roman"/>
          <w:sz w:val="24"/>
          <w:szCs w:val="24"/>
        </w:rPr>
        <w:t>Ilgter</w:t>
      </w:r>
      <w:r w:rsidR="00815240">
        <w:rPr>
          <w:rFonts w:ascii="Times New Roman" w:eastAsia="Times New Roman" w:hAnsi="Times New Roman" w:cs="Times New Roman"/>
          <w:sz w:val="24"/>
          <w:szCs w:val="24"/>
        </w:rPr>
        <w:t>miņa valsts pētījumu programmas</w:t>
      </w:r>
    </w:p>
    <w:p w14:paraId="451C0EED" w14:textId="49A8323C" w:rsidR="00FA5EC3" w:rsidRPr="005C55D6" w:rsidRDefault="3EEC2109" w:rsidP="00815240">
      <w:pPr>
        <w:spacing w:after="0" w:line="240" w:lineRule="auto"/>
        <w:ind w:left="567" w:firstLine="425"/>
        <w:jc w:val="right"/>
        <w:rPr>
          <w:rFonts w:ascii="Times New Roman" w:eastAsia="Times New Roman" w:hAnsi="Times New Roman" w:cs="Times New Roman"/>
          <w:sz w:val="24"/>
          <w:szCs w:val="24"/>
        </w:rPr>
      </w:pPr>
      <w:r w:rsidRPr="31D03852">
        <w:rPr>
          <w:rFonts w:ascii="Times New Roman" w:eastAsia="Times New Roman" w:hAnsi="Times New Roman" w:cs="Times New Roman"/>
          <w:sz w:val="24"/>
          <w:szCs w:val="24"/>
        </w:rPr>
        <w:t xml:space="preserve"> “Biomedicīnas un </w:t>
      </w:r>
      <w:bookmarkStart w:id="0" w:name="_Int_NkNu7Cwc"/>
      <w:r w:rsidRPr="31D03852">
        <w:rPr>
          <w:rFonts w:ascii="Times New Roman" w:eastAsia="Times New Roman" w:hAnsi="Times New Roman" w:cs="Times New Roman"/>
          <w:sz w:val="24"/>
          <w:szCs w:val="24"/>
        </w:rPr>
        <w:t>fotonikas</w:t>
      </w:r>
      <w:bookmarkEnd w:id="0"/>
      <w:r w:rsidRPr="31D03852">
        <w:rPr>
          <w:rFonts w:ascii="Times New Roman" w:eastAsia="Times New Roman" w:hAnsi="Times New Roman" w:cs="Times New Roman"/>
          <w:sz w:val="24"/>
          <w:szCs w:val="24"/>
        </w:rPr>
        <w:t xml:space="preserve"> pētniecības platforma</w:t>
      </w:r>
      <w:r w:rsidR="00815240" w:rsidRPr="31D03852">
        <w:rPr>
          <w:rFonts w:ascii="Times New Roman" w:eastAsia="Times New Roman" w:hAnsi="Times New Roman" w:cs="Times New Roman"/>
          <w:sz w:val="24"/>
          <w:szCs w:val="24"/>
        </w:rPr>
        <w:t xml:space="preserve"> inovatīvu produktu radīšanai” </w:t>
      </w:r>
      <w:r w:rsidRPr="31D03852">
        <w:rPr>
          <w:rFonts w:ascii="Times New Roman" w:eastAsia="Times New Roman" w:hAnsi="Times New Roman" w:cs="Times New Roman"/>
          <w:sz w:val="24"/>
          <w:szCs w:val="24"/>
        </w:rPr>
        <w:t xml:space="preserve">(BioPhoT) </w:t>
      </w:r>
      <w:r w:rsidR="00542D30" w:rsidRPr="31D03852">
        <w:rPr>
          <w:rFonts w:ascii="Times New Roman" w:eastAsia="Times New Roman" w:hAnsi="Times New Roman" w:cs="Times New Roman"/>
          <w:sz w:val="24"/>
          <w:szCs w:val="24"/>
        </w:rPr>
        <w:t>Platformas p</w:t>
      </w:r>
      <w:r w:rsidR="008E25CB" w:rsidRPr="31D03852">
        <w:rPr>
          <w:rFonts w:ascii="Times New Roman" w:eastAsia="Times New Roman" w:hAnsi="Times New Roman" w:cs="Times New Roman"/>
          <w:sz w:val="24"/>
          <w:szCs w:val="24"/>
        </w:rPr>
        <w:t xml:space="preserve">rojektu </w:t>
      </w:r>
      <w:r w:rsidR="00542D30" w:rsidRPr="31D03852">
        <w:rPr>
          <w:rFonts w:ascii="Times New Roman" w:eastAsia="Times New Roman" w:hAnsi="Times New Roman" w:cs="Times New Roman"/>
          <w:sz w:val="24"/>
          <w:szCs w:val="24"/>
        </w:rPr>
        <w:t>v</w:t>
      </w:r>
      <w:r w:rsidRPr="31D03852">
        <w:rPr>
          <w:rFonts w:ascii="Times New Roman" w:eastAsia="Times New Roman" w:hAnsi="Times New Roman" w:cs="Times New Roman"/>
          <w:sz w:val="24"/>
          <w:szCs w:val="24"/>
        </w:rPr>
        <w:t xml:space="preserve">adības grupas 2025. gada </w:t>
      </w:r>
      <w:r w:rsidR="00414E2D">
        <w:rPr>
          <w:rFonts w:ascii="Times New Roman" w:eastAsia="Times New Roman" w:hAnsi="Times New Roman" w:cs="Times New Roman"/>
          <w:sz w:val="24"/>
          <w:szCs w:val="24"/>
        </w:rPr>
        <w:t>2</w:t>
      </w:r>
      <w:r w:rsidR="4588D2C4" w:rsidRPr="31D03852">
        <w:rPr>
          <w:rFonts w:ascii="Times New Roman" w:eastAsia="Times New Roman" w:hAnsi="Times New Roman" w:cs="Times New Roman"/>
          <w:sz w:val="24"/>
          <w:szCs w:val="24"/>
        </w:rPr>
        <w:t xml:space="preserve">. </w:t>
      </w:r>
      <w:r w:rsidR="00414E2D">
        <w:rPr>
          <w:rFonts w:ascii="Times New Roman" w:eastAsia="Times New Roman" w:hAnsi="Times New Roman" w:cs="Times New Roman"/>
          <w:sz w:val="24"/>
          <w:szCs w:val="24"/>
        </w:rPr>
        <w:t>oktob</w:t>
      </w:r>
      <w:r w:rsidR="00414E2D" w:rsidRPr="31D03852">
        <w:rPr>
          <w:rFonts w:ascii="Times New Roman" w:eastAsia="Times New Roman" w:hAnsi="Times New Roman" w:cs="Times New Roman"/>
          <w:sz w:val="24"/>
          <w:szCs w:val="24"/>
        </w:rPr>
        <w:t xml:space="preserve">ra </w:t>
      </w:r>
      <w:r w:rsidR="003E6508" w:rsidRPr="31D03852">
        <w:rPr>
          <w:rFonts w:ascii="Times New Roman" w:eastAsia="Times New Roman" w:hAnsi="Times New Roman" w:cs="Times New Roman"/>
          <w:sz w:val="24"/>
          <w:szCs w:val="24"/>
        </w:rPr>
        <w:t xml:space="preserve">protokolu </w:t>
      </w:r>
      <w:r w:rsidRPr="31D03852">
        <w:rPr>
          <w:rFonts w:ascii="Times New Roman" w:eastAsia="Times New Roman" w:hAnsi="Times New Roman" w:cs="Times New Roman"/>
          <w:sz w:val="24"/>
          <w:szCs w:val="24"/>
        </w:rPr>
        <w:t xml:space="preserve">Nr. </w:t>
      </w:r>
      <w:r w:rsidR="00414E2D">
        <w:rPr>
          <w:rFonts w:ascii="Times New Roman" w:eastAsia="Times New Roman" w:hAnsi="Times New Roman" w:cs="Times New Roman"/>
          <w:sz w:val="24"/>
          <w:szCs w:val="24"/>
        </w:rPr>
        <w:t>5</w:t>
      </w:r>
    </w:p>
    <w:p w14:paraId="60756ED7" w14:textId="77777777" w:rsidR="00FA5EC3" w:rsidRPr="005C55D6" w:rsidRDefault="00FA5EC3" w:rsidP="00E576B6">
      <w:pPr>
        <w:spacing w:after="240" w:line="240" w:lineRule="auto"/>
        <w:ind w:left="567" w:firstLine="426"/>
        <w:jc w:val="both"/>
        <w:rPr>
          <w:rFonts w:ascii="Times New Roman" w:eastAsia="Times New Roman" w:hAnsi="Times New Roman" w:cs="Times New Roman"/>
          <w:sz w:val="24"/>
          <w:szCs w:val="24"/>
        </w:rPr>
      </w:pPr>
    </w:p>
    <w:p w14:paraId="142A18A8" w14:textId="77777777" w:rsidR="00954A0B" w:rsidRPr="005C55D6" w:rsidRDefault="00954A0B" w:rsidP="00815240">
      <w:pPr>
        <w:spacing w:before="120" w:after="120" w:line="240" w:lineRule="auto"/>
        <w:ind w:left="567" w:firstLine="426"/>
        <w:jc w:val="both"/>
        <w:rPr>
          <w:rFonts w:ascii="Times New Roman" w:eastAsia="Times New Roman" w:hAnsi="Times New Roman" w:cs="Times New Roman"/>
          <w:color w:val="000000"/>
          <w:sz w:val="24"/>
          <w:szCs w:val="24"/>
        </w:rPr>
      </w:pPr>
    </w:p>
    <w:p w14:paraId="2E00A3BF" w14:textId="77777777" w:rsidR="00254586" w:rsidRPr="005C55D6" w:rsidRDefault="00254586" w:rsidP="00815240">
      <w:pPr>
        <w:pStyle w:val="Heading1"/>
        <w:rPr>
          <w:rFonts w:eastAsia="Times New Roman"/>
        </w:rPr>
      </w:pPr>
    </w:p>
    <w:p w14:paraId="6996B17F" w14:textId="77777777" w:rsidR="00FA5EC3" w:rsidRPr="005C55D6" w:rsidRDefault="4D2F8F78" w:rsidP="00815240">
      <w:pPr>
        <w:pStyle w:val="Heading1"/>
        <w:jc w:val="center"/>
        <w:rPr>
          <w:rFonts w:eastAsia="Times New Roman"/>
          <w:b/>
          <w:bCs/>
          <w:color w:val="000000"/>
        </w:rPr>
      </w:pPr>
      <w:r w:rsidRPr="77E49515">
        <w:rPr>
          <w:rFonts w:eastAsia="Times New Roman"/>
          <w:b/>
          <w:bCs/>
          <w:color w:val="000000" w:themeColor="text1"/>
        </w:rPr>
        <w:t>Platformas “Biomedicīnas un fotonikas pētniecības platforma inovatīvu produktu radīšanai</w:t>
      </w:r>
      <w:r w:rsidR="3C1EDC40" w:rsidRPr="77E49515">
        <w:rPr>
          <w:rFonts w:eastAsia="Times New Roman"/>
          <w:b/>
          <w:bCs/>
          <w:color w:val="000000" w:themeColor="text1"/>
        </w:rPr>
        <w:t xml:space="preserve"> </w:t>
      </w:r>
      <w:r w:rsidRPr="77E49515">
        <w:rPr>
          <w:rFonts w:eastAsia="Times New Roman"/>
          <w:b/>
          <w:bCs/>
          <w:color w:val="000000" w:themeColor="text1"/>
        </w:rPr>
        <w:t>(BioPhoT)</w:t>
      </w:r>
      <w:r w:rsidR="3C1EDC40" w:rsidRPr="77E49515">
        <w:rPr>
          <w:rFonts w:eastAsia="Times New Roman"/>
          <w:b/>
          <w:bCs/>
          <w:color w:val="000000" w:themeColor="text1"/>
        </w:rPr>
        <w:t>”</w:t>
      </w:r>
      <w:r w:rsidRPr="77E49515">
        <w:rPr>
          <w:rFonts w:eastAsia="Times New Roman"/>
          <w:b/>
          <w:bCs/>
          <w:color w:val="000000" w:themeColor="text1"/>
        </w:rPr>
        <w:t xml:space="preserve"> pētniecības un inovāciju projektu konkursa nolikums</w:t>
      </w:r>
    </w:p>
    <w:p w14:paraId="5524508B" w14:textId="77777777" w:rsidR="0004540D" w:rsidRPr="005C55D6" w:rsidRDefault="0004540D" w:rsidP="00815240">
      <w:pPr>
        <w:pStyle w:val="Heading1"/>
        <w:rPr>
          <w:rFonts w:eastAsia="Times New Roman"/>
        </w:rPr>
      </w:pPr>
      <w:r w:rsidRPr="005C55D6">
        <w:rPr>
          <w:b/>
          <w:bCs/>
        </w:rPr>
        <w:t>I Jēdzienu skaidrojums</w:t>
      </w:r>
    </w:p>
    <w:p w14:paraId="6D32C48D" w14:textId="77777777" w:rsidR="00542D30" w:rsidRPr="00542D30" w:rsidRDefault="2BC84EE5" w:rsidP="402A46BB">
      <w:pPr>
        <w:pStyle w:val="ListParagraph"/>
        <w:numPr>
          <w:ilvl w:val="0"/>
          <w:numId w:val="6"/>
        </w:numPr>
        <w:spacing w:before="120" w:after="120" w:line="240" w:lineRule="auto"/>
        <w:ind w:left="567" w:right="567"/>
        <w:jc w:val="both"/>
        <w:rPr>
          <w:rFonts w:ascii="Times New Roman" w:eastAsia="Times New Roman" w:hAnsi="Times New Roman" w:cs="Times New Roman"/>
          <w:sz w:val="24"/>
          <w:szCs w:val="24"/>
        </w:rPr>
      </w:pPr>
      <w:r w:rsidRPr="77E49515">
        <w:rPr>
          <w:rFonts w:ascii="Times New Roman" w:eastAsia="Times New Roman" w:hAnsi="Times New Roman" w:cs="Times New Roman"/>
          <w:sz w:val="24"/>
          <w:szCs w:val="24"/>
        </w:rPr>
        <w:t xml:space="preserve">BioPhoT – </w:t>
      </w:r>
      <w:r w:rsidR="6FC21D35" w:rsidRPr="77E49515">
        <w:rPr>
          <w:rFonts w:ascii="Times New Roman" w:eastAsia="Times New Roman" w:hAnsi="Times New Roman" w:cs="Times New Roman"/>
          <w:sz w:val="24"/>
          <w:szCs w:val="24"/>
        </w:rPr>
        <w:t>p</w:t>
      </w:r>
      <w:r w:rsidRPr="77E49515">
        <w:rPr>
          <w:rFonts w:ascii="Times New Roman" w:eastAsia="Times New Roman" w:hAnsi="Times New Roman" w:cs="Times New Roman"/>
          <w:sz w:val="24"/>
          <w:szCs w:val="24"/>
        </w:rPr>
        <w:t>latforma “Biomedicīnas un fotonikas pētniecības platforma inovatīvu produktu radīšanai”, kura</w:t>
      </w:r>
      <w:r w:rsidR="0CFCA14F" w:rsidRPr="77E49515">
        <w:rPr>
          <w:rFonts w:ascii="Times New Roman" w:eastAsia="Times New Roman" w:hAnsi="Times New Roman" w:cs="Times New Roman"/>
          <w:sz w:val="24"/>
          <w:szCs w:val="24"/>
        </w:rPr>
        <w:t>s</w:t>
      </w:r>
      <w:r w:rsidRPr="77E49515">
        <w:rPr>
          <w:rFonts w:ascii="Times New Roman" w:eastAsia="Times New Roman" w:hAnsi="Times New Roman" w:cs="Times New Roman"/>
          <w:sz w:val="24"/>
          <w:szCs w:val="24"/>
        </w:rPr>
        <w:t xml:space="preserve"> mērķis</w:t>
      </w:r>
      <w:r w:rsidR="58E4DDC1" w:rsidRPr="77E49515">
        <w:rPr>
          <w:rFonts w:ascii="Times New Roman" w:eastAsia="Times New Roman" w:hAnsi="Times New Roman" w:cs="Times New Roman"/>
          <w:sz w:val="24"/>
          <w:szCs w:val="24"/>
        </w:rPr>
        <w:t>, atbilstoši 2024. gada 18. jūnija Ministru kabineta rīkojumā Nr. 474 “Par ilgtermiņa valsts pētījumu programmu "Inovāciju fonds – ilgtermiņa pētījumu programma"” noteiktajam,</w:t>
      </w:r>
      <w:r w:rsidRPr="77E49515">
        <w:rPr>
          <w:rFonts w:ascii="Times New Roman" w:eastAsia="Times New Roman" w:hAnsi="Times New Roman" w:cs="Times New Roman"/>
          <w:sz w:val="24"/>
          <w:szCs w:val="24"/>
        </w:rPr>
        <w:t xml:space="preserve"> ir attīstīt pētniecības un inovāciju projektus (PIP) </w:t>
      </w:r>
      <w:r w:rsidR="4D182713" w:rsidRPr="77E49515">
        <w:rPr>
          <w:rFonts w:ascii="Times New Roman" w:eastAsia="Times New Roman" w:hAnsi="Times New Roman" w:cs="Times New Roman"/>
          <w:sz w:val="24"/>
          <w:szCs w:val="24"/>
        </w:rPr>
        <w:t>biomedicīnas, medicīnas tehnoloģiju, farmācijas, fotonikas, viedo materiālu, elektronikas, elektrotehnikas, tehnoloģiju un inženiersistēmu nozarēm</w:t>
      </w:r>
      <w:r w:rsidR="2D26D0EB" w:rsidRPr="77E49515">
        <w:rPr>
          <w:rFonts w:ascii="Times New Roman" w:eastAsia="Times New Roman" w:hAnsi="Times New Roman" w:cs="Times New Roman"/>
          <w:sz w:val="24"/>
          <w:szCs w:val="24"/>
        </w:rPr>
        <w:t>,</w:t>
      </w:r>
      <w:r w:rsidRPr="77E49515">
        <w:rPr>
          <w:rFonts w:ascii="Times New Roman" w:eastAsia="Times New Roman" w:hAnsi="Times New Roman" w:cs="Times New Roman"/>
          <w:sz w:val="24"/>
          <w:szCs w:val="24"/>
        </w:rPr>
        <w:t xml:space="preserve"> veicinot jaunu tehnoloģiju komercializāciju un ieviešanu tirgū.</w:t>
      </w:r>
      <w:r w:rsidR="107BE7EB" w:rsidRPr="77E49515">
        <w:rPr>
          <w:rFonts w:ascii="Times New Roman" w:eastAsia="Times New Roman" w:hAnsi="Times New Roman" w:cs="Times New Roman"/>
          <w:sz w:val="24"/>
          <w:szCs w:val="24"/>
        </w:rPr>
        <w:t xml:space="preserve"> </w:t>
      </w:r>
    </w:p>
    <w:p w14:paraId="4FAB502E" w14:textId="77777777" w:rsidR="00542D30" w:rsidRPr="00542D30" w:rsidRDefault="00542D30" w:rsidP="00815240">
      <w:pPr>
        <w:pStyle w:val="ListParagraph"/>
        <w:numPr>
          <w:ilvl w:val="0"/>
          <w:numId w:val="6"/>
        </w:numPr>
        <w:spacing w:before="120" w:after="120" w:line="240" w:lineRule="auto"/>
        <w:ind w:left="567" w:right="567"/>
        <w:contextualSpacing w:val="0"/>
        <w:jc w:val="both"/>
        <w:rPr>
          <w:rFonts w:ascii="Times New Roman" w:eastAsia="Times New Roman" w:hAnsi="Times New Roman" w:cs="Times New Roman"/>
          <w:sz w:val="24"/>
          <w:szCs w:val="24"/>
        </w:rPr>
      </w:pPr>
      <w:r w:rsidRPr="00542D30">
        <w:rPr>
          <w:rFonts w:ascii="Times New Roman" w:eastAsia="Times New Roman" w:hAnsi="Times New Roman" w:cs="Times New Roman"/>
          <w:sz w:val="24"/>
          <w:szCs w:val="24"/>
        </w:rPr>
        <w:t>Platformas v</w:t>
      </w:r>
      <w:r w:rsidR="0AD3E7AB" w:rsidRPr="00542D30">
        <w:rPr>
          <w:rFonts w:ascii="Times New Roman" w:hAnsi="Times New Roman" w:cs="Times New Roman"/>
          <w:sz w:val="24"/>
          <w:szCs w:val="24"/>
        </w:rPr>
        <w:t xml:space="preserve">adības </w:t>
      </w:r>
      <w:r w:rsidR="0AD3E7AB" w:rsidRPr="00542D30">
        <w:rPr>
          <w:rFonts w:ascii="Times New Roman" w:eastAsia="Times New Roman" w:hAnsi="Times New Roman" w:cs="Times New Roman"/>
          <w:sz w:val="24"/>
          <w:szCs w:val="24"/>
        </w:rPr>
        <w:t xml:space="preserve">grupa – BioPhoT </w:t>
      </w:r>
      <w:r w:rsidR="1D668CCF" w:rsidRPr="00542D30">
        <w:rPr>
          <w:rFonts w:ascii="Times New Roman" w:eastAsia="Times New Roman" w:hAnsi="Times New Roman" w:cs="Times New Roman"/>
          <w:sz w:val="24"/>
          <w:szCs w:val="24"/>
        </w:rPr>
        <w:t>platformas ietvaros izveidotā platformas vadības grupa, kura organizē platf</w:t>
      </w:r>
      <w:r w:rsidR="4403FE1C" w:rsidRPr="00542D30">
        <w:rPr>
          <w:rFonts w:ascii="Times New Roman" w:eastAsia="Times New Roman" w:hAnsi="Times New Roman" w:cs="Times New Roman"/>
          <w:sz w:val="24"/>
          <w:szCs w:val="24"/>
        </w:rPr>
        <w:t>or</w:t>
      </w:r>
      <w:r w:rsidR="1D668CCF" w:rsidRPr="00542D30">
        <w:rPr>
          <w:rFonts w:ascii="Times New Roman" w:eastAsia="Times New Roman" w:hAnsi="Times New Roman" w:cs="Times New Roman"/>
          <w:sz w:val="24"/>
          <w:szCs w:val="24"/>
        </w:rPr>
        <w:t>mas stratēģisko vadību</w:t>
      </w:r>
      <w:r w:rsidRPr="00542D30">
        <w:rPr>
          <w:rFonts w:ascii="Times New Roman" w:eastAsia="Times New Roman" w:hAnsi="Times New Roman" w:cs="Times New Roman"/>
          <w:sz w:val="24"/>
          <w:szCs w:val="24"/>
        </w:rPr>
        <w:t xml:space="preserve"> </w:t>
      </w:r>
      <w:r w:rsidR="1D668CCF" w:rsidRPr="00542D30">
        <w:rPr>
          <w:rFonts w:ascii="Times New Roman" w:eastAsia="Times New Roman" w:hAnsi="Times New Roman" w:cs="Times New Roman"/>
          <w:sz w:val="24"/>
          <w:szCs w:val="24"/>
        </w:rPr>
        <w:t>ievērojot interešu konflikta novēršanas, caurspīdīguma un vienlīdzības principu;</w:t>
      </w:r>
    </w:p>
    <w:p w14:paraId="7A2FD165" w14:textId="77777777" w:rsidR="008E25CB" w:rsidRPr="00542D30" w:rsidRDefault="1F2C0B49" w:rsidP="2F0B0812">
      <w:pPr>
        <w:pStyle w:val="ListParagraph"/>
        <w:numPr>
          <w:ilvl w:val="0"/>
          <w:numId w:val="6"/>
        </w:numPr>
        <w:spacing w:before="120" w:after="120" w:line="240" w:lineRule="auto"/>
        <w:ind w:left="567" w:right="567"/>
        <w:jc w:val="both"/>
        <w:rPr>
          <w:rFonts w:ascii="Times New Roman" w:eastAsia="Times New Roman" w:hAnsi="Times New Roman" w:cs="Times New Roman"/>
          <w:sz w:val="24"/>
          <w:szCs w:val="24"/>
        </w:rPr>
      </w:pPr>
      <w:r w:rsidRPr="2F0B0812">
        <w:rPr>
          <w:rFonts w:ascii="Times New Roman" w:eastAsia="Times New Roman" w:hAnsi="Times New Roman" w:cs="Times New Roman"/>
          <w:sz w:val="24"/>
          <w:szCs w:val="24"/>
        </w:rPr>
        <w:t>Platformas projektu vadības grupa</w:t>
      </w:r>
      <w:r>
        <w:t xml:space="preserve"> - </w:t>
      </w:r>
      <w:r w:rsidRPr="2F0B0812">
        <w:rPr>
          <w:rFonts w:ascii="Times New Roman" w:eastAsia="Times New Roman" w:hAnsi="Times New Roman" w:cs="Times New Roman"/>
          <w:sz w:val="24"/>
          <w:szCs w:val="24"/>
        </w:rPr>
        <w:t>BioPhoT platformas ietvaros izveidotā platformas projektu vadības grupa, kura veic platformas projektu pieteikumu atlasi un iekšējo vērtēšanu saskaņā ar platformas vadošā partnera un platformas sadarbības partneru kopīgi izstrādāto iekšējo kārtību, ievērojot interešu konflikta novēršanas, caurspīdīguma un vienlīdzības principu</w:t>
      </w:r>
      <w:r w:rsidR="524B5EB5" w:rsidRPr="2F0B0812">
        <w:rPr>
          <w:rFonts w:ascii="Times New Roman" w:eastAsia="Times New Roman" w:hAnsi="Times New Roman" w:cs="Times New Roman"/>
          <w:sz w:val="24"/>
          <w:szCs w:val="24"/>
        </w:rPr>
        <w:t>.</w:t>
      </w:r>
      <w:r w:rsidR="524B5EB5">
        <w:t xml:space="preserve"> </w:t>
      </w:r>
      <w:r w:rsidR="524B5EB5" w:rsidRPr="2F0B0812">
        <w:rPr>
          <w:rFonts w:ascii="Times New Roman" w:eastAsia="Times New Roman" w:hAnsi="Times New Roman" w:cs="Times New Roman"/>
          <w:sz w:val="24"/>
          <w:szCs w:val="24"/>
        </w:rPr>
        <w:t>Platformas projektu vadības grupas locekļi tiek atlasīti atklātā konkursā;</w:t>
      </w:r>
    </w:p>
    <w:p w14:paraId="178103FC" w14:textId="77777777" w:rsidR="00286A2F" w:rsidRDefault="394F5B22" w:rsidP="2F0B0812">
      <w:pPr>
        <w:pStyle w:val="ListParagraph"/>
        <w:numPr>
          <w:ilvl w:val="0"/>
          <w:numId w:val="6"/>
        </w:numPr>
        <w:spacing w:before="120" w:after="120" w:line="240" w:lineRule="auto"/>
        <w:ind w:left="567" w:right="567" w:hanging="284"/>
        <w:jc w:val="both"/>
        <w:rPr>
          <w:rFonts w:ascii="Times New Roman" w:eastAsia="Times New Roman" w:hAnsi="Times New Roman" w:cs="Times New Roman"/>
          <w:sz w:val="24"/>
          <w:szCs w:val="24"/>
        </w:rPr>
      </w:pPr>
      <w:r w:rsidRPr="2F0B0812">
        <w:rPr>
          <w:rFonts w:ascii="Times New Roman" w:eastAsia="Times New Roman" w:hAnsi="Times New Roman" w:cs="Times New Roman"/>
          <w:sz w:val="24"/>
          <w:szCs w:val="24"/>
        </w:rPr>
        <w:t>BioPhoT</w:t>
      </w:r>
      <w:r w:rsidR="0053C2AC" w:rsidRPr="2F0B0812">
        <w:rPr>
          <w:rFonts w:ascii="Times New Roman" w:eastAsia="Times New Roman" w:hAnsi="Times New Roman" w:cs="Times New Roman"/>
          <w:sz w:val="24"/>
          <w:szCs w:val="24"/>
        </w:rPr>
        <w:t xml:space="preserve"> platformas</w:t>
      </w:r>
      <w:r w:rsidRPr="2F0B0812">
        <w:rPr>
          <w:rFonts w:ascii="Times New Roman" w:eastAsia="Times New Roman" w:hAnsi="Times New Roman" w:cs="Times New Roman"/>
          <w:sz w:val="24"/>
          <w:szCs w:val="24"/>
        </w:rPr>
        <w:t xml:space="preserve"> birojs – </w:t>
      </w:r>
      <w:r w:rsidR="0414E0F6" w:rsidRPr="2F0B0812">
        <w:rPr>
          <w:rFonts w:ascii="Times New Roman" w:eastAsia="Times New Roman" w:hAnsi="Times New Roman" w:cs="Times New Roman"/>
          <w:sz w:val="24"/>
          <w:szCs w:val="24"/>
        </w:rPr>
        <w:t>i</w:t>
      </w:r>
      <w:r w:rsidRPr="2F0B0812">
        <w:rPr>
          <w:rFonts w:ascii="Times New Roman" w:eastAsia="Times New Roman" w:hAnsi="Times New Roman" w:cs="Times New Roman"/>
          <w:sz w:val="24"/>
          <w:szCs w:val="24"/>
        </w:rPr>
        <w:t>zpildinstitūcija,</w:t>
      </w:r>
      <w:r w:rsidR="1BD39AC2" w:rsidRPr="2F0B0812">
        <w:rPr>
          <w:rFonts w:ascii="Times New Roman" w:eastAsia="Times New Roman" w:hAnsi="Times New Roman" w:cs="Times New Roman"/>
          <w:sz w:val="24"/>
          <w:szCs w:val="24"/>
        </w:rPr>
        <w:t xml:space="preserve"> kuras sastāvā ietilpst </w:t>
      </w:r>
      <w:r w:rsidR="237EEDA5" w:rsidRPr="2F0B0812">
        <w:rPr>
          <w:rFonts w:ascii="Times New Roman" w:eastAsia="Times New Roman" w:hAnsi="Times New Roman" w:cs="Times New Roman"/>
          <w:sz w:val="24"/>
          <w:szCs w:val="24"/>
        </w:rPr>
        <w:t>Platformas v</w:t>
      </w:r>
      <w:r w:rsidR="1BD39AC2" w:rsidRPr="2F0B0812">
        <w:rPr>
          <w:rFonts w:ascii="Times New Roman" w:eastAsia="Times New Roman" w:hAnsi="Times New Roman" w:cs="Times New Roman"/>
          <w:sz w:val="24"/>
          <w:szCs w:val="24"/>
        </w:rPr>
        <w:t xml:space="preserve">adības grupas </w:t>
      </w:r>
      <w:r w:rsidR="09AF05BE" w:rsidRPr="2F0B0812">
        <w:rPr>
          <w:rFonts w:ascii="Times New Roman" w:eastAsia="Times New Roman" w:hAnsi="Times New Roman" w:cs="Times New Roman"/>
          <w:sz w:val="24"/>
          <w:szCs w:val="24"/>
        </w:rPr>
        <w:t xml:space="preserve">deleģēti platformas vadošā un sadarbības partneru </w:t>
      </w:r>
      <w:r w:rsidR="47763D63" w:rsidRPr="2F0B0812">
        <w:rPr>
          <w:rFonts w:ascii="Times New Roman" w:eastAsia="Times New Roman" w:hAnsi="Times New Roman" w:cs="Times New Roman"/>
          <w:sz w:val="24"/>
          <w:szCs w:val="24"/>
        </w:rPr>
        <w:t>darbinieki,</w:t>
      </w:r>
      <w:r w:rsidR="09AF05BE" w:rsidRPr="2F0B0812">
        <w:rPr>
          <w:rFonts w:ascii="Times New Roman" w:eastAsia="Times New Roman" w:hAnsi="Times New Roman" w:cs="Times New Roman"/>
          <w:sz w:val="24"/>
          <w:szCs w:val="24"/>
        </w:rPr>
        <w:t xml:space="preserve"> </w:t>
      </w:r>
      <w:r w:rsidRPr="2F0B0812">
        <w:rPr>
          <w:rFonts w:ascii="Times New Roman" w:eastAsia="Times New Roman" w:hAnsi="Times New Roman" w:cs="Times New Roman"/>
          <w:sz w:val="24"/>
          <w:szCs w:val="24"/>
        </w:rPr>
        <w:t xml:space="preserve"> kas</w:t>
      </w:r>
      <w:r w:rsidR="76F3CBB3" w:rsidRPr="2F0B0812">
        <w:rPr>
          <w:rFonts w:ascii="Times New Roman" w:eastAsia="Times New Roman" w:hAnsi="Times New Roman" w:cs="Times New Roman"/>
          <w:sz w:val="24"/>
          <w:szCs w:val="24"/>
        </w:rPr>
        <w:t xml:space="preserve"> </w:t>
      </w:r>
      <w:r w:rsidR="6C27B018" w:rsidRPr="2F0B0812">
        <w:rPr>
          <w:rFonts w:ascii="Times New Roman" w:eastAsia="Times New Roman" w:hAnsi="Times New Roman" w:cs="Times New Roman"/>
          <w:sz w:val="24"/>
          <w:szCs w:val="24"/>
        </w:rPr>
        <w:t>nodrošina platformas ikdienas darba organizāciju,</w:t>
      </w:r>
      <w:r w:rsidRPr="2F0B0812">
        <w:rPr>
          <w:rFonts w:ascii="Times New Roman" w:eastAsia="Times New Roman" w:hAnsi="Times New Roman" w:cs="Times New Roman"/>
          <w:sz w:val="24"/>
          <w:szCs w:val="24"/>
        </w:rPr>
        <w:t xml:space="preserve"> veic konkursa organizatorisko un administratīvo pārvaldību, koordinē </w:t>
      </w:r>
      <w:r w:rsidR="5F997377" w:rsidRPr="2F0B0812">
        <w:rPr>
          <w:rFonts w:ascii="Times New Roman" w:eastAsia="Times New Roman" w:hAnsi="Times New Roman" w:cs="Times New Roman"/>
          <w:sz w:val="24"/>
          <w:szCs w:val="24"/>
        </w:rPr>
        <w:t>PIP</w:t>
      </w:r>
      <w:r w:rsidR="1F1BD413" w:rsidRPr="2F0B0812">
        <w:rPr>
          <w:rFonts w:ascii="Times New Roman" w:eastAsia="Times New Roman" w:hAnsi="Times New Roman" w:cs="Times New Roman"/>
          <w:sz w:val="24"/>
          <w:szCs w:val="24"/>
        </w:rPr>
        <w:t xml:space="preserve"> konkursu</w:t>
      </w:r>
      <w:r w:rsidRPr="2F0B0812">
        <w:rPr>
          <w:rFonts w:ascii="Times New Roman" w:eastAsia="Times New Roman" w:hAnsi="Times New Roman" w:cs="Times New Roman"/>
          <w:sz w:val="24"/>
          <w:szCs w:val="24"/>
        </w:rPr>
        <w:t>, eksper</w:t>
      </w:r>
      <w:r w:rsidR="4CC55164" w:rsidRPr="2F0B0812">
        <w:rPr>
          <w:rFonts w:ascii="Times New Roman" w:eastAsia="Times New Roman" w:hAnsi="Times New Roman" w:cs="Times New Roman"/>
          <w:sz w:val="24"/>
          <w:szCs w:val="24"/>
        </w:rPr>
        <w:t>tu darbu un projektu uzraudzību;</w:t>
      </w:r>
    </w:p>
    <w:p w14:paraId="4B828A6D" w14:textId="77777777" w:rsidR="007A1AAA" w:rsidRPr="005C55D6" w:rsidRDefault="7C8930AA" w:rsidP="2F0B0812">
      <w:pPr>
        <w:pStyle w:val="ListParagraph"/>
        <w:numPr>
          <w:ilvl w:val="0"/>
          <w:numId w:val="6"/>
        </w:numPr>
        <w:spacing w:before="120" w:after="120" w:line="240" w:lineRule="auto"/>
        <w:ind w:left="567" w:right="567" w:hanging="284"/>
        <w:jc w:val="both"/>
        <w:rPr>
          <w:rFonts w:ascii="Times New Roman" w:eastAsia="Times New Roman" w:hAnsi="Times New Roman" w:cs="Times New Roman"/>
          <w:sz w:val="24"/>
          <w:szCs w:val="24"/>
        </w:rPr>
      </w:pPr>
      <w:r w:rsidRPr="462B1881">
        <w:rPr>
          <w:rFonts w:ascii="Times New Roman" w:eastAsia="Times New Roman" w:hAnsi="Times New Roman" w:cs="Times New Roman"/>
          <w:sz w:val="24"/>
          <w:szCs w:val="24"/>
          <w:shd w:val="clear" w:color="auto" w:fill="FFFFFF"/>
        </w:rPr>
        <w:t>Komunikācijas grupa</w:t>
      </w:r>
      <w:r>
        <w:rPr>
          <w:rFonts w:ascii="Times New Roman" w:eastAsia="Times New Roman" w:hAnsi="Times New Roman" w:cs="Times New Roman"/>
          <w:sz w:val="24"/>
          <w:szCs w:val="24"/>
          <w:shd w:val="clear" w:color="auto" w:fill="FFFFFF"/>
        </w:rPr>
        <w:t xml:space="preserve"> </w:t>
      </w:r>
      <w:r w:rsidR="670E068B">
        <w:rPr>
          <w:rFonts w:ascii="Times New Roman" w:eastAsia="Times New Roman" w:hAnsi="Times New Roman" w:cs="Times New Roman"/>
          <w:sz w:val="24"/>
          <w:szCs w:val="24"/>
          <w:shd w:val="clear" w:color="auto" w:fill="FFFFFF"/>
        </w:rPr>
        <w:t>–</w:t>
      </w:r>
      <w:r>
        <w:rPr>
          <w:rFonts w:ascii="Times New Roman" w:eastAsia="Times New Roman" w:hAnsi="Times New Roman" w:cs="Times New Roman"/>
          <w:sz w:val="24"/>
          <w:szCs w:val="24"/>
          <w:shd w:val="clear" w:color="auto" w:fill="FFFFFF"/>
        </w:rPr>
        <w:t xml:space="preserve"> </w:t>
      </w:r>
      <w:r w:rsidR="670E068B" w:rsidRPr="2F0B0812">
        <w:rPr>
          <w:rFonts w:ascii="Times New Roman" w:eastAsia="Times New Roman" w:hAnsi="Times New Roman" w:cs="Times New Roman"/>
          <w:sz w:val="24"/>
          <w:szCs w:val="24"/>
        </w:rPr>
        <w:t>BioPhoT</w:t>
      </w:r>
      <w:r w:rsidR="670E068B">
        <w:rPr>
          <w:rFonts w:ascii="Times New Roman" w:eastAsia="Times New Roman" w:hAnsi="Times New Roman" w:cs="Times New Roman"/>
          <w:sz w:val="24"/>
          <w:szCs w:val="24"/>
          <w:shd w:val="clear" w:color="auto" w:fill="FFFFFF"/>
        </w:rPr>
        <w:t xml:space="preserve"> platformas biroja sastāvā ietilpstoša grupa,  </w:t>
      </w:r>
      <w:r w:rsidR="670E068B" w:rsidRPr="462B1881">
        <w:rPr>
          <w:rFonts w:ascii="Times New Roman" w:eastAsia="Times New Roman" w:hAnsi="Times New Roman" w:cs="Times New Roman"/>
          <w:sz w:val="24"/>
          <w:szCs w:val="24"/>
          <w:shd w:val="clear" w:color="auto" w:fill="FFFFFF"/>
        </w:rPr>
        <w:t>kur</w:t>
      </w:r>
      <w:r w:rsidR="670E068B" w:rsidRPr="462B1881">
        <w:rPr>
          <w:rFonts w:ascii="Times New Roman" w:eastAsia="Times New Roman" w:hAnsi="Times New Roman" w:cs="Times New Roman"/>
          <w:sz w:val="24"/>
          <w:szCs w:val="24"/>
        </w:rPr>
        <w:t>a</w:t>
      </w:r>
      <w:r w:rsidR="670E068B" w:rsidRPr="462B1881">
        <w:rPr>
          <w:rFonts w:ascii="Times New Roman" w:eastAsia="Times New Roman" w:hAnsi="Times New Roman" w:cs="Times New Roman"/>
          <w:sz w:val="24"/>
          <w:szCs w:val="24"/>
          <w:shd w:val="clear" w:color="auto" w:fill="FFFFFF"/>
        </w:rPr>
        <w:t xml:space="preserve"> īsteno komunikācijas un sabiedrības informēšanas aktivitātes par </w:t>
      </w:r>
      <w:r w:rsidR="670E068B" w:rsidRPr="2F0B0812">
        <w:rPr>
          <w:rFonts w:ascii="Times New Roman" w:eastAsia="Times New Roman" w:hAnsi="Times New Roman" w:cs="Times New Roman"/>
          <w:sz w:val="24"/>
          <w:szCs w:val="24"/>
        </w:rPr>
        <w:t>BioPhoT</w:t>
      </w:r>
      <w:r w:rsidR="670E068B" w:rsidRPr="00542D30">
        <w:rPr>
          <w:rFonts w:ascii="Times New Roman" w:eastAsia="Times New Roman" w:hAnsi="Times New Roman" w:cs="Times New Roman"/>
          <w:sz w:val="24"/>
          <w:szCs w:val="24"/>
        </w:rPr>
        <w:t xml:space="preserve"> platformas</w:t>
      </w:r>
      <w:r w:rsidR="670E068B">
        <w:rPr>
          <w:rFonts w:ascii="Times New Roman" w:eastAsia="Times New Roman" w:hAnsi="Times New Roman" w:cs="Times New Roman"/>
          <w:sz w:val="24"/>
          <w:szCs w:val="24"/>
        </w:rPr>
        <w:t xml:space="preserve"> un</w:t>
      </w:r>
      <w:r w:rsidR="670E068B" w:rsidRPr="462B1881">
        <w:rPr>
          <w:rFonts w:ascii="Times New Roman" w:eastAsia="Times New Roman" w:hAnsi="Times New Roman" w:cs="Times New Roman"/>
          <w:sz w:val="24"/>
          <w:szCs w:val="24"/>
          <w:shd w:val="clear" w:color="auto" w:fill="FFFFFF"/>
        </w:rPr>
        <w:t xml:space="preserve"> PIP īstenošanu</w:t>
      </w:r>
      <w:r w:rsidR="670E068B">
        <w:rPr>
          <w:rFonts w:ascii="Times New Roman" w:eastAsia="Times New Roman" w:hAnsi="Times New Roman" w:cs="Times New Roman"/>
          <w:sz w:val="24"/>
          <w:szCs w:val="24"/>
          <w:shd w:val="clear" w:color="auto" w:fill="FFFFFF"/>
        </w:rPr>
        <w:t>;</w:t>
      </w:r>
    </w:p>
    <w:p w14:paraId="6A05540F" w14:textId="77777777" w:rsidR="00286A2F" w:rsidRPr="005C55D6" w:rsidRDefault="00EE5FFC" w:rsidP="00815240">
      <w:pPr>
        <w:pStyle w:val="ListParagraph"/>
        <w:numPr>
          <w:ilvl w:val="0"/>
          <w:numId w:val="6"/>
        </w:numPr>
        <w:spacing w:before="120" w:after="120" w:line="240" w:lineRule="auto"/>
        <w:ind w:left="567" w:right="567" w:hanging="284"/>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w:t>
      </w:r>
      <w:r w:rsidR="0AD3E7AB" w:rsidRPr="3C659F49">
        <w:rPr>
          <w:rFonts w:ascii="Times New Roman" w:eastAsia="Times New Roman" w:hAnsi="Times New Roman" w:cs="Times New Roman"/>
          <w:sz w:val="24"/>
          <w:szCs w:val="24"/>
        </w:rPr>
        <w:t xml:space="preserve">ndustrijas eksperti – </w:t>
      </w:r>
      <w:r w:rsidR="00797C6D">
        <w:rPr>
          <w:rFonts w:ascii="Times New Roman" w:eastAsia="Times New Roman" w:hAnsi="Times New Roman" w:cs="Times New Roman"/>
          <w:sz w:val="24"/>
          <w:szCs w:val="24"/>
        </w:rPr>
        <w:t>atklātā konkursā atlasīti</w:t>
      </w:r>
      <w:r w:rsidR="00797C6D" w:rsidRPr="3C659F49">
        <w:rPr>
          <w:rFonts w:ascii="Times New Roman" w:eastAsia="Times New Roman" w:hAnsi="Times New Roman" w:cs="Times New Roman"/>
          <w:sz w:val="24"/>
          <w:szCs w:val="24"/>
        </w:rPr>
        <w:t xml:space="preserve"> </w:t>
      </w:r>
      <w:r w:rsidR="0AD3E7AB" w:rsidRPr="3C659F49">
        <w:rPr>
          <w:rFonts w:ascii="Times New Roman" w:eastAsia="Times New Roman" w:hAnsi="Times New Roman" w:cs="Times New Roman"/>
          <w:sz w:val="24"/>
          <w:szCs w:val="24"/>
        </w:rPr>
        <w:t xml:space="preserve">profesionāļi ar pieredzi </w:t>
      </w:r>
      <w:r w:rsidR="717ACA81" w:rsidRPr="3C659F49">
        <w:rPr>
          <w:rFonts w:ascii="Times New Roman" w:eastAsia="Times New Roman" w:hAnsi="Times New Roman" w:cs="Times New Roman"/>
          <w:sz w:val="24"/>
          <w:szCs w:val="24"/>
        </w:rPr>
        <w:t xml:space="preserve">BioPhoT platformas definētajās darbības </w:t>
      </w:r>
      <w:r w:rsidR="0AD3E7AB" w:rsidRPr="3C659F49">
        <w:rPr>
          <w:rFonts w:ascii="Times New Roman" w:eastAsia="Times New Roman" w:hAnsi="Times New Roman" w:cs="Times New Roman"/>
          <w:sz w:val="24"/>
          <w:szCs w:val="24"/>
        </w:rPr>
        <w:t>nozarēs,</w:t>
      </w:r>
      <w:r w:rsidR="556BFE44" w:rsidRPr="3C659F49">
        <w:rPr>
          <w:rFonts w:ascii="Times New Roman" w:eastAsia="Times New Roman" w:hAnsi="Times New Roman" w:cs="Times New Roman"/>
          <w:sz w:val="24"/>
          <w:szCs w:val="24"/>
        </w:rPr>
        <w:t xml:space="preserve"> </w:t>
      </w:r>
      <w:r w:rsidR="0AD3E7AB" w:rsidRPr="3C659F49">
        <w:rPr>
          <w:rFonts w:ascii="Times New Roman" w:eastAsia="Times New Roman" w:hAnsi="Times New Roman" w:cs="Times New Roman"/>
          <w:sz w:val="24"/>
          <w:szCs w:val="24"/>
        </w:rPr>
        <w:t xml:space="preserve"> kas izvērtē PIP idejas pirmajā konkursa </w:t>
      </w:r>
      <w:r w:rsidR="3D11FEB3" w:rsidRPr="3C659F49">
        <w:rPr>
          <w:rFonts w:ascii="Times New Roman" w:eastAsia="Times New Roman" w:hAnsi="Times New Roman" w:cs="Times New Roman"/>
          <w:sz w:val="24"/>
          <w:szCs w:val="24"/>
        </w:rPr>
        <w:t>k</w:t>
      </w:r>
      <w:r w:rsidR="0AD3E7AB" w:rsidRPr="3C659F49">
        <w:rPr>
          <w:rFonts w:ascii="Times New Roman" w:eastAsia="Times New Roman" w:hAnsi="Times New Roman" w:cs="Times New Roman"/>
          <w:sz w:val="24"/>
          <w:szCs w:val="24"/>
        </w:rPr>
        <w:t>ārtā pēc to inovācijas potenciāla.</w:t>
      </w:r>
      <w:r w:rsidR="0C163710" w:rsidRPr="3C659F49">
        <w:rPr>
          <w:rFonts w:ascii="Times New Roman" w:eastAsia="Times New Roman" w:hAnsi="Times New Roman" w:cs="Times New Roman"/>
          <w:sz w:val="24"/>
          <w:szCs w:val="24"/>
        </w:rPr>
        <w:t xml:space="preserve"> Eksperti ir neatkarīgi un nav </w:t>
      </w:r>
      <w:r w:rsidR="00542D30">
        <w:rPr>
          <w:rFonts w:ascii="Times New Roman" w:eastAsia="Times New Roman" w:hAnsi="Times New Roman" w:cs="Times New Roman"/>
          <w:sz w:val="24"/>
          <w:szCs w:val="24"/>
        </w:rPr>
        <w:t>Platformas v</w:t>
      </w:r>
      <w:r w:rsidR="0C163710" w:rsidRPr="3C659F49">
        <w:rPr>
          <w:rFonts w:ascii="Times New Roman" w:eastAsia="Times New Roman" w:hAnsi="Times New Roman" w:cs="Times New Roman"/>
          <w:sz w:val="24"/>
          <w:szCs w:val="24"/>
        </w:rPr>
        <w:t>adības grupas</w:t>
      </w:r>
      <w:r w:rsidR="008E25CB">
        <w:rPr>
          <w:rFonts w:ascii="Times New Roman" w:eastAsia="Times New Roman" w:hAnsi="Times New Roman" w:cs="Times New Roman"/>
          <w:sz w:val="24"/>
          <w:szCs w:val="24"/>
        </w:rPr>
        <w:t xml:space="preserve"> un Platformas projektu vadības grupas</w:t>
      </w:r>
      <w:r w:rsidR="00B2390F">
        <w:rPr>
          <w:rFonts w:ascii="Times New Roman" w:eastAsia="Times New Roman" w:hAnsi="Times New Roman" w:cs="Times New Roman"/>
          <w:sz w:val="24"/>
          <w:szCs w:val="24"/>
        </w:rPr>
        <w:t xml:space="preserve"> sastāvā;</w:t>
      </w:r>
      <w:r w:rsidR="5DAAFAC5" w:rsidRPr="3C659F49">
        <w:rPr>
          <w:rFonts w:ascii="Times New Roman" w:eastAsia="Times New Roman" w:hAnsi="Times New Roman" w:cs="Times New Roman"/>
          <w:sz w:val="24"/>
          <w:szCs w:val="24"/>
        </w:rPr>
        <w:t xml:space="preserve"> </w:t>
      </w:r>
    </w:p>
    <w:p w14:paraId="6976A2D5" w14:textId="44E5BC3C" w:rsidR="0004540D" w:rsidRPr="00B2390F" w:rsidRDefault="5999E1B8" w:rsidP="77E49515">
      <w:pPr>
        <w:pStyle w:val="ListParagraph"/>
        <w:numPr>
          <w:ilvl w:val="0"/>
          <w:numId w:val="6"/>
        </w:numPr>
        <w:spacing w:before="120" w:after="120" w:line="240" w:lineRule="auto"/>
        <w:ind w:left="567" w:right="567" w:hanging="284"/>
        <w:jc w:val="both"/>
        <w:rPr>
          <w:rFonts w:ascii="Times New Roman" w:eastAsia="Times New Roman" w:hAnsi="Times New Roman" w:cs="Times New Roman"/>
          <w:sz w:val="24"/>
          <w:szCs w:val="24"/>
        </w:rPr>
      </w:pPr>
      <w:r w:rsidRPr="31D03852">
        <w:rPr>
          <w:rFonts w:ascii="Times New Roman" w:eastAsia="Times New Roman" w:hAnsi="Times New Roman" w:cs="Times New Roman"/>
          <w:sz w:val="24"/>
          <w:szCs w:val="24"/>
        </w:rPr>
        <w:t xml:space="preserve">Mentors – </w:t>
      </w:r>
      <w:r w:rsidR="24B8DA40" w:rsidRPr="31D03852">
        <w:rPr>
          <w:rFonts w:ascii="Times New Roman" w:eastAsia="Times New Roman" w:hAnsi="Times New Roman" w:cs="Times New Roman"/>
          <w:color w:val="000000" w:themeColor="text1"/>
          <w:sz w:val="24"/>
          <w:szCs w:val="24"/>
        </w:rPr>
        <w:t xml:space="preserve"> platformas </w:t>
      </w:r>
      <w:r w:rsidR="24B8DA40" w:rsidRPr="31D03852">
        <w:rPr>
          <w:rFonts w:ascii="Times New Roman" w:eastAsia="Times New Roman" w:hAnsi="Times New Roman" w:cs="Times New Roman"/>
          <w:sz w:val="24"/>
          <w:szCs w:val="24"/>
        </w:rPr>
        <w:t>nodrošināts konsultants, kurš sniedz</w:t>
      </w:r>
      <w:r w:rsidR="0518E2BA" w:rsidRPr="31D03852">
        <w:rPr>
          <w:rFonts w:ascii="Times New Roman" w:eastAsia="Times New Roman" w:hAnsi="Times New Roman" w:cs="Times New Roman"/>
          <w:sz w:val="24"/>
          <w:szCs w:val="24"/>
        </w:rPr>
        <w:t xml:space="preserve"> </w:t>
      </w:r>
      <w:r w:rsidR="24B8DA40" w:rsidRPr="31D03852">
        <w:rPr>
          <w:rFonts w:ascii="Times New Roman" w:eastAsia="Times New Roman" w:hAnsi="Times New Roman" w:cs="Times New Roman"/>
          <w:sz w:val="24"/>
          <w:szCs w:val="24"/>
        </w:rPr>
        <w:t>atbalstu PIP komandai, palīdzot sagatavoties atlases procesam - prezentēšanai BioPhoT industrijas ekspertu panelim, kā arī konsultē un uzrauga PIP progresu pēc finansējuma piešķiršanas visā</w:t>
      </w:r>
      <w:r w:rsidR="48801638" w:rsidRPr="31D03852">
        <w:rPr>
          <w:rFonts w:ascii="Times New Roman" w:eastAsia="Times New Roman" w:hAnsi="Times New Roman" w:cs="Times New Roman"/>
          <w:sz w:val="24"/>
          <w:szCs w:val="24"/>
        </w:rPr>
        <w:t xml:space="preserve"> projekta</w:t>
      </w:r>
      <w:r w:rsidR="24B8DA40" w:rsidRPr="31D03852">
        <w:rPr>
          <w:rFonts w:ascii="Times New Roman" w:eastAsia="Times New Roman" w:hAnsi="Times New Roman" w:cs="Times New Roman"/>
          <w:sz w:val="24"/>
          <w:szCs w:val="24"/>
        </w:rPr>
        <w:t xml:space="preserve"> ieviešanas periodā</w:t>
      </w:r>
      <w:r w:rsidR="00B2390F" w:rsidRPr="31D03852">
        <w:rPr>
          <w:rFonts w:ascii="Times New Roman" w:eastAsia="Times New Roman" w:hAnsi="Times New Roman" w:cs="Times New Roman"/>
          <w:sz w:val="24"/>
          <w:szCs w:val="24"/>
        </w:rPr>
        <w:t>;</w:t>
      </w:r>
    </w:p>
    <w:p w14:paraId="0751A7FD" w14:textId="77777777" w:rsidR="11195C1A" w:rsidRPr="005C55D6" w:rsidRDefault="1DA21545" w:rsidP="00815240">
      <w:pPr>
        <w:pStyle w:val="ListParagraph"/>
        <w:numPr>
          <w:ilvl w:val="0"/>
          <w:numId w:val="6"/>
        </w:numPr>
        <w:spacing w:before="120" w:after="120" w:line="240" w:lineRule="auto"/>
        <w:ind w:left="567" w:right="567" w:hanging="284"/>
        <w:contextualSpacing w:val="0"/>
        <w:jc w:val="both"/>
        <w:rPr>
          <w:rFonts w:ascii="Times New Roman" w:eastAsia="Times New Roman" w:hAnsi="Times New Roman" w:cs="Times New Roman"/>
          <w:sz w:val="24"/>
          <w:szCs w:val="24"/>
        </w:rPr>
      </w:pPr>
      <w:r w:rsidRPr="3C659F49">
        <w:rPr>
          <w:rFonts w:ascii="Times New Roman" w:eastAsia="Aptos" w:hAnsi="Times New Roman" w:cs="Times New Roman"/>
          <w:sz w:val="24"/>
          <w:szCs w:val="24"/>
        </w:rPr>
        <w:t>PIP – pētniecības un inovāciju projekts</w:t>
      </w:r>
      <w:r w:rsidR="27DEFC6F" w:rsidRPr="3C659F49">
        <w:rPr>
          <w:rFonts w:ascii="Times New Roman" w:eastAsia="Aptos" w:hAnsi="Times New Roman" w:cs="Times New Roman"/>
          <w:sz w:val="24"/>
          <w:szCs w:val="24"/>
        </w:rPr>
        <w:t>,</w:t>
      </w:r>
      <w:r w:rsidRPr="3C659F49">
        <w:rPr>
          <w:rFonts w:ascii="Times New Roman" w:eastAsia="Aptos" w:hAnsi="Times New Roman" w:cs="Times New Roman"/>
          <w:sz w:val="24"/>
          <w:szCs w:val="24"/>
        </w:rPr>
        <w:t xml:space="preserve"> kas atbilst viedās specializācijas stratēģijas jomai "Biomedicīna, medicīnas tehnoloģijas un farmācija" un/vai "Fotonika un viedie materiāli, tehnoloģijas un inženiersistēmas", pieteikts un/vai apstiprināts un tiek īstenots BioPhoT platformas ietvaros</w:t>
      </w:r>
      <w:r w:rsidR="00B2390F">
        <w:rPr>
          <w:rFonts w:ascii="Times New Roman" w:eastAsia="Times New Roman" w:hAnsi="Times New Roman" w:cs="Times New Roman"/>
          <w:sz w:val="24"/>
          <w:szCs w:val="24"/>
        </w:rPr>
        <w:t>;</w:t>
      </w:r>
    </w:p>
    <w:p w14:paraId="62A649E2" w14:textId="77777777" w:rsidR="00D074F9" w:rsidRPr="005C55D6" w:rsidRDefault="00D074F9" w:rsidP="00815240">
      <w:pPr>
        <w:pStyle w:val="ListParagraph"/>
        <w:numPr>
          <w:ilvl w:val="0"/>
          <w:numId w:val="6"/>
        </w:numPr>
        <w:spacing w:before="120" w:after="120" w:line="240" w:lineRule="auto"/>
        <w:ind w:left="567" w:right="567" w:hanging="284"/>
        <w:contextualSpacing w:val="0"/>
        <w:jc w:val="both"/>
        <w:rPr>
          <w:rFonts w:ascii="Times New Roman" w:eastAsia="Times New Roman" w:hAnsi="Times New Roman" w:cs="Times New Roman"/>
          <w:sz w:val="24"/>
          <w:szCs w:val="24"/>
        </w:rPr>
      </w:pPr>
      <w:r w:rsidRPr="005C55D6">
        <w:rPr>
          <w:rFonts w:ascii="Times New Roman" w:eastAsia="Aptos" w:hAnsi="Times New Roman" w:cs="Times New Roman"/>
          <w:color w:val="242424"/>
          <w:sz w:val="24"/>
          <w:szCs w:val="24"/>
        </w:rPr>
        <w:t xml:space="preserve">MK noteikumi </w:t>
      </w:r>
      <w:r w:rsidRPr="005C55D6">
        <w:rPr>
          <w:rFonts w:ascii="Times New Roman" w:eastAsia="Times New Roman" w:hAnsi="Times New Roman" w:cs="Times New Roman"/>
          <w:sz w:val="24"/>
          <w:szCs w:val="24"/>
        </w:rPr>
        <w:t>- 2018. gada 4. septembra Ministru kabineta noteikumi Nr. 560 “Valsts pētījumu programmu projektu īstenošanas kārtība”</w:t>
      </w:r>
      <w:r w:rsidR="00B2390F">
        <w:rPr>
          <w:rFonts w:ascii="Times New Roman" w:eastAsia="Times New Roman" w:hAnsi="Times New Roman" w:cs="Times New Roman"/>
          <w:sz w:val="24"/>
          <w:szCs w:val="24"/>
        </w:rPr>
        <w:t>;</w:t>
      </w:r>
    </w:p>
    <w:p w14:paraId="206D4D0D" w14:textId="77777777" w:rsidR="00254586" w:rsidRPr="00B2390F" w:rsidRDefault="00D074F9" w:rsidP="00815240">
      <w:pPr>
        <w:pStyle w:val="ListParagraph"/>
        <w:numPr>
          <w:ilvl w:val="0"/>
          <w:numId w:val="6"/>
        </w:numPr>
        <w:spacing w:before="120" w:after="120" w:line="240" w:lineRule="auto"/>
        <w:ind w:left="567" w:right="567" w:hanging="284"/>
        <w:contextualSpacing w:val="0"/>
        <w:jc w:val="both"/>
        <w:rPr>
          <w:rFonts w:ascii="Times New Roman" w:eastAsia="Times New Roman" w:hAnsi="Times New Roman" w:cs="Times New Roman"/>
          <w:sz w:val="24"/>
          <w:szCs w:val="24"/>
        </w:rPr>
      </w:pPr>
      <w:r w:rsidRPr="005C55D6">
        <w:rPr>
          <w:rFonts w:ascii="Times New Roman" w:eastAsia="Aptos" w:hAnsi="Times New Roman" w:cs="Times New Roman"/>
          <w:color w:val="242424"/>
          <w:sz w:val="24"/>
          <w:szCs w:val="24"/>
        </w:rPr>
        <w:t xml:space="preserve">MK </w:t>
      </w:r>
      <w:r w:rsidRPr="00B2390F">
        <w:rPr>
          <w:rFonts w:ascii="Times New Roman" w:eastAsia="Aptos" w:hAnsi="Times New Roman" w:cs="Times New Roman"/>
          <w:sz w:val="24"/>
          <w:szCs w:val="24"/>
        </w:rPr>
        <w:t xml:space="preserve">rīkojums </w:t>
      </w:r>
      <w:r w:rsidRPr="00B2390F">
        <w:rPr>
          <w:rFonts w:ascii="Times New Roman" w:eastAsia="Times New Roman" w:hAnsi="Times New Roman" w:cs="Times New Roman"/>
          <w:sz w:val="24"/>
          <w:szCs w:val="24"/>
        </w:rPr>
        <w:t>- 2024. gada 18. jūnija Ministru kabineta rīkojums Nr. 474 “Par ilgtermiņa valsts pētījumu programmu "Inovāciju fonds – ilgtermiņa pētījumu programma"”</w:t>
      </w:r>
      <w:r w:rsidR="00B2390F" w:rsidRPr="00B2390F">
        <w:rPr>
          <w:rFonts w:ascii="Times New Roman" w:eastAsia="Times New Roman" w:hAnsi="Times New Roman" w:cs="Times New Roman"/>
          <w:sz w:val="24"/>
          <w:szCs w:val="24"/>
        </w:rPr>
        <w:t>;</w:t>
      </w:r>
    </w:p>
    <w:p w14:paraId="1C31BF6C" w14:textId="77777777" w:rsidR="00B2390F" w:rsidRPr="00B2390F" w:rsidRDefault="00B2390F" w:rsidP="00815240">
      <w:pPr>
        <w:pStyle w:val="ListParagraph"/>
        <w:numPr>
          <w:ilvl w:val="0"/>
          <w:numId w:val="6"/>
        </w:numPr>
        <w:spacing w:before="120" w:after="120" w:line="240" w:lineRule="auto"/>
        <w:ind w:left="567" w:right="567" w:hanging="284"/>
        <w:contextualSpacing w:val="0"/>
        <w:jc w:val="both"/>
        <w:rPr>
          <w:rFonts w:ascii="Times New Roman" w:eastAsia="Times New Roman" w:hAnsi="Times New Roman" w:cs="Times New Roman"/>
          <w:sz w:val="24"/>
          <w:szCs w:val="24"/>
        </w:rPr>
      </w:pPr>
      <w:r w:rsidRPr="00B2390F">
        <w:rPr>
          <w:rFonts w:ascii="Times New Roman" w:eastAsia="Aptos" w:hAnsi="Times New Roman" w:cs="Times New Roman"/>
          <w:sz w:val="24"/>
          <w:szCs w:val="24"/>
        </w:rPr>
        <w:t xml:space="preserve">Vadošais partneris </w:t>
      </w:r>
      <w:r w:rsidRPr="00B2390F">
        <w:rPr>
          <w:rFonts w:ascii="Times New Roman" w:eastAsia="Times New Roman" w:hAnsi="Times New Roman" w:cs="Times New Roman"/>
          <w:sz w:val="24"/>
          <w:szCs w:val="24"/>
        </w:rPr>
        <w:t>– Latvijas Organiskās sintēzes institūts;</w:t>
      </w:r>
    </w:p>
    <w:p w14:paraId="3B894197" w14:textId="346C25C0" w:rsidR="00482D9D" w:rsidRPr="00815240" w:rsidRDefault="00B2390F" w:rsidP="00815240">
      <w:pPr>
        <w:pStyle w:val="ListParagraph"/>
        <w:numPr>
          <w:ilvl w:val="0"/>
          <w:numId w:val="6"/>
        </w:numPr>
        <w:spacing w:before="120" w:after="120" w:line="240" w:lineRule="auto"/>
        <w:ind w:left="567" w:right="567" w:hanging="284"/>
        <w:contextualSpacing w:val="0"/>
        <w:jc w:val="both"/>
        <w:rPr>
          <w:rFonts w:ascii="Times New Roman" w:eastAsia="Times New Roman" w:hAnsi="Times New Roman" w:cs="Times New Roman"/>
          <w:sz w:val="24"/>
          <w:szCs w:val="24"/>
        </w:rPr>
      </w:pPr>
      <w:r w:rsidRPr="00B2390F">
        <w:rPr>
          <w:rFonts w:ascii="Times New Roman" w:eastAsia="Times New Roman" w:hAnsi="Times New Roman" w:cs="Times New Roman"/>
          <w:sz w:val="24"/>
          <w:szCs w:val="24"/>
        </w:rPr>
        <w:t xml:space="preserve">Sadarbības partneri - </w:t>
      </w:r>
      <w:r w:rsidRPr="00B2390F">
        <w:rPr>
          <w:rFonts w:ascii="Times New Roman" w:hAnsi="Times New Roman" w:cs="Times New Roman"/>
          <w:sz w:val="24"/>
          <w:szCs w:val="24"/>
          <w:shd w:val="clear" w:color="auto" w:fill="FFFFFF"/>
        </w:rPr>
        <w:t>Latvijas Universitātes Cietvielu fizikas institūts, Latvijas Biomedicīnas pētījumu un studiju centrs, Rīgas Stradiņa universitāte, Rīgas Tehniskā universitāte, Latvijas Universitāte, Pārtikas drošības, dzīvnieku veselības un vides zinātniskais institūts "BIOR", Latvijas Valsts koksnes ķīmijas institūts, Elektronikas un datorzinātņu institūts</w:t>
      </w:r>
      <w:r w:rsidR="00207657">
        <w:rPr>
          <w:rFonts w:ascii="Times New Roman" w:hAnsi="Times New Roman" w:cs="Times New Roman"/>
          <w:sz w:val="24"/>
          <w:szCs w:val="24"/>
          <w:shd w:val="clear" w:color="auto" w:fill="FFFFFF"/>
        </w:rPr>
        <w:t>, Latvijas Biozinātņu un tehnoloģiju universitāte un Daugavpils Universitāte</w:t>
      </w:r>
      <w:r>
        <w:rPr>
          <w:rFonts w:ascii="Times New Roman" w:hAnsi="Times New Roman" w:cs="Times New Roman"/>
          <w:sz w:val="24"/>
          <w:szCs w:val="24"/>
          <w:shd w:val="clear" w:color="auto" w:fill="FFFFFF"/>
        </w:rPr>
        <w:t>.</w:t>
      </w:r>
    </w:p>
    <w:p w14:paraId="1BA60FE8" w14:textId="77777777" w:rsidR="5B7AE284" w:rsidRPr="005C55D6" w:rsidRDefault="5B7AE284" w:rsidP="00815240">
      <w:pPr>
        <w:pStyle w:val="Heading1"/>
      </w:pPr>
      <w:r w:rsidRPr="005C55D6">
        <w:t>I</w:t>
      </w:r>
      <w:r w:rsidR="76730DD7" w:rsidRPr="005C55D6">
        <w:t>I</w:t>
      </w:r>
      <w:r w:rsidRPr="005C55D6">
        <w:t xml:space="preserve"> Vispārīgie jautājumi</w:t>
      </w:r>
    </w:p>
    <w:p w14:paraId="4CBCE6C9" w14:textId="77777777" w:rsidR="0082762D" w:rsidRPr="00B2390F" w:rsidRDefault="0AD3E7AB" w:rsidP="00815240">
      <w:pPr>
        <w:pStyle w:val="ListParagraph"/>
        <w:numPr>
          <w:ilvl w:val="0"/>
          <w:numId w:val="6"/>
        </w:numPr>
        <w:spacing w:before="120" w:after="120" w:line="240" w:lineRule="auto"/>
        <w:ind w:left="567"/>
        <w:contextualSpacing w:val="0"/>
        <w:jc w:val="both"/>
        <w:rPr>
          <w:rFonts w:ascii="Times New Roman" w:hAnsi="Times New Roman" w:cs="Times New Roman"/>
          <w:sz w:val="24"/>
          <w:szCs w:val="24"/>
        </w:rPr>
      </w:pPr>
      <w:r w:rsidRPr="3C659F49">
        <w:rPr>
          <w:rFonts w:ascii="Times New Roman" w:eastAsia="Times New Roman" w:hAnsi="Times New Roman" w:cs="Times New Roman"/>
          <w:color w:val="000000" w:themeColor="text1"/>
          <w:sz w:val="24"/>
          <w:szCs w:val="24"/>
        </w:rPr>
        <w:t>Pētniecības un inovāciju projektu konkursa</w:t>
      </w:r>
      <w:r w:rsidRPr="00B2390F">
        <w:rPr>
          <w:rFonts w:ascii="Times New Roman" w:eastAsia="Times New Roman" w:hAnsi="Times New Roman" w:cs="Times New Roman"/>
          <w:color w:val="000000" w:themeColor="text1"/>
          <w:sz w:val="24"/>
          <w:szCs w:val="24"/>
        </w:rPr>
        <w:t xml:space="preserve"> nolikums (turpmāk – </w:t>
      </w:r>
      <w:r w:rsidRPr="00B2390F">
        <w:rPr>
          <w:rFonts w:ascii="Times New Roman" w:eastAsia="Times New Roman" w:hAnsi="Times New Roman" w:cs="Times New Roman"/>
          <w:b/>
          <w:bCs/>
          <w:color w:val="000000" w:themeColor="text1"/>
          <w:sz w:val="24"/>
          <w:szCs w:val="24"/>
        </w:rPr>
        <w:t>Nolikums</w:t>
      </w:r>
      <w:r w:rsidRPr="00B2390F">
        <w:rPr>
          <w:rFonts w:ascii="Times New Roman" w:eastAsia="Times New Roman" w:hAnsi="Times New Roman" w:cs="Times New Roman"/>
          <w:color w:val="000000" w:themeColor="text1"/>
          <w:sz w:val="24"/>
          <w:szCs w:val="24"/>
        </w:rPr>
        <w:t xml:space="preserve">) nosaka kārtību, kādā </w:t>
      </w:r>
      <w:r w:rsidRPr="3C659F49">
        <w:rPr>
          <w:rFonts w:ascii="Times New Roman" w:eastAsia="Times New Roman" w:hAnsi="Times New Roman" w:cs="Times New Roman"/>
          <w:color w:val="000000" w:themeColor="text1"/>
          <w:sz w:val="24"/>
          <w:szCs w:val="24"/>
        </w:rPr>
        <w:t xml:space="preserve">BioPhoT, pamatojoties uz </w:t>
      </w:r>
      <w:r w:rsidR="7C9229B2" w:rsidRPr="3C659F49">
        <w:rPr>
          <w:rFonts w:ascii="Times New Roman" w:eastAsia="Times New Roman" w:hAnsi="Times New Roman" w:cs="Times New Roman"/>
          <w:color w:val="000000" w:themeColor="text1"/>
          <w:sz w:val="24"/>
          <w:szCs w:val="24"/>
        </w:rPr>
        <w:t xml:space="preserve">MK </w:t>
      </w:r>
      <w:r w:rsidRPr="3C659F49">
        <w:rPr>
          <w:rFonts w:ascii="Times New Roman" w:eastAsia="Times New Roman" w:hAnsi="Times New Roman" w:cs="Times New Roman"/>
          <w:color w:val="000000" w:themeColor="text1"/>
          <w:sz w:val="24"/>
          <w:szCs w:val="24"/>
        </w:rPr>
        <w:t>noteikumiem</w:t>
      </w:r>
      <w:r w:rsidR="00B2390F">
        <w:rPr>
          <w:rFonts w:ascii="Times New Roman" w:eastAsia="Times New Roman" w:hAnsi="Times New Roman" w:cs="Times New Roman"/>
          <w:color w:val="000000" w:themeColor="text1"/>
          <w:sz w:val="24"/>
          <w:szCs w:val="24"/>
        </w:rPr>
        <w:t>,</w:t>
      </w:r>
      <w:r w:rsidRPr="3C659F49">
        <w:rPr>
          <w:rFonts w:ascii="Times New Roman" w:eastAsia="Times New Roman" w:hAnsi="Times New Roman" w:cs="Times New Roman"/>
          <w:color w:val="000000" w:themeColor="text1"/>
          <w:sz w:val="24"/>
          <w:szCs w:val="24"/>
        </w:rPr>
        <w:t xml:space="preserve"> </w:t>
      </w:r>
      <w:r w:rsidRPr="00B2390F">
        <w:rPr>
          <w:rFonts w:ascii="Times New Roman" w:eastAsia="Times New Roman" w:hAnsi="Times New Roman" w:cs="Times New Roman"/>
          <w:color w:val="000000" w:themeColor="text1"/>
          <w:sz w:val="24"/>
          <w:szCs w:val="24"/>
        </w:rPr>
        <w:t xml:space="preserve">organizē un īsteno pētniecības un inovāciju projektu konkursu (turpmāk – Konkurss) un administrē </w:t>
      </w:r>
      <w:r w:rsidR="7C9229B2" w:rsidRPr="00B2390F">
        <w:rPr>
          <w:rFonts w:ascii="Times New Roman" w:eastAsia="Times New Roman" w:hAnsi="Times New Roman" w:cs="Times New Roman"/>
          <w:bCs/>
          <w:color w:val="000000" w:themeColor="text1"/>
          <w:sz w:val="24"/>
          <w:szCs w:val="24"/>
        </w:rPr>
        <w:t>PIP</w:t>
      </w:r>
      <w:r w:rsidRPr="00B2390F">
        <w:rPr>
          <w:rFonts w:ascii="Times New Roman" w:eastAsia="Times New Roman" w:hAnsi="Times New Roman" w:cs="Times New Roman"/>
          <w:color w:val="000000" w:themeColor="text1"/>
          <w:sz w:val="24"/>
          <w:szCs w:val="24"/>
        </w:rPr>
        <w:t xml:space="preserve"> finansēšanai piešķirtos publiskos līdzekļus.</w:t>
      </w:r>
      <w:r w:rsidR="4B03504A" w:rsidRPr="00B2390F">
        <w:rPr>
          <w:rFonts w:ascii="Times New Roman" w:hAnsi="Times New Roman" w:cs="Times New Roman"/>
          <w:sz w:val="24"/>
          <w:szCs w:val="24"/>
        </w:rPr>
        <w:t xml:space="preserve"> </w:t>
      </w:r>
    </w:p>
    <w:p w14:paraId="05EE8D02" w14:textId="77777777" w:rsidR="0082762D" w:rsidRPr="00B2390F" w:rsidRDefault="2C2EF4BB" w:rsidP="2F0B0812">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2F0B0812">
        <w:rPr>
          <w:rFonts w:ascii="Times New Roman" w:eastAsia="Times New Roman" w:hAnsi="Times New Roman" w:cs="Times New Roman"/>
          <w:color w:val="000000" w:themeColor="text1"/>
          <w:sz w:val="24"/>
          <w:szCs w:val="24"/>
        </w:rPr>
        <w:t xml:space="preserve">Nolikums izstrādāts, </w:t>
      </w:r>
      <w:r w:rsidR="2DB364CE" w:rsidRPr="2F0B0812">
        <w:rPr>
          <w:rFonts w:ascii="Times New Roman" w:eastAsia="Times New Roman" w:hAnsi="Times New Roman" w:cs="Times New Roman"/>
          <w:color w:val="000000" w:themeColor="text1"/>
          <w:sz w:val="24"/>
          <w:szCs w:val="24"/>
        </w:rPr>
        <w:t xml:space="preserve">atbilstoši </w:t>
      </w:r>
      <w:r w:rsidR="4CC55164" w:rsidRPr="2F0B0812">
        <w:rPr>
          <w:rFonts w:ascii="Times New Roman" w:eastAsia="Times New Roman" w:hAnsi="Times New Roman" w:cs="Times New Roman"/>
          <w:sz w:val="24"/>
          <w:szCs w:val="24"/>
        </w:rPr>
        <w:t>MK rīkojuma</w:t>
      </w:r>
      <w:r w:rsidR="2DB364CE" w:rsidRPr="2F0B0812">
        <w:rPr>
          <w:rFonts w:ascii="Times New Roman" w:eastAsia="Times New Roman" w:hAnsi="Times New Roman" w:cs="Times New Roman"/>
          <w:color w:val="000000" w:themeColor="text1"/>
          <w:sz w:val="24"/>
          <w:szCs w:val="24"/>
        </w:rPr>
        <w:t xml:space="preserve"> </w:t>
      </w:r>
      <w:r w:rsidR="004B4CD4">
        <w:rPr>
          <w:rFonts w:ascii="Times New Roman" w:eastAsia="Times New Roman" w:hAnsi="Times New Roman" w:cs="Times New Roman"/>
          <w:color w:val="000000" w:themeColor="text1"/>
          <w:sz w:val="24"/>
          <w:szCs w:val="24"/>
        </w:rPr>
        <w:t xml:space="preserve">6., 7. un </w:t>
      </w:r>
      <w:r w:rsidR="6A3AD657" w:rsidRPr="2F0B0812">
        <w:rPr>
          <w:rFonts w:ascii="Times New Roman" w:eastAsia="Times New Roman" w:hAnsi="Times New Roman" w:cs="Times New Roman"/>
          <w:color w:val="000000" w:themeColor="text1"/>
          <w:sz w:val="24"/>
          <w:szCs w:val="24"/>
        </w:rPr>
        <w:t>8</w:t>
      </w:r>
      <w:r w:rsidR="2DB364CE" w:rsidRPr="2F0B0812">
        <w:rPr>
          <w:rFonts w:ascii="Times New Roman" w:eastAsia="Times New Roman" w:hAnsi="Times New Roman" w:cs="Times New Roman"/>
          <w:color w:val="000000" w:themeColor="text1"/>
          <w:sz w:val="24"/>
          <w:szCs w:val="24"/>
        </w:rPr>
        <w:t xml:space="preserve">. punktā </w:t>
      </w:r>
      <w:r w:rsidR="0006CD84" w:rsidRPr="2F0B0812">
        <w:rPr>
          <w:rFonts w:ascii="Times New Roman" w:eastAsia="Times New Roman" w:hAnsi="Times New Roman" w:cs="Times New Roman"/>
          <w:color w:val="000000" w:themeColor="text1"/>
          <w:sz w:val="24"/>
          <w:szCs w:val="24"/>
        </w:rPr>
        <w:t xml:space="preserve">norādītajiem </w:t>
      </w:r>
      <w:r w:rsidR="2DB364CE" w:rsidRPr="2F0B0812">
        <w:rPr>
          <w:rFonts w:ascii="Times New Roman" w:eastAsia="Times New Roman" w:hAnsi="Times New Roman" w:cs="Times New Roman"/>
          <w:color w:val="000000" w:themeColor="text1"/>
          <w:sz w:val="24"/>
          <w:szCs w:val="24"/>
        </w:rPr>
        <w:t>uzdevumiem</w:t>
      </w:r>
      <w:r w:rsidR="560297AB" w:rsidRPr="2F0B0812">
        <w:rPr>
          <w:rFonts w:ascii="Times New Roman" w:eastAsia="Times New Roman" w:hAnsi="Times New Roman" w:cs="Times New Roman"/>
          <w:color w:val="000000" w:themeColor="text1"/>
          <w:sz w:val="24"/>
          <w:szCs w:val="24"/>
        </w:rPr>
        <w:t> </w:t>
      </w:r>
      <w:r w:rsidR="2DB364CE" w:rsidRPr="2F0B0812">
        <w:rPr>
          <w:rFonts w:ascii="Times New Roman" w:eastAsia="Times New Roman" w:hAnsi="Times New Roman" w:cs="Times New Roman"/>
          <w:color w:val="000000" w:themeColor="text1"/>
          <w:sz w:val="24"/>
          <w:szCs w:val="24"/>
        </w:rPr>
        <w:t xml:space="preserve">un </w:t>
      </w:r>
      <w:r w:rsidR="4CC55164" w:rsidRPr="2F0B0812">
        <w:rPr>
          <w:rFonts w:ascii="Times New Roman" w:eastAsia="Times New Roman" w:hAnsi="Times New Roman" w:cs="Times New Roman"/>
          <w:color w:val="000000" w:themeColor="text1"/>
          <w:sz w:val="24"/>
          <w:szCs w:val="24"/>
        </w:rPr>
        <w:t xml:space="preserve">šādiem </w:t>
      </w:r>
      <w:r w:rsidR="2DB364CE" w:rsidRPr="2F0B0812">
        <w:rPr>
          <w:rFonts w:ascii="Times New Roman" w:eastAsia="Times New Roman" w:hAnsi="Times New Roman" w:cs="Times New Roman"/>
          <w:color w:val="000000" w:themeColor="text1"/>
          <w:sz w:val="24"/>
          <w:szCs w:val="24"/>
        </w:rPr>
        <w:t xml:space="preserve">BioPhoT projektā Nr. </w:t>
      </w:r>
      <w:r w:rsidR="7D847F00" w:rsidRPr="2F0B0812">
        <w:rPr>
          <w:rFonts w:ascii="Times New Roman" w:eastAsia="Times New Roman" w:hAnsi="Times New Roman" w:cs="Times New Roman"/>
          <w:color w:val="000000" w:themeColor="text1"/>
          <w:sz w:val="24"/>
          <w:szCs w:val="24"/>
        </w:rPr>
        <w:t>IVPP-EM-Inovācija-2024/1-0002</w:t>
      </w:r>
      <w:r w:rsidR="0006CD84" w:rsidRPr="2F0B0812">
        <w:rPr>
          <w:rFonts w:ascii="Times New Roman" w:eastAsia="Times New Roman" w:hAnsi="Times New Roman" w:cs="Times New Roman"/>
          <w:color w:val="000000" w:themeColor="text1"/>
          <w:sz w:val="24"/>
          <w:szCs w:val="24"/>
        </w:rPr>
        <w:t xml:space="preserve"> </w:t>
      </w:r>
      <w:r w:rsidR="2DB364CE" w:rsidRPr="2F0B0812">
        <w:rPr>
          <w:rFonts w:ascii="Times New Roman" w:eastAsia="Times New Roman" w:hAnsi="Times New Roman" w:cs="Times New Roman"/>
          <w:sz w:val="24"/>
          <w:szCs w:val="24"/>
        </w:rPr>
        <w:t xml:space="preserve">definētajiem sasniedzamajiem rezultātiem – </w:t>
      </w:r>
      <w:r w:rsidR="49E53E1A" w:rsidRPr="2F0B0812">
        <w:rPr>
          <w:rFonts w:ascii="Times New Roman" w:eastAsia="Times New Roman" w:hAnsi="Times New Roman" w:cs="Times New Roman"/>
          <w:sz w:val="24"/>
          <w:szCs w:val="24"/>
        </w:rPr>
        <w:t xml:space="preserve">(turpmāk – </w:t>
      </w:r>
      <w:r w:rsidR="2DB364CE" w:rsidRPr="2F0B0812">
        <w:rPr>
          <w:rFonts w:ascii="Times New Roman" w:eastAsia="Times New Roman" w:hAnsi="Times New Roman" w:cs="Times New Roman"/>
          <w:sz w:val="24"/>
          <w:szCs w:val="24"/>
        </w:rPr>
        <w:t>BioPhoT</w:t>
      </w:r>
      <w:r w:rsidR="49E53E1A" w:rsidRPr="2F0B0812">
        <w:rPr>
          <w:rFonts w:ascii="Times New Roman" w:eastAsia="Times New Roman" w:hAnsi="Times New Roman" w:cs="Times New Roman"/>
          <w:sz w:val="24"/>
          <w:szCs w:val="24"/>
        </w:rPr>
        <w:t xml:space="preserve"> uzdevums)</w:t>
      </w:r>
      <w:r w:rsidR="7C0D279F" w:rsidRPr="2F0B0812">
        <w:rPr>
          <w:rFonts w:ascii="Times New Roman" w:eastAsia="Times New Roman" w:hAnsi="Times New Roman" w:cs="Times New Roman"/>
          <w:sz w:val="24"/>
          <w:szCs w:val="24"/>
        </w:rPr>
        <w:t>:</w:t>
      </w:r>
    </w:p>
    <w:p w14:paraId="2BA42CFE" w14:textId="50DE8B3C" w:rsidR="00797C6D" w:rsidRPr="00B2390F" w:rsidRDefault="6CC98BF4" w:rsidP="2F0B0812">
      <w:pPr>
        <w:pStyle w:val="ListParagraph"/>
        <w:numPr>
          <w:ilvl w:val="1"/>
          <w:numId w:val="6"/>
        </w:numPr>
        <w:spacing w:before="120" w:after="120" w:line="240" w:lineRule="auto"/>
        <w:ind w:left="567"/>
        <w:jc w:val="both"/>
        <w:rPr>
          <w:rFonts w:ascii="Times New Roman" w:eastAsia="Times New Roman" w:hAnsi="Times New Roman" w:cs="Times New Roman"/>
          <w:sz w:val="24"/>
          <w:szCs w:val="24"/>
        </w:rPr>
      </w:pPr>
      <w:r w:rsidRPr="77E49515">
        <w:rPr>
          <w:rFonts w:ascii="Times New Roman" w:eastAsia="Times New Roman" w:hAnsi="Times New Roman" w:cs="Times New Roman"/>
          <w:sz w:val="24"/>
          <w:szCs w:val="24"/>
        </w:rPr>
        <w:t>v</w:t>
      </w:r>
      <w:r w:rsidR="37E6BAE3" w:rsidRPr="77E49515">
        <w:rPr>
          <w:rFonts w:ascii="Times New Roman" w:eastAsia="Times New Roman" w:hAnsi="Times New Roman" w:cs="Times New Roman"/>
          <w:sz w:val="24"/>
          <w:szCs w:val="24"/>
        </w:rPr>
        <w:t xml:space="preserve">iens </w:t>
      </w:r>
      <w:r w:rsidR="2140FE63" w:rsidRPr="77E49515">
        <w:rPr>
          <w:rFonts w:ascii="Times New Roman" w:eastAsia="Times New Roman" w:hAnsi="Times New Roman" w:cs="Times New Roman"/>
          <w:sz w:val="24"/>
          <w:szCs w:val="24"/>
        </w:rPr>
        <w:t xml:space="preserve">(1) </w:t>
      </w:r>
      <w:r w:rsidR="37E6BAE3" w:rsidRPr="77E49515">
        <w:rPr>
          <w:rFonts w:ascii="Times New Roman" w:eastAsia="Times New Roman" w:hAnsi="Times New Roman" w:cs="Times New Roman"/>
          <w:sz w:val="24"/>
          <w:szCs w:val="24"/>
        </w:rPr>
        <w:t>ziņojums par rīcībpolitikas ieteikumiem un rīcībpolitiku ietekmi;</w:t>
      </w:r>
    </w:p>
    <w:p w14:paraId="545EC6A4" w14:textId="1C1F7BBF" w:rsidR="00797C6D" w:rsidRPr="00B2390F" w:rsidRDefault="017543E5" w:rsidP="2F0B0812">
      <w:pPr>
        <w:pStyle w:val="ListParagraph"/>
        <w:numPr>
          <w:ilvl w:val="1"/>
          <w:numId w:val="6"/>
        </w:numPr>
        <w:spacing w:before="120" w:after="120" w:line="240" w:lineRule="auto"/>
        <w:ind w:left="567"/>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 </w:t>
      </w:r>
      <w:r w:rsidR="524B5EB5" w:rsidRPr="7E58BCC4">
        <w:rPr>
          <w:rFonts w:ascii="Times New Roman" w:eastAsia="Times New Roman" w:hAnsi="Times New Roman" w:cs="Times New Roman"/>
          <w:sz w:val="24"/>
          <w:szCs w:val="24"/>
        </w:rPr>
        <w:t>pie</w:t>
      </w:r>
      <w:r w:rsidR="7FF44311" w:rsidRPr="7E58BCC4">
        <w:rPr>
          <w:rFonts w:ascii="Times New Roman" w:eastAsia="Times New Roman" w:hAnsi="Times New Roman" w:cs="Times New Roman"/>
          <w:sz w:val="24"/>
          <w:szCs w:val="24"/>
        </w:rPr>
        <w:t xml:space="preserve">ci </w:t>
      </w:r>
      <w:r w:rsidR="06DAF3D2" w:rsidRPr="7E58BCC4">
        <w:rPr>
          <w:rFonts w:ascii="Times New Roman" w:eastAsia="Times New Roman" w:hAnsi="Times New Roman" w:cs="Times New Roman"/>
          <w:sz w:val="24"/>
          <w:szCs w:val="24"/>
        </w:rPr>
        <w:t xml:space="preserve">(5) </w:t>
      </w:r>
      <w:r w:rsidR="7FF44311" w:rsidRPr="7E58BCC4">
        <w:rPr>
          <w:rFonts w:ascii="Times New Roman" w:eastAsia="Times New Roman" w:hAnsi="Times New Roman" w:cs="Times New Roman"/>
          <w:sz w:val="24"/>
          <w:szCs w:val="24"/>
        </w:rPr>
        <w:t>iesniegti projekta pieteikumi</w:t>
      </w:r>
      <w:r w:rsidR="524B5EB5" w:rsidRPr="7E58BCC4">
        <w:rPr>
          <w:rFonts w:ascii="Times New Roman" w:eastAsia="Times New Roman" w:hAnsi="Times New Roman" w:cs="Times New Roman"/>
          <w:sz w:val="24"/>
          <w:szCs w:val="24"/>
        </w:rPr>
        <w:t xml:space="preserve"> starptautiskā vai nacionālā pētniecības un attīstības projektu konkursā;</w:t>
      </w:r>
    </w:p>
    <w:p w14:paraId="52F76E86" w14:textId="59252D2B" w:rsidR="00797C6D" w:rsidRPr="00B2390F" w:rsidRDefault="1D2B0590" w:rsidP="2F0B0812">
      <w:pPr>
        <w:pStyle w:val="ListParagraph"/>
        <w:numPr>
          <w:ilvl w:val="1"/>
          <w:numId w:val="6"/>
        </w:numPr>
        <w:spacing w:before="120" w:after="120" w:line="240" w:lineRule="auto"/>
        <w:ind w:left="567"/>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 </w:t>
      </w:r>
      <w:r w:rsidR="04129FE3" w:rsidRPr="7E58BCC4">
        <w:rPr>
          <w:rFonts w:ascii="Times New Roman" w:eastAsia="Times New Roman" w:hAnsi="Times New Roman" w:cs="Times New Roman"/>
          <w:sz w:val="24"/>
          <w:szCs w:val="24"/>
        </w:rPr>
        <w:t>d</w:t>
      </w:r>
      <w:r w:rsidR="37E6BAE3" w:rsidRPr="7E58BCC4">
        <w:rPr>
          <w:rFonts w:ascii="Times New Roman" w:eastAsia="Times New Roman" w:hAnsi="Times New Roman" w:cs="Times New Roman"/>
          <w:sz w:val="24"/>
          <w:szCs w:val="24"/>
        </w:rPr>
        <w:t xml:space="preserve">ivi </w:t>
      </w:r>
      <w:r w:rsidR="74632E9D" w:rsidRPr="7E58BCC4">
        <w:rPr>
          <w:rFonts w:ascii="Times New Roman" w:eastAsia="Times New Roman" w:hAnsi="Times New Roman" w:cs="Times New Roman"/>
          <w:sz w:val="24"/>
          <w:szCs w:val="24"/>
        </w:rPr>
        <w:t xml:space="preserve">(2) </w:t>
      </w:r>
      <w:r w:rsidR="37E6BAE3" w:rsidRPr="7E58BCC4">
        <w:rPr>
          <w:rFonts w:ascii="Times New Roman" w:eastAsia="Times New Roman" w:hAnsi="Times New Roman" w:cs="Times New Roman"/>
          <w:sz w:val="24"/>
          <w:szCs w:val="24"/>
        </w:rPr>
        <w:t>sekmīgi nokārtoti maģistra valsts (gala) pārbaudījumi;</w:t>
      </w:r>
    </w:p>
    <w:p w14:paraId="7957E890" w14:textId="2DCF0F81" w:rsidR="00797C6D" w:rsidRPr="00B2390F" w:rsidRDefault="183999E1" w:rsidP="5C8C5A0C">
      <w:pPr>
        <w:pStyle w:val="ListParagraph"/>
        <w:numPr>
          <w:ilvl w:val="1"/>
          <w:numId w:val="6"/>
        </w:numPr>
        <w:spacing w:before="120" w:after="120" w:line="240" w:lineRule="auto"/>
        <w:ind w:left="567"/>
        <w:jc w:val="both"/>
        <w:rPr>
          <w:rFonts w:ascii="Times New Roman" w:eastAsia="Times New Roman" w:hAnsi="Times New Roman" w:cs="Times New Roman"/>
          <w:color w:val="000000" w:themeColor="text1"/>
          <w:sz w:val="24"/>
          <w:szCs w:val="24"/>
        </w:rPr>
      </w:pPr>
      <w:r w:rsidRPr="7E58BCC4">
        <w:rPr>
          <w:rFonts w:ascii="Times New Roman" w:eastAsia="Times New Roman" w:hAnsi="Times New Roman" w:cs="Times New Roman"/>
          <w:sz w:val="24"/>
          <w:szCs w:val="24"/>
        </w:rPr>
        <w:t xml:space="preserve"> </w:t>
      </w:r>
      <w:r w:rsidR="2F3785AF" w:rsidRPr="7E58BCC4">
        <w:rPr>
          <w:rFonts w:ascii="Times New Roman" w:eastAsia="Times New Roman" w:hAnsi="Times New Roman" w:cs="Times New Roman"/>
          <w:sz w:val="24"/>
          <w:szCs w:val="24"/>
        </w:rPr>
        <w:t xml:space="preserve">sešdesmit pieci </w:t>
      </w:r>
      <w:r w:rsidR="61D87A2A" w:rsidRPr="7E58BCC4">
        <w:rPr>
          <w:rFonts w:ascii="Times New Roman" w:eastAsia="Times New Roman" w:hAnsi="Times New Roman" w:cs="Times New Roman"/>
          <w:sz w:val="24"/>
          <w:szCs w:val="24"/>
        </w:rPr>
        <w:t xml:space="preserve">(65) </w:t>
      </w:r>
      <w:r w:rsidR="2F3785AF" w:rsidRPr="7E58BCC4">
        <w:rPr>
          <w:rFonts w:ascii="Times New Roman" w:eastAsia="Times New Roman" w:hAnsi="Times New Roman" w:cs="Times New Roman"/>
          <w:sz w:val="24"/>
          <w:szCs w:val="24"/>
        </w:rPr>
        <w:t xml:space="preserve">finansēti projekti, no tiem PIP rezultātu TRL līmenis paaugstināts par 1 (vienu) </w:t>
      </w:r>
      <w:r w:rsidR="2F3785AF" w:rsidRPr="7E58BCC4">
        <w:rPr>
          <w:rFonts w:ascii="Times New Roman" w:eastAsia="Times New Roman" w:hAnsi="Times New Roman" w:cs="Times New Roman"/>
          <w:color w:val="000000" w:themeColor="text1"/>
          <w:sz w:val="24"/>
          <w:szCs w:val="24"/>
        </w:rPr>
        <w:t>vienību – četrdesmit projekti (t.sk. terapeitiskās un diagnostikas metodes, prototipi).</w:t>
      </w:r>
    </w:p>
    <w:p w14:paraId="3C81CD01" w14:textId="0DEB20AC" w:rsidR="00625A07" w:rsidRPr="00B2390F" w:rsidRDefault="00207657" w:rsidP="00815240">
      <w:pPr>
        <w:pStyle w:val="ListParagraph"/>
        <w:numPr>
          <w:ilvl w:val="0"/>
          <w:numId w:val="6"/>
        </w:numPr>
        <w:spacing w:before="120" w:after="120" w:line="240" w:lineRule="auto"/>
        <w:ind w:left="567" w:hanging="284"/>
        <w:contextualSpacing w:val="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PIP vērtēšana</w:t>
      </w:r>
      <w:r w:rsidRPr="00B2390F">
        <w:rPr>
          <w:rFonts w:ascii="Times New Roman" w:eastAsia="Times New Roman" w:hAnsi="Times New Roman" w:cs="Times New Roman"/>
          <w:color w:val="000000" w:themeColor="text1"/>
          <w:sz w:val="24"/>
          <w:szCs w:val="24"/>
        </w:rPr>
        <w:t xml:space="preserve"> </w:t>
      </w:r>
      <w:r w:rsidR="03A3530B" w:rsidRPr="00B2390F">
        <w:rPr>
          <w:rFonts w:ascii="Times New Roman" w:eastAsia="Times New Roman" w:hAnsi="Times New Roman" w:cs="Times New Roman"/>
          <w:color w:val="000000" w:themeColor="text1"/>
          <w:sz w:val="24"/>
          <w:szCs w:val="24"/>
        </w:rPr>
        <w:t>tiek organizēt</w:t>
      </w:r>
      <w:r>
        <w:rPr>
          <w:rFonts w:ascii="Times New Roman" w:eastAsia="Times New Roman" w:hAnsi="Times New Roman" w:cs="Times New Roman"/>
          <w:color w:val="000000" w:themeColor="text1"/>
          <w:sz w:val="24"/>
          <w:szCs w:val="24"/>
        </w:rPr>
        <w:t>a</w:t>
      </w:r>
      <w:r w:rsidR="2A40FE40" w:rsidRPr="00B2390F">
        <w:rPr>
          <w:rFonts w:ascii="Times New Roman" w:eastAsia="Times New Roman" w:hAnsi="Times New Roman" w:cs="Times New Roman"/>
          <w:color w:val="000000" w:themeColor="text1"/>
          <w:sz w:val="24"/>
          <w:szCs w:val="24"/>
        </w:rPr>
        <w:t xml:space="preserve"> divās kārtās</w:t>
      </w:r>
      <w:r w:rsidR="41D98FE6" w:rsidRPr="00B2390F">
        <w:rPr>
          <w:rFonts w:ascii="Times New Roman" w:eastAsia="Times New Roman" w:hAnsi="Times New Roman" w:cs="Times New Roman"/>
          <w:color w:val="000000" w:themeColor="text1"/>
          <w:sz w:val="24"/>
          <w:szCs w:val="24"/>
        </w:rPr>
        <w:t>:</w:t>
      </w:r>
    </w:p>
    <w:p w14:paraId="5AA28065" w14:textId="209C3CF6" w:rsidR="00625A07" w:rsidRPr="00B2390F" w:rsidRDefault="470E9F37" w:rsidP="7E58BCC4">
      <w:pPr>
        <w:pStyle w:val="ListParagraph"/>
        <w:numPr>
          <w:ilvl w:val="1"/>
          <w:numId w:val="6"/>
        </w:numPr>
        <w:spacing w:before="120" w:after="120" w:line="240" w:lineRule="auto"/>
        <w:ind w:left="567"/>
        <w:jc w:val="both"/>
        <w:rPr>
          <w:rFonts w:ascii="Times New Roman" w:eastAsia="Times New Roman" w:hAnsi="Times New Roman" w:cs="Times New Roman"/>
          <w:color w:val="000000" w:themeColor="text1"/>
          <w:sz w:val="24"/>
          <w:szCs w:val="24"/>
        </w:rPr>
      </w:pPr>
      <w:r w:rsidRPr="7E58BCC4">
        <w:rPr>
          <w:rFonts w:ascii="Times New Roman" w:eastAsia="Times New Roman" w:hAnsi="Times New Roman" w:cs="Times New Roman"/>
          <w:color w:val="000000" w:themeColor="text1"/>
          <w:sz w:val="24"/>
          <w:szCs w:val="24"/>
        </w:rPr>
        <w:t xml:space="preserve"> </w:t>
      </w:r>
      <w:r w:rsidR="00A36705" w:rsidRPr="7E58BCC4">
        <w:rPr>
          <w:rFonts w:ascii="Times New Roman" w:eastAsia="Times New Roman" w:hAnsi="Times New Roman" w:cs="Times New Roman"/>
          <w:color w:val="000000" w:themeColor="text1"/>
          <w:sz w:val="24"/>
          <w:szCs w:val="24"/>
        </w:rPr>
        <w:t>p</w:t>
      </w:r>
      <w:r w:rsidR="41D98FE6" w:rsidRPr="7E58BCC4">
        <w:rPr>
          <w:rFonts w:ascii="Times New Roman" w:eastAsia="Times New Roman" w:hAnsi="Times New Roman" w:cs="Times New Roman"/>
          <w:color w:val="000000" w:themeColor="text1"/>
          <w:sz w:val="24"/>
          <w:szCs w:val="24"/>
        </w:rPr>
        <w:t>irmā</w:t>
      </w:r>
      <w:r w:rsidR="2A40FE40" w:rsidRPr="7E58BCC4">
        <w:rPr>
          <w:rFonts w:ascii="Times New Roman" w:eastAsia="Times New Roman" w:hAnsi="Times New Roman" w:cs="Times New Roman"/>
          <w:color w:val="000000" w:themeColor="text1"/>
          <w:sz w:val="24"/>
          <w:szCs w:val="24"/>
        </w:rPr>
        <w:t xml:space="preserve"> </w:t>
      </w:r>
      <w:r w:rsidR="6A0F52E4" w:rsidRPr="7E58BCC4">
        <w:rPr>
          <w:rFonts w:ascii="Times New Roman" w:eastAsia="Times New Roman" w:hAnsi="Times New Roman" w:cs="Times New Roman"/>
          <w:color w:val="000000" w:themeColor="text1"/>
          <w:sz w:val="24"/>
          <w:szCs w:val="24"/>
        </w:rPr>
        <w:t xml:space="preserve">kārta ir </w:t>
      </w:r>
      <w:r w:rsidR="00924F21" w:rsidRPr="7E58BCC4">
        <w:rPr>
          <w:rFonts w:ascii="Times New Roman" w:eastAsia="Times New Roman" w:hAnsi="Times New Roman" w:cs="Times New Roman"/>
          <w:color w:val="000000" w:themeColor="text1"/>
          <w:sz w:val="24"/>
          <w:szCs w:val="24"/>
        </w:rPr>
        <w:t xml:space="preserve">PIP pieteikumu administratīvā vērtēšana un </w:t>
      </w:r>
      <w:r w:rsidR="6A0F52E4" w:rsidRPr="7E58BCC4">
        <w:rPr>
          <w:rFonts w:ascii="Times New Roman" w:eastAsia="Times New Roman" w:hAnsi="Times New Roman" w:cs="Times New Roman"/>
          <w:color w:val="000000" w:themeColor="text1"/>
          <w:sz w:val="24"/>
          <w:szCs w:val="24"/>
        </w:rPr>
        <w:t>PIP ideju atlase un komerciālā potenciāla vērtēšana (turpmāk - pirmā kārta)</w:t>
      </w:r>
      <w:r w:rsidR="00A36705" w:rsidRPr="7E58BCC4">
        <w:rPr>
          <w:rFonts w:ascii="Times New Roman" w:eastAsia="Times New Roman" w:hAnsi="Times New Roman" w:cs="Times New Roman"/>
          <w:color w:val="000000" w:themeColor="text1"/>
          <w:sz w:val="24"/>
          <w:szCs w:val="24"/>
        </w:rPr>
        <w:t>;</w:t>
      </w:r>
    </w:p>
    <w:p w14:paraId="4A57637E" w14:textId="68B26009" w:rsidR="00C45343" w:rsidRDefault="4945223F" w:rsidP="7E58BCC4">
      <w:pPr>
        <w:pStyle w:val="ListParagraph"/>
        <w:numPr>
          <w:ilvl w:val="1"/>
          <w:numId w:val="6"/>
        </w:numPr>
        <w:spacing w:before="120" w:after="120" w:line="240" w:lineRule="auto"/>
        <w:ind w:left="567"/>
        <w:jc w:val="both"/>
        <w:rPr>
          <w:rFonts w:ascii="Times New Roman" w:eastAsia="Times New Roman" w:hAnsi="Times New Roman" w:cs="Times New Roman"/>
          <w:color w:val="000000" w:themeColor="text1"/>
          <w:sz w:val="24"/>
          <w:szCs w:val="24"/>
        </w:rPr>
      </w:pPr>
      <w:r w:rsidRPr="7E58BCC4">
        <w:rPr>
          <w:rFonts w:ascii="Times New Roman" w:eastAsia="Times New Roman" w:hAnsi="Times New Roman" w:cs="Times New Roman"/>
          <w:color w:val="000000" w:themeColor="text1"/>
          <w:sz w:val="24"/>
          <w:szCs w:val="24"/>
        </w:rPr>
        <w:t xml:space="preserve"> </w:t>
      </w:r>
      <w:r w:rsidR="00A36705" w:rsidRPr="7E58BCC4">
        <w:rPr>
          <w:rFonts w:ascii="Times New Roman" w:eastAsia="Times New Roman" w:hAnsi="Times New Roman" w:cs="Times New Roman"/>
          <w:color w:val="000000" w:themeColor="text1"/>
          <w:sz w:val="24"/>
          <w:szCs w:val="24"/>
        </w:rPr>
        <w:t>o</w:t>
      </w:r>
      <w:r w:rsidR="6A0F52E4" w:rsidRPr="7E58BCC4">
        <w:rPr>
          <w:rFonts w:ascii="Times New Roman" w:eastAsia="Times New Roman" w:hAnsi="Times New Roman" w:cs="Times New Roman"/>
          <w:color w:val="000000" w:themeColor="text1"/>
          <w:sz w:val="24"/>
          <w:szCs w:val="24"/>
        </w:rPr>
        <w:t xml:space="preserve">trā kārta ir PIP pilnās versijas </w:t>
      </w:r>
      <w:r w:rsidR="00FF4D3E" w:rsidRPr="7E58BCC4">
        <w:rPr>
          <w:rFonts w:ascii="Times New Roman" w:eastAsia="Times New Roman" w:hAnsi="Times New Roman" w:cs="Times New Roman"/>
          <w:color w:val="000000" w:themeColor="text1"/>
          <w:sz w:val="24"/>
          <w:szCs w:val="24"/>
        </w:rPr>
        <w:t xml:space="preserve">vērtēšana - </w:t>
      </w:r>
      <w:r w:rsidR="6A0F52E4" w:rsidRPr="7E58BCC4">
        <w:rPr>
          <w:rFonts w:ascii="Times New Roman" w:eastAsia="Times New Roman" w:hAnsi="Times New Roman" w:cs="Times New Roman"/>
          <w:color w:val="000000" w:themeColor="text1"/>
          <w:sz w:val="24"/>
          <w:szCs w:val="24"/>
        </w:rPr>
        <w:t>zinātniskā</w:t>
      </w:r>
      <w:r w:rsidR="5108637B" w:rsidRPr="7E58BCC4">
        <w:rPr>
          <w:rFonts w:ascii="Times New Roman" w:eastAsia="Times New Roman" w:hAnsi="Times New Roman" w:cs="Times New Roman"/>
          <w:color w:val="000000" w:themeColor="text1"/>
          <w:sz w:val="24"/>
          <w:szCs w:val="24"/>
        </w:rPr>
        <w:t>s, ietekmes un projekta realizācijas kvalitātes vērtēšana (turpmāk- otrā kārta)</w:t>
      </w:r>
      <w:r w:rsidR="00C45343" w:rsidRPr="7E58BCC4">
        <w:rPr>
          <w:rFonts w:ascii="Times New Roman" w:eastAsia="Times New Roman" w:hAnsi="Times New Roman" w:cs="Times New Roman"/>
          <w:color w:val="000000" w:themeColor="text1"/>
          <w:sz w:val="24"/>
          <w:szCs w:val="24"/>
        </w:rPr>
        <w:t>;</w:t>
      </w:r>
    </w:p>
    <w:p w14:paraId="27248526" w14:textId="6561635D" w:rsidR="00625A07" w:rsidRPr="005C55D6" w:rsidRDefault="152C7D8F" w:rsidP="7E58BCC4">
      <w:pPr>
        <w:pStyle w:val="ListParagraph"/>
        <w:numPr>
          <w:ilvl w:val="1"/>
          <w:numId w:val="6"/>
        </w:numPr>
        <w:spacing w:before="120" w:after="120" w:line="240" w:lineRule="auto"/>
        <w:ind w:left="567"/>
        <w:jc w:val="both"/>
        <w:rPr>
          <w:rFonts w:ascii="Times New Roman" w:eastAsia="Times New Roman" w:hAnsi="Times New Roman" w:cs="Times New Roman"/>
          <w:color w:val="000000" w:themeColor="text1"/>
          <w:sz w:val="24"/>
          <w:szCs w:val="24"/>
        </w:rPr>
      </w:pPr>
      <w:r w:rsidRPr="7E58BCC4">
        <w:rPr>
          <w:rFonts w:ascii="Times New Roman" w:eastAsia="Times New Roman" w:hAnsi="Times New Roman" w:cs="Times New Roman"/>
          <w:color w:val="000000" w:themeColor="text1"/>
          <w:sz w:val="24"/>
          <w:szCs w:val="24"/>
        </w:rPr>
        <w:t xml:space="preserve"> </w:t>
      </w:r>
      <w:r w:rsidR="006A3301" w:rsidRPr="7E58BCC4">
        <w:rPr>
          <w:rFonts w:ascii="Times New Roman" w:eastAsia="Times New Roman" w:hAnsi="Times New Roman" w:cs="Times New Roman"/>
          <w:color w:val="000000" w:themeColor="text1"/>
          <w:sz w:val="24"/>
          <w:szCs w:val="24"/>
        </w:rPr>
        <w:t>Pretendenti iesniedz vienu pieteikumu abām konkursa vērtēšanas kārtām</w:t>
      </w:r>
      <w:r w:rsidR="00924F21" w:rsidRPr="7E58BCC4">
        <w:rPr>
          <w:rFonts w:ascii="Times New Roman" w:eastAsia="Times New Roman" w:hAnsi="Times New Roman" w:cs="Times New Roman"/>
          <w:color w:val="000000" w:themeColor="text1"/>
          <w:sz w:val="24"/>
          <w:szCs w:val="24"/>
        </w:rPr>
        <w:t>.</w:t>
      </w:r>
    </w:p>
    <w:p w14:paraId="3F14D035" w14:textId="77777777" w:rsidR="00625A07" w:rsidRPr="005C55D6" w:rsidRDefault="4C183CA7" w:rsidP="00924F21">
      <w:pPr>
        <w:pStyle w:val="ListParagraph"/>
        <w:numPr>
          <w:ilvl w:val="0"/>
          <w:numId w:val="6"/>
        </w:numPr>
        <w:spacing w:before="120" w:after="120" w:line="240" w:lineRule="auto"/>
        <w:ind w:left="567" w:hanging="284"/>
        <w:jc w:val="both"/>
        <w:rPr>
          <w:rFonts w:ascii="Times New Roman" w:eastAsia="Times New Roman" w:hAnsi="Times New Roman" w:cs="Times New Roman"/>
          <w:color w:val="000000" w:themeColor="text1"/>
          <w:sz w:val="24"/>
          <w:szCs w:val="24"/>
        </w:rPr>
      </w:pPr>
      <w:r w:rsidRPr="2F0B0812">
        <w:rPr>
          <w:rFonts w:ascii="Times New Roman" w:eastAsia="Times New Roman" w:hAnsi="Times New Roman" w:cs="Times New Roman"/>
          <w:color w:val="000000" w:themeColor="text1"/>
          <w:sz w:val="24"/>
          <w:szCs w:val="24"/>
        </w:rPr>
        <w:lastRenderedPageBreak/>
        <w:t xml:space="preserve">Konkursu </w:t>
      </w:r>
      <w:r w:rsidR="5B1AAF25" w:rsidRPr="2F0B0812">
        <w:rPr>
          <w:rFonts w:ascii="Times New Roman" w:eastAsia="Times New Roman" w:hAnsi="Times New Roman" w:cs="Times New Roman"/>
          <w:color w:val="000000" w:themeColor="text1"/>
          <w:sz w:val="24"/>
          <w:szCs w:val="24"/>
        </w:rPr>
        <w:t xml:space="preserve">izsludina </w:t>
      </w:r>
      <w:r w:rsidR="17778AE6" w:rsidRPr="2F0B0812">
        <w:rPr>
          <w:rFonts w:ascii="Times New Roman" w:eastAsia="Times New Roman" w:hAnsi="Times New Roman" w:cs="Times New Roman"/>
          <w:color w:val="000000" w:themeColor="text1"/>
          <w:sz w:val="24"/>
          <w:szCs w:val="24"/>
        </w:rPr>
        <w:t>Vadošais partneris divu dienu laikā pēc tam, kad Platformas projektu vadības grupa ir apstiprinājusi šo Nolikumu</w:t>
      </w:r>
      <w:r w:rsidR="786ABB2A" w:rsidRPr="2F0B0812">
        <w:rPr>
          <w:rFonts w:ascii="Times New Roman" w:eastAsia="Times New Roman" w:hAnsi="Times New Roman" w:cs="Times New Roman"/>
          <w:color w:val="000000" w:themeColor="text1"/>
          <w:sz w:val="24"/>
          <w:szCs w:val="24"/>
        </w:rPr>
        <w:t>,</w:t>
      </w:r>
      <w:r w:rsidR="5B1AAF25" w:rsidRPr="2F0B0812">
        <w:rPr>
          <w:rFonts w:ascii="Times New Roman" w:eastAsia="Times New Roman" w:hAnsi="Times New Roman" w:cs="Times New Roman"/>
          <w:color w:val="000000" w:themeColor="text1"/>
          <w:sz w:val="24"/>
          <w:szCs w:val="24"/>
        </w:rPr>
        <w:t xml:space="preserve"> publicējot </w:t>
      </w:r>
      <w:r w:rsidR="17778AE6" w:rsidRPr="2F0B0812">
        <w:rPr>
          <w:rFonts w:ascii="Times New Roman" w:eastAsia="Times New Roman" w:hAnsi="Times New Roman" w:cs="Times New Roman"/>
          <w:color w:val="000000" w:themeColor="text1"/>
          <w:sz w:val="24"/>
          <w:szCs w:val="24"/>
        </w:rPr>
        <w:t xml:space="preserve">šādu </w:t>
      </w:r>
      <w:r w:rsidR="5B1AAF25" w:rsidRPr="2F0B0812">
        <w:rPr>
          <w:rFonts w:ascii="Times New Roman" w:eastAsia="Times New Roman" w:hAnsi="Times New Roman" w:cs="Times New Roman"/>
          <w:color w:val="000000" w:themeColor="text1"/>
          <w:sz w:val="24"/>
          <w:szCs w:val="24"/>
        </w:rPr>
        <w:t>informāciju BioPhoT</w:t>
      </w:r>
      <w:r w:rsidR="58A6B58C" w:rsidRPr="2F0B0812">
        <w:rPr>
          <w:rFonts w:ascii="Times New Roman" w:eastAsia="Times New Roman" w:hAnsi="Times New Roman" w:cs="Times New Roman"/>
          <w:color w:val="000000" w:themeColor="text1"/>
          <w:sz w:val="24"/>
          <w:szCs w:val="24"/>
        </w:rPr>
        <w:t xml:space="preserve"> mājas lapā,</w:t>
      </w:r>
      <w:r w:rsidR="5B1AAF25" w:rsidRPr="2F0B0812">
        <w:rPr>
          <w:rFonts w:ascii="Times New Roman" w:eastAsia="Times New Roman" w:hAnsi="Times New Roman" w:cs="Times New Roman"/>
          <w:color w:val="000000" w:themeColor="text1"/>
          <w:sz w:val="24"/>
          <w:szCs w:val="24"/>
        </w:rPr>
        <w:t xml:space="preserve"> </w:t>
      </w:r>
      <w:r w:rsidR="17778AE6" w:rsidRPr="2F0B0812">
        <w:rPr>
          <w:rFonts w:ascii="Times New Roman" w:eastAsia="Times New Roman" w:hAnsi="Times New Roman" w:cs="Times New Roman"/>
          <w:color w:val="000000" w:themeColor="text1"/>
          <w:sz w:val="24"/>
          <w:szCs w:val="24"/>
        </w:rPr>
        <w:t>Vadošā partnera un S</w:t>
      </w:r>
      <w:r w:rsidR="5B1AAF25" w:rsidRPr="2F0B0812">
        <w:rPr>
          <w:rFonts w:ascii="Times New Roman" w:eastAsia="Times New Roman" w:hAnsi="Times New Roman" w:cs="Times New Roman"/>
          <w:color w:val="000000" w:themeColor="text1"/>
          <w:sz w:val="24"/>
          <w:szCs w:val="24"/>
        </w:rPr>
        <w:t>adarbības partneru oficiālajās tīmekļvietnēs</w:t>
      </w:r>
      <w:r w:rsidR="1699AA91" w:rsidRPr="2F0B0812">
        <w:rPr>
          <w:rFonts w:ascii="Times New Roman" w:eastAsia="Times New Roman" w:hAnsi="Times New Roman" w:cs="Times New Roman"/>
          <w:color w:val="000000" w:themeColor="text1"/>
          <w:sz w:val="24"/>
          <w:szCs w:val="24"/>
        </w:rPr>
        <w:t xml:space="preserve"> un </w:t>
      </w:r>
      <w:r w:rsidR="7D9FCA76" w:rsidRPr="2F0B0812">
        <w:rPr>
          <w:rFonts w:ascii="Times New Roman" w:eastAsia="Times New Roman" w:hAnsi="Times New Roman" w:cs="Times New Roman"/>
          <w:color w:val="000000" w:themeColor="text1"/>
          <w:sz w:val="24"/>
          <w:szCs w:val="24"/>
        </w:rPr>
        <w:t>oficiālajā izdevumā "</w:t>
      </w:r>
      <w:r w:rsidR="1699AA91" w:rsidRPr="2F0B0812">
        <w:rPr>
          <w:rFonts w:ascii="Times New Roman" w:eastAsia="Times New Roman" w:hAnsi="Times New Roman" w:cs="Times New Roman"/>
          <w:color w:val="000000" w:themeColor="text1"/>
          <w:sz w:val="24"/>
          <w:szCs w:val="24"/>
        </w:rPr>
        <w:t>Latvijas Vēstnes</w:t>
      </w:r>
      <w:r w:rsidR="5C55593B" w:rsidRPr="2F0B0812">
        <w:rPr>
          <w:rFonts w:ascii="Times New Roman" w:eastAsia="Times New Roman" w:hAnsi="Times New Roman" w:cs="Times New Roman"/>
          <w:color w:val="000000" w:themeColor="text1"/>
          <w:sz w:val="24"/>
          <w:szCs w:val="24"/>
        </w:rPr>
        <w:t>is"</w:t>
      </w:r>
      <w:r w:rsidR="17778AE6" w:rsidRPr="2F0B0812">
        <w:rPr>
          <w:rFonts w:ascii="Times New Roman" w:eastAsia="Times New Roman" w:hAnsi="Times New Roman" w:cs="Times New Roman"/>
          <w:color w:val="000000" w:themeColor="text1"/>
          <w:sz w:val="24"/>
          <w:szCs w:val="24"/>
        </w:rPr>
        <w:t>:</w:t>
      </w:r>
    </w:p>
    <w:p w14:paraId="1C844D15" w14:textId="77777777" w:rsidR="00625A07" w:rsidRPr="005C55D6" w:rsidRDefault="00A36705" w:rsidP="00924F21">
      <w:pPr>
        <w:pStyle w:val="ListParagraph"/>
        <w:numPr>
          <w:ilvl w:val="1"/>
          <w:numId w:val="6"/>
        </w:numPr>
        <w:tabs>
          <w:tab w:val="left" w:pos="851"/>
        </w:tabs>
        <w:spacing w:before="120" w:after="120" w:line="240" w:lineRule="auto"/>
        <w:ind w:left="567" w:hanging="284"/>
        <w:contextualSpacing w:val="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k</w:t>
      </w:r>
      <w:r w:rsidR="2174A7F0" w:rsidRPr="3C659F49">
        <w:rPr>
          <w:rFonts w:ascii="Times New Roman" w:eastAsia="Times New Roman" w:hAnsi="Times New Roman" w:cs="Times New Roman"/>
          <w:color w:val="000000" w:themeColor="text1"/>
          <w:sz w:val="24"/>
          <w:szCs w:val="24"/>
        </w:rPr>
        <w:t>onkursa nosaukumu; </w:t>
      </w:r>
    </w:p>
    <w:p w14:paraId="1A8DF194" w14:textId="77777777" w:rsidR="00625A07" w:rsidRPr="005C55D6" w:rsidRDefault="00A36705" w:rsidP="00924F21">
      <w:pPr>
        <w:pStyle w:val="ListParagraph"/>
        <w:numPr>
          <w:ilvl w:val="1"/>
          <w:numId w:val="6"/>
        </w:numPr>
        <w:tabs>
          <w:tab w:val="left" w:pos="851"/>
        </w:tabs>
        <w:spacing w:before="120" w:after="120" w:line="240" w:lineRule="auto"/>
        <w:ind w:left="567" w:hanging="284"/>
        <w:contextualSpacing w:val="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k</w:t>
      </w:r>
      <w:r w:rsidR="00625A07" w:rsidRPr="005C55D6">
        <w:rPr>
          <w:rFonts w:ascii="Times New Roman" w:eastAsia="Times New Roman" w:hAnsi="Times New Roman" w:cs="Times New Roman"/>
          <w:color w:val="000000" w:themeColor="text1"/>
          <w:sz w:val="24"/>
          <w:szCs w:val="24"/>
        </w:rPr>
        <w:t xml:space="preserve">onkursam pieejamo finansējumu;  </w:t>
      </w:r>
    </w:p>
    <w:p w14:paraId="5279712A" w14:textId="77777777" w:rsidR="00625A07" w:rsidRPr="005C55D6" w:rsidRDefault="00A36705" w:rsidP="00924F21">
      <w:pPr>
        <w:pStyle w:val="ListParagraph"/>
        <w:numPr>
          <w:ilvl w:val="1"/>
          <w:numId w:val="6"/>
        </w:numPr>
        <w:tabs>
          <w:tab w:val="left" w:pos="851"/>
        </w:tabs>
        <w:spacing w:before="120" w:after="120" w:line="240" w:lineRule="auto"/>
        <w:ind w:left="567" w:hanging="284"/>
        <w:contextualSpacing w:val="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k</w:t>
      </w:r>
      <w:r w:rsidR="00625A07" w:rsidRPr="005C55D6">
        <w:rPr>
          <w:rFonts w:ascii="Times New Roman" w:eastAsia="Times New Roman" w:hAnsi="Times New Roman" w:cs="Times New Roman"/>
          <w:color w:val="000000" w:themeColor="text1"/>
          <w:sz w:val="24"/>
          <w:szCs w:val="24"/>
        </w:rPr>
        <w:t>onkursa kārtas pieteikumu iesniegšanas termiņu;</w:t>
      </w:r>
    </w:p>
    <w:p w14:paraId="17F72D28" w14:textId="77777777" w:rsidR="00625A07" w:rsidRPr="005C55D6" w:rsidRDefault="00625A07" w:rsidP="00924F21">
      <w:pPr>
        <w:pStyle w:val="ListParagraph"/>
        <w:numPr>
          <w:ilvl w:val="1"/>
          <w:numId w:val="6"/>
        </w:numPr>
        <w:tabs>
          <w:tab w:val="left" w:pos="851"/>
        </w:tabs>
        <w:spacing w:before="120" w:after="120" w:line="240" w:lineRule="auto"/>
        <w:ind w:left="567" w:hanging="284"/>
        <w:contextualSpacing w:val="0"/>
        <w:jc w:val="both"/>
        <w:rPr>
          <w:rFonts w:ascii="Times New Roman" w:eastAsia="Times New Roman" w:hAnsi="Times New Roman" w:cs="Times New Roman"/>
          <w:color w:val="000000" w:themeColor="text1"/>
          <w:sz w:val="24"/>
          <w:szCs w:val="24"/>
        </w:rPr>
      </w:pPr>
      <w:r w:rsidRPr="005C55D6">
        <w:rPr>
          <w:rFonts w:ascii="Times New Roman" w:eastAsia="Times New Roman" w:hAnsi="Times New Roman" w:cs="Times New Roman"/>
          <w:color w:val="000000"/>
          <w:sz w:val="24"/>
          <w:szCs w:val="24"/>
          <w:shd w:val="clear" w:color="auto" w:fill="FFFFFF"/>
          <w:lang w:eastAsia="lv-LV"/>
        </w:rPr>
        <w:t xml:space="preserve">tīmekļvietni, kurā  ievietota nepieciešamā informācija PIP </w:t>
      </w:r>
      <w:r w:rsidRPr="005C55D6">
        <w:rPr>
          <w:rFonts w:ascii="Times New Roman" w:eastAsia="Times New Roman" w:hAnsi="Times New Roman" w:cs="Times New Roman"/>
          <w:color w:val="000000" w:themeColor="text1"/>
          <w:sz w:val="24"/>
          <w:szCs w:val="24"/>
        </w:rPr>
        <w:t>pieteikum</w:t>
      </w:r>
      <w:r w:rsidRPr="005C55D6">
        <w:rPr>
          <w:rFonts w:ascii="Times New Roman" w:eastAsia="Times New Roman" w:hAnsi="Times New Roman" w:cs="Times New Roman"/>
          <w:color w:val="000000"/>
          <w:sz w:val="24"/>
          <w:szCs w:val="24"/>
          <w:shd w:val="clear" w:color="auto" w:fill="FFFFFF"/>
          <w:lang w:eastAsia="lv-LV"/>
        </w:rPr>
        <w:t>u iesniegšanai</w:t>
      </w:r>
      <w:r w:rsidR="00C11C19" w:rsidRPr="005C55D6">
        <w:rPr>
          <w:rFonts w:ascii="Times New Roman" w:eastAsia="Times New Roman" w:hAnsi="Times New Roman" w:cs="Times New Roman"/>
          <w:color w:val="000000"/>
          <w:sz w:val="24"/>
          <w:szCs w:val="24"/>
          <w:shd w:val="clear" w:color="auto" w:fill="FFFFFF"/>
          <w:lang w:eastAsia="lv-LV"/>
        </w:rPr>
        <w:t>.</w:t>
      </w:r>
    </w:p>
    <w:p w14:paraId="008C034B" w14:textId="15B35A2B" w:rsidR="0082762D" w:rsidRPr="005C55D6" w:rsidRDefault="7A271456" w:rsidP="00924F21">
      <w:pPr>
        <w:pStyle w:val="ListParagraph"/>
        <w:numPr>
          <w:ilvl w:val="0"/>
          <w:numId w:val="6"/>
        </w:numPr>
        <w:spacing w:before="120" w:after="120" w:line="240" w:lineRule="auto"/>
        <w:ind w:left="567" w:hanging="284"/>
        <w:jc w:val="both"/>
        <w:rPr>
          <w:rFonts w:ascii="Times New Roman" w:eastAsia="Times New Roman" w:hAnsi="Times New Roman" w:cs="Times New Roman"/>
          <w:color w:val="000000" w:themeColor="text1"/>
          <w:sz w:val="24"/>
          <w:szCs w:val="24"/>
        </w:rPr>
      </w:pPr>
      <w:r w:rsidRPr="2F0B0812">
        <w:rPr>
          <w:rFonts w:ascii="Times New Roman" w:eastAsia="Times New Roman" w:hAnsi="Times New Roman" w:cs="Times New Roman"/>
          <w:color w:val="000000" w:themeColor="text1"/>
          <w:sz w:val="24"/>
          <w:szCs w:val="24"/>
        </w:rPr>
        <w:t xml:space="preserve">Konkursam pieejamais kopējais valsts budžeta finansējums ir </w:t>
      </w:r>
      <w:r w:rsidR="00207657">
        <w:rPr>
          <w:rFonts w:ascii="Times New Roman" w:eastAsia="Times New Roman" w:hAnsi="Times New Roman" w:cs="Times New Roman"/>
          <w:color w:val="000000" w:themeColor="text1"/>
          <w:sz w:val="24"/>
          <w:szCs w:val="24"/>
        </w:rPr>
        <w:t xml:space="preserve">indikatīvi </w:t>
      </w:r>
      <w:r w:rsidR="0056184D" w:rsidRPr="0056184D">
        <w:rPr>
          <w:rFonts w:ascii="Times New Roman" w:eastAsia="Times New Roman" w:hAnsi="Times New Roman" w:cs="Times New Roman"/>
          <w:color w:val="000000" w:themeColor="text1"/>
          <w:sz w:val="24"/>
          <w:szCs w:val="24"/>
        </w:rPr>
        <w:t xml:space="preserve">4 </w:t>
      </w:r>
      <w:r w:rsidR="00FF4D3E">
        <w:rPr>
          <w:rFonts w:ascii="Times New Roman" w:eastAsia="Times New Roman" w:hAnsi="Times New Roman" w:cs="Times New Roman"/>
          <w:color w:val="000000" w:themeColor="text1"/>
          <w:sz w:val="24"/>
          <w:szCs w:val="24"/>
        </w:rPr>
        <w:t>826 110</w:t>
      </w:r>
      <w:r w:rsidRPr="2F0B0812">
        <w:rPr>
          <w:rFonts w:ascii="Times New Roman" w:eastAsia="Times New Roman" w:hAnsi="Times New Roman" w:cs="Times New Roman"/>
          <w:color w:val="000000" w:themeColor="text1"/>
          <w:sz w:val="24"/>
          <w:szCs w:val="24"/>
        </w:rPr>
        <w:t xml:space="preserve">,00 </w:t>
      </w:r>
      <w:r w:rsidRPr="2F0B0812">
        <w:rPr>
          <w:rFonts w:ascii="Times New Roman" w:eastAsia="Times New Roman" w:hAnsi="Times New Roman" w:cs="Times New Roman"/>
          <w:i/>
          <w:iCs/>
          <w:color w:val="000000" w:themeColor="text1"/>
          <w:sz w:val="24"/>
          <w:szCs w:val="24"/>
        </w:rPr>
        <w:t>euro</w:t>
      </w:r>
      <w:r w:rsidRPr="2F0B0812">
        <w:rPr>
          <w:rFonts w:ascii="Times New Roman" w:eastAsia="Times New Roman" w:hAnsi="Times New Roman" w:cs="Times New Roman"/>
          <w:color w:val="000000" w:themeColor="text1"/>
          <w:sz w:val="24"/>
          <w:szCs w:val="24"/>
        </w:rPr>
        <w:t xml:space="preserve"> (</w:t>
      </w:r>
      <w:r w:rsidR="0056184D">
        <w:rPr>
          <w:rFonts w:ascii="Times New Roman" w:eastAsia="Times New Roman" w:hAnsi="Times New Roman" w:cs="Times New Roman"/>
          <w:color w:val="000000" w:themeColor="text1"/>
          <w:sz w:val="24"/>
          <w:szCs w:val="24"/>
        </w:rPr>
        <w:t>četri</w:t>
      </w:r>
      <w:r w:rsidR="0056184D" w:rsidRPr="2F0B0812">
        <w:rPr>
          <w:rFonts w:ascii="Times New Roman" w:eastAsia="Times New Roman" w:hAnsi="Times New Roman" w:cs="Times New Roman"/>
          <w:color w:val="000000" w:themeColor="text1"/>
          <w:sz w:val="24"/>
          <w:szCs w:val="24"/>
        </w:rPr>
        <w:t xml:space="preserve"> </w:t>
      </w:r>
      <w:r w:rsidRPr="2F0B0812">
        <w:rPr>
          <w:rFonts w:ascii="Times New Roman" w:eastAsia="Times New Roman" w:hAnsi="Times New Roman" w:cs="Times New Roman"/>
          <w:color w:val="000000" w:themeColor="text1"/>
          <w:sz w:val="24"/>
          <w:szCs w:val="24"/>
        </w:rPr>
        <w:t>miljoni</w:t>
      </w:r>
      <w:r w:rsidR="0056184D">
        <w:rPr>
          <w:rFonts w:ascii="Times New Roman" w:eastAsia="Times New Roman" w:hAnsi="Times New Roman" w:cs="Times New Roman"/>
          <w:color w:val="000000" w:themeColor="text1"/>
          <w:sz w:val="24"/>
          <w:szCs w:val="24"/>
        </w:rPr>
        <w:t xml:space="preserve"> astoņi simti divdesmit </w:t>
      </w:r>
      <w:r w:rsidR="00800A2C" w:rsidRPr="00800A2C">
        <w:rPr>
          <w:rFonts w:ascii="Times New Roman" w:eastAsia="Times New Roman" w:hAnsi="Times New Roman" w:cs="Times New Roman"/>
          <w:color w:val="000000" w:themeColor="text1"/>
          <w:sz w:val="24"/>
          <w:szCs w:val="24"/>
        </w:rPr>
        <w:t xml:space="preserve">seši tūkstoši viens simts desmit </w:t>
      </w:r>
      <w:r w:rsidRPr="2F0B0812">
        <w:rPr>
          <w:rFonts w:ascii="Times New Roman" w:eastAsia="Times New Roman" w:hAnsi="Times New Roman" w:cs="Times New Roman"/>
          <w:i/>
          <w:iCs/>
          <w:color w:val="000000" w:themeColor="text1"/>
          <w:sz w:val="24"/>
          <w:szCs w:val="24"/>
        </w:rPr>
        <w:t>euro</w:t>
      </w:r>
      <w:r w:rsidRPr="2F0B0812">
        <w:rPr>
          <w:rFonts w:ascii="Times New Roman" w:eastAsia="Times New Roman" w:hAnsi="Times New Roman" w:cs="Times New Roman"/>
          <w:color w:val="000000" w:themeColor="text1"/>
          <w:sz w:val="24"/>
          <w:szCs w:val="24"/>
        </w:rPr>
        <w:t xml:space="preserve">, 00 centi), </w:t>
      </w:r>
      <w:r w:rsidR="0006CD84" w:rsidRPr="2F0B0812">
        <w:rPr>
          <w:rFonts w:ascii="Times New Roman" w:eastAsia="Times New Roman" w:hAnsi="Times New Roman" w:cs="Times New Roman"/>
          <w:color w:val="000000" w:themeColor="text1"/>
          <w:sz w:val="24"/>
          <w:szCs w:val="24"/>
        </w:rPr>
        <w:t xml:space="preserve">ko </w:t>
      </w:r>
      <w:r w:rsidRPr="2F0B0812">
        <w:rPr>
          <w:rFonts w:ascii="Times New Roman" w:eastAsia="Times New Roman" w:hAnsi="Times New Roman" w:cs="Times New Roman"/>
          <w:color w:val="000000" w:themeColor="text1"/>
          <w:sz w:val="24"/>
          <w:szCs w:val="24"/>
        </w:rPr>
        <w:t xml:space="preserve">izlieto </w:t>
      </w:r>
      <w:r w:rsidR="0006CD84" w:rsidRPr="2F0B0812">
        <w:rPr>
          <w:rFonts w:ascii="Times New Roman" w:eastAsia="Times New Roman" w:hAnsi="Times New Roman" w:cs="Times New Roman"/>
          <w:color w:val="000000" w:themeColor="text1"/>
          <w:sz w:val="24"/>
          <w:szCs w:val="24"/>
        </w:rPr>
        <w:t xml:space="preserve">PIP </w:t>
      </w:r>
      <w:r w:rsidRPr="2F0B0812">
        <w:rPr>
          <w:rFonts w:ascii="Times New Roman" w:eastAsia="Times New Roman" w:hAnsi="Times New Roman" w:cs="Times New Roman"/>
          <w:color w:val="000000" w:themeColor="text1"/>
          <w:sz w:val="24"/>
          <w:szCs w:val="24"/>
        </w:rPr>
        <w:t>finansēšanai.</w:t>
      </w:r>
    </w:p>
    <w:p w14:paraId="16670AB9" w14:textId="77777777" w:rsidR="00FA5EC3" w:rsidRPr="005C55D6" w:rsidRDefault="00A36705" w:rsidP="00924F21">
      <w:pPr>
        <w:pStyle w:val="ListParagraph"/>
        <w:numPr>
          <w:ilvl w:val="0"/>
          <w:numId w:val="6"/>
        </w:numPr>
        <w:spacing w:before="120" w:after="120" w:line="240" w:lineRule="auto"/>
        <w:ind w:left="567" w:hanging="284"/>
        <w:contextualSpacing w:val="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Vadošais partneris un Sadarbības partneri </w:t>
      </w:r>
      <w:r w:rsidR="2B43FBF8" w:rsidRPr="3C659F49">
        <w:rPr>
          <w:rFonts w:ascii="Times New Roman" w:eastAsia="Times New Roman" w:hAnsi="Times New Roman" w:cs="Times New Roman"/>
          <w:color w:val="000000" w:themeColor="text1"/>
          <w:sz w:val="24"/>
          <w:szCs w:val="24"/>
        </w:rPr>
        <w:t>administrē</w:t>
      </w:r>
      <w:r w:rsidR="1D668CCF" w:rsidRPr="3C659F49">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PIP īstenošanu. Platformas projektu vadības grupa </w:t>
      </w:r>
      <w:r w:rsidRPr="00A36705">
        <w:rPr>
          <w:rFonts w:ascii="Times New Roman" w:eastAsia="Times New Roman" w:hAnsi="Times New Roman" w:cs="Times New Roman"/>
          <w:color w:val="000000" w:themeColor="text1"/>
          <w:sz w:val="24"/>
          <w:szCs w:val="24"/>
        </w:rPr>
        <w:t xml:space="preserve">uzrauga </w:t>
      </w:r>
      <w:r>
        <w:rPr>
          <w:rFonts w:ascii="Times New Roman" w:eastAsia="Times New Roman" w:hAnsi="Times New Roman" w:cs="Times New Roman"/>
          <w:color w:val="000000" w:themeColor="text1"/>
          <w:sz w:val="24"/>
          <w:szCs w:val="24"/>
        </w:rPr>
        <w:t xml:space="preserve">PIP </w:t>
      </w:r>
      <w:r w:rsidRPr="00A36705">
        <w:rPr>
          <w:rFonts w:ascii="Times New Roman" w:eastAsia="Times New Roman" w:hAnsi="Times New Roman" w:cs="Times New Roman"/>
          <w:color w:val="000000" w:themeColor="text1"/>
          <w:sz w:val="24"/>
          <w:szCs w:val="24"/>
        </w:rPr>
        <w:t xml:space="preserve">gaitu un tā mērķa un sasniedzamo rādītāju progresu, lai nodrošinātu, ka tiek izpildīti noteiktie </w:t>
      </w:r>
      <w:r>
        <w:rPr>
          <w:rFonts w:ascii="Times New Roman" w:eastAsia="Times New Roman" w:hAnsi="Times New Roman" w:cs="Times New Roman"/>
          <w:color w:val="000000" w:themeColor="text1"/>
          <w:sz w:val="24"/>
          <w:szCs w:val="24"/>
        </w:rPr>
        <w:t>PIP</w:t>
      </w:r>
      <w:r w:rsidRPr="00A36705">
        <w:rPr>
          <w:rFonts w:ascii="Times New Roman" w:eastAsia="Times New Roman" w:hAnsi="Times New Roman" w:cs="Times New Roman"/>
          <w:color w:val="000000" w:themeColor="text1"/>
          <w:sz w:val="24"/>
          <w:szCs w:val="24"/>
        </w:rPr>
        <w:t xml:space="preserve"> starpposmu rezultātu rādītāji un tiek sasniegti noteiktie </w:t>
      </w:r>
      <w:r>
        <w:rPr>
          <w:rFonts w:ascii="Times New Roman" w:eastAsia="Times New Roman" w:hAnsi="Times New Roman" w:cs="Times New Roman"/>
          <w:color w:val="000000" w:themeColor="text1"/>
          <w:sz w:val="24"/>
          <w:szCs w:val="24"/>
        </w:rPr>
        <w:t>PIP</w:t>
      </w:r>
      <w:r w:rsidRPr="00A36705">
        <w:rPr>
          <w:rFonts w:ascii="Times New Roman" w:eastAsia="Times New Roman" w:hAnsi="Times New Roman" w:cs="Times New Roman"/>
          <w:color w:val="000000" w:themeColor="text1"/>
          <w:sz w:val="24"/>
          <w:szCs w:val="24"/>
        </w:rPr>
        <w:t xml:space="preserve"> darbības rezultāti</w:t>
      </w:r>
      <w:r w:rsidR="2B43FBF8" w:rsidRPr="3C659F49">
        <w:rPr>
          <w:rFonts w:ascii="Times New Roman" w:eastAsia="Times New Roman" w:hAnsi="Times New Roman" w:cs="Times New Roman"/>
          <w:color w:val="000000" w:themeColor="text1"/>
          <w:sz w:val="24"/>
          <w:szCs w:val="24"/>
        </w:rPr>
        <w:t>.</w:t>
      </w:r>
      <w:r w:rsidR="05BE1238" w:rsidRPr="3C659F49">
        <w:rPr>
          <w:rFonts w:ascii="Times New Roman" w:eastAsia="Times New Roman" w:hAnsi="Times New Roman" w:cs="Times New Roman"/>
          <w:color w:val="000000" w:themeColor="text1"/>
          <w:sz w:val="24"/>
          <w:szCs w:val="24"/>
        </w:rPr>
        <w:t xml:space="preserve"> </w:t>
      </w:r>
    </w:p>
    <w:p w14:paraId="0A1310B6" w14:textId="1FE0A2F6" w:rsidR="00071E75" w:rsidRPr="00A36705" w:rsidRDefault="0D28FD0C" w:rsidP="2F0B0812">
      <w:pPr>
        <w:pStyle w:val="ListParagraph"/>
        <w:numPr>
          <w:ilvl w:val="0"/>
          <w:numId w:val="6"/>
        </w:numPr>
        <w:spacing w:before="120" w:after="120" w:line="240" w:lineRule="auto"/>
        <w:ind w:left="567"/>
        <w:jc w:val="both"/>
        <w:rPr>
          <w:rFonts w:ascii="Times New Roman" w:eastAsia="Times New Roman" w:hAnsi="Times New Roman" w:cs="Times New Roman"/>
          <w:color w:val="000000" w:themeColor="text1"/>
          <w:sz w:val="24"/>
          <w:szCs w:val="24"/>
        </w:rPr>
      </w:pPr>
      <w:bookmarkStart w:id="1" w:name="_Ref189498274"/>
      <w:r w:rsidRPr="31D03852">
        <w:rPr>
          <w:rFonts w:ascii="Times New Roman" w:eastAsia="Times New Roman" w:hAnsi="Times New Roman" w:cs="Times New Roman"/>
          <w:color w:val="000000" w:themeColor="text1"/>
          <w:sz w:val="24"/>
          <w:szCs w:val="24"/>
        </w:rPr>
        <w:t>PIP</w:t>
      </w:r>
      <w:r w:rsidR="5FF6E85F" w:rsidRPr="31D03852">
        <w:rPr>
          <w:rFonts w:ascii="Times New Roman" w:eastAsia="Times New Roman" w:hAnsi="Times New Roman" w:cs="Times New Roman"/>
          <w:color w:val="000000" w:themeColor="text1"/>
          <w:sz w:val="24"/>
          <w:szCs w:val="24"/>
        </w:rPr>
        <w:t xml:space="preserve"> </w:t>
      </w:r>
      <w:r w:rsidR="589E13B2" w:rsidRPr="31D03852">
        <w:rPr>
          <w:rFonts w:ascii="Times New Roman" w:eastAsia="Times New Roman" w:hAnsi="Times New Roman" w:cs="Times New Roman"/>
          <w:color w:val="000000" w:themeColor="text1"/>
          <w:sz w:val="24"/>
          <w:szCs w:val="24"/>
        </w:rPr>
        <w:t xml:space="preserve">īstenošanas termiņš ir </w:t>
      </w:r>
      <w:r w:rsidR="4241B500" w:rsidRPr="31D03852">
        <w:rPr>
          <w:rFonts w:ascii="Times New Roman" w:eastAsia="Times New Roman" w:hAnsi="Times New Roman" w:cs="Times New Roman"/>
          <w:color w:val="000000" w:themeColor="text1"/>
          <w:sz w:val="24"/>
          <w:szCs w:val="24"/>
        </w:rPr>
        <w:t xml:space="preserve">līdz </w:t>
      </w:r>
      <w:r w:rsidR="7813522D" w:rsidRPr="31D03852">
        <w:rPr>
          <w:rFonts w:ascii="Times New Roman" w:eastAsia="Times New Roman" w:hAnsi="Times New Roman" w:cs="Times New Roman"/>
          <w:color w:val="000000" w:themeColor="text1"/>
          <w:sz w:val="24"/>
          <w:szCs w:val="24"/>
        </w:rPr>
        <w:t>8</w:t>
      </w:r>
      <w:r w:rsidR="7AEF71A4" w:rsidRPr="31D03852">
        <w:rPr>
          <w:rFonts w:ascii="Times New Roman" w:eastAsia="Times New Roman" w:hAnsi="Times New Roman" w:cs="Times New Roman"/>
          <w:color w:val="000000" w:themeColor="text1"/>
          <w:sz w:val="24"/>
          <w:szCs w:val="24"/>
        </w:rPr>
        <w:t xml:space="preserve"> </w:t>
      </w:r>
      <w:r w:rsidR="485395BA" w:rsidRPr="31D03852">
        <w:rPr>
          <w:rFonts w:ascii="Times New Roman" w:eastAsia="Times New Roman" w:hAnsi="Times New Roman" w:cs="Times New Roman"/>
          <w:color w:val="000000" w:themeColor="text1"/>
          <w:sz w:val="24"/>
          <w:szCs w:val="24"/>
        </w:rPr>
        <w:t>(</w:t>
      </w:r>
      <w:r w:rsidR="7813522D" w:rsidRPr="31D03852">
        <w:rPr>
          <w:rFonts w:ascii="Times New Roman" w:eastAsia="Times New Roman" w:hAnsi="Times New Roman" w:cs="Times New Roman"/>
          <w:color w:val="000000" w:themeColor="text1"/>
          <w:sz w:val="24"/>
          <w:szCs w:val="24"/>
        </w:rPr>
        <w:t>astoņiem</w:t>
      </w:r>
      <w:r w:rsidR="485395BA" w:rsidRPr="31D03852">
        <w:rPr>
          <w:rFonts w:ascii="Times New Roman" w:eastAsia="Times New Roman" w:hAnsi="Times New Roman" w:cs="Times New Roman"/>
          <w:color w:val="000000" w:themeColor="text1"/>
          <w:sz w:val="24"/>
          <w:szCs w:val="24"/>
        </w:rPr>
        <w:t>)</w:t>
      </w:r>
      <w:r w:rsidR="4241B500" w:rsidRPr="31D03852">
        <w:rPr>
          <w:rFonts w:ascii="Times New Roman" w:eastAsia="Times New Roman" w:hAnsi="Times New Roman" w:cs="Times New Roman"/>
          <w:color w:val="000000" w:themeColor="text1"/>
          <w:sz w:val="24"/>
          <w:szCs w:val="24"/>
        </w:rPr>
        <w:t xml:space="preserve"> mēnešiem</w:t>
      </w:r>
      <w:r w:rsidR="589E13B2" w:rsidRPr="31D03852">
        <w:rPr>
          <w:rFonts w:ascii="Times New Roman" w:eastAsia="Times New Roman" w:hAnsi="Times New Roman" w:cs="Times New Roman"/>
          <w:color w:val="000000" w:themeColor="text1"/>
          <w:sz w:val="24"/>
          <w:szCs w:val="24"/>
        </w:rPr>
        <w:t>, sākot</w:t>
      </w:r>
      <w:r w:rsidR="4241B500" w:rsidRPr="31D03852">
        <w:rPr>
          <w:rFonts w:ascii="Times New Roman" w:eastAsia="Times New Roman" w:hAnsi="Times New Roman" w:cs="Times New Roman"/>
          <w:color w:val="000000" w:themeColor="text1"/>
          <w:sz w:val="24"/>
          <w:szCs w:val="24"/>
        </w:rPr>
        <w:t xml:space="preserve"> no </w:t>
      </w:r>
      <w:r w:rsidR="3AED8983" w:rsidRPr="31D03852">
        <w:rPr>
          <w:rFonts w:ascii="Times New Roman" w:eastAsia="Times New Roman" w:hAnsi="Times New Roman" w:cs="Times New Roman"/>
          <w:color w:val="000000" w:themeColor="text1"/>
          <w:sz w:val="24"/>
          <w:szCs w:val="24"/>
        </w:rPr>
        <w:t xml:space="preserve">vienošanās pie Sadarbības līguma </w:t>
      </w:r>
      <w:r w:rsidR="4241B500" w:rsidRPr="31D03852">
        <w:rPr>
          <w:rFonts w:ascii="Times New Roman" w:eastAsia="Times New Roman" w:hAnsi="Times New Roman" w:cs="Times New Roman"/>
          <w:color w:val="000000" w:themeColor="text1"/>
          <w:sz w:val="24"/>
          <w:szCs w:val="24"/>
        </w:rPr>
        <w:t xml:space="preserve">(turpmāk – </w:t>
      </w:r>
      <w:r w:rsidRPr="31D03852">
        <w:rPr>
          <w:rFonts w:ascii="Times New Roman" w:eastAsia="Times New Roman" w:hAnsi="Times New Roman" w:cs="Times New Roman"/>
          <w:color w:val="000000" w:themeColor="text1"/>
          <w:sz w:val="24"/>
          <w:szCs w:val="24"/>
        </w:rPr>
        <w:t>PIP</w:t>
      </w:r>
      <w:r w:rsidR="5FF6E85F" w:rsidRPr="31D03852">
        <w:rPr>
          <w:rFonts w:ascii="Times New Roman" w:eastAsia="Times New Roman" w:hAnsi="Times New Roman" w:cs="Times New Roman"/>
          <w:color w:val="000000" w:themeColor="text1"/>
          <w:sz w:val="24"/>
          <w:szCs w:val="24"/>
        </w:rPr>
        <w:t xml:space="preserve"> </w:t>
      </w:r>
      <w:r w:rsidR="3AED8983" w:rsidRPr="31D03852">
        <w:rPr>
          <w:rFonts w:ascii="Times New Roman" w:eastAsia="Times New Roman" w:hAnsi="Times New Roman" w:cs="Times New Roman"/>
          <w:color w:val="000000" w:themeColor="text1"/>
          <w:sz w:val="24"/>
          <w:szCs w:val="24"/>
        </w:rPr>
        <w:t>vienošanās</w:t>
      </w:r>
      <w:r w:rsidR="4241B500" w:rsidRPr="31D03852">
        <w:rPr>
          <w:rFonts w:ascii="Times New Roman" w:eastAsia="Times New Roman" w:hAnsi="Times New Roman" w:cs="Times New Roman"/>
          <w:color w:val="000000" w:themeColor="text1"/>
          <w:sz w:val="24"/>
          <w:szCs w:val="24"/>
        </w:rPr>
        <w:t xml:space="preserve">) spēkā stāšanās dienas. </w:t>
      </w:r>
      <w:r w:rsidR="3758288E" w:rsidRPr="31D03852">
        <w:rPr>
          <w:rFonts w:ascii="Times New Roman" w:eastAsia="Times New Roman" w:hAnsi="Times New Roman" w:cs="Times New Roman"/>
          <w:color w:val="000000" w:themeColor="text1"/>
          <w:sz w:val="24"/>
          <w:szCs w:val="24"/>
        </w:rPr>
        <w:t xml:space="preserve">PIP </w:t>
      </w:r>
      <w:r w:rsidR="16A1E622" w:rsidRPr="31D03852">
        <w:rPr>
          <w:rFonts w:ascii="Times New Roman" w:eastAsia="Times New Roman" w:hAnsi="Times New Roman" w:cs="Times New Roman"/>
          <w:color w:val="000000" w:themeColor="text1"/>
          <w:sz w:val="24"/>
          <w:szCs w:val="24"/>
        </w:rPr>
        <w:t>vienošanās</w:t>
      </w:r>
      <w:r w:rsidR="4241B500" w:rsidRPr="31D03852">
        <w:rPr>
          <w:rFonts w:ascii="Times New Roman" w:eastAsia="Times New Roman" w:hAnsi="Times New Roman" w:cs="Times New Roman"/>
          <w:color w:val="000000" w:themeColor="text1"/>
          <w:sz w:val="24"/>
          <w:szCs w:val="24"/>
        </w:rPr>
        <w:t xml:space="preserve"> ietvaros </w:t>
      </w:r>
      <w:r w:rsidRPr="31D03852">
        <w:rPr>
          <w:rFonts w:ascii="Times New Roman" w:eastAsia="Times New Roman" w:hAnsi="Times New Roman" w:cs="Times New Roman"/>
          <w:color w:val="000000" w:themeColor="text1"/>
          <w:sz w:val="24"/>
          <w:szCs w:val="24"/>
        </w:rPr>
        <w:t>PIP</w:t>
      </w:r>
      <w:r w:rsidR="4241B500" w:rsidRPr="31D03852">
        <w:rPr>
          <w:rFonts w:ascii="Times New Roman" w:eastAsia="Times New Roman" w:hAnsi="Times New Roman" w:cs="Times New Roman"/>
          <w:color w:val="000000" w:themeColor="text1"/>
          <w:sz w:val="24"/>
          <w:szCs w:val="24"/>
        </w:rPr>
        <w:t xml:space="preserve"> īstenošanas termiņu var pagarināt par </w:t>
      </w:r>
      <w:r w:rsidR="0D079E34" w:rsidRPr="31D03852">
        <w:rPr>
          <w:rFonts w:ascii="Times New Roman" w:eastAsia="Times New Roman" w:hAnsi="Times New Roman" w:cs="Times New Roman"/>
          <w:color w:val="000000" w:themeColor="text1"/>
          <w:sz w:val="24"/>
          <w:szCs w:val="24"/>
        </w:rPr>
        <w:t>3 (</w:t>
      </w:r>
      <w:r w:rsidR="4241B500" w:rsidRPr="31D03852">
        <w:rPr>
          <w:rFonts w:ascii="Times New Roman" w:eastAsia="Times New Roman" w:hAnsi="Times New Roman" w:cs="Times New Roman"/>
          <w:color w:val="000000" w:themeColor="text1"/>
          <w:sz w:val="24"/>
          <w:szCs w:val="24"/>
        </w:rPr>
        <w:t>trim</w:t>
      </w:r>
      <w:r w:rsidR="4062C628" w:rsidRPr="31D03852">
        <w:rPr>
          <w:rFonts w:ascii="Times New Roman" w:eastAsia="Times New Roman" w:hAnsi="Times New Roman" w:cs="Times New Roman"/>
          <w:color w:val="000000" w:themeColor="text1"/>
          <w:sz w:val="24"/>
          <w:szCs w:val="24"/>
        </w:rPr>
        <w:t>)</w:t>
      </w:r>
      <w:r w:rsidR="4241B500" w:rsidRPr="31D03852">
        <w:rPr>
          <w:rFonts w:ascii="Times New Roman" w:eastAsia="Times New Roman" w:hAnsi="Times New Roman" w:cs="Times New Roman"/>
          <w:color w:val="000000" w:themeColor="text1"/>
          <w:sz w:val="24"/>
          <w:szCs w:val="24"/>
        </w:rPr>
        <w:t xml:space="preserve"> mēnešiem</w:t>
      </w:r>
      <w:r w:rsidR="1A066C92" w:rsidRPr="31D03852">
        <w:rPr>
          <w:rFonts w:ascii="Times New Roman" w:eastAsia="Times New Roman" w:hAnsi="Times New Roman" w:cs="Times New Roman"/>
          <w:color w:val="000000" w:themeColor="text1"/>
          <w:sz w:val="24"/>
          <w:szCs w:val="24"/>
        </w:rPr>
        <w:t xml:space="preserve"> bez </w:t>
      </w:r>
      <w:r w:rsidR="1A066C92" w:rsidRPr="31D03852">
        <w:rPr>
          <w:rFonts w:ascii="Times New Roman" w:eastAsia="Times New Roman" w:hAnsi="Times New Roman" w:cs="Times New Roman"/>
          <w:sz w:val="24"/>
          <w:szCs w:val="24"/>
        </w:rPr>
        <w:t xml:space="preserve">papildu </w:t>
      </w:r>
      <w:r w:rsidR="1A066C92" w:rsidRPr="31D03852">
        <w:rPr>
          <w:rFonts w:ascii="Times New Roman" w:eastAsia="Times New Roman" w:hAnsi="Times New Roman" w:cs="Times New Roman"/>
          <w:color w:val="000000" w:themeColor="text1"/>
          <w:sz w:val="24"/>
          <w:szCs w:val="24"/>
        </w:rPr>
        <w:t>finansējuma piešķiršanas</w:t>
      </w:r>
      <w:r w:rsidR="4241B500" w:rsidRPr="31D03852">
        <w:rPr>
          <w:rFonts w:ascii="Times New Roman" w:eastAsia="Times New Roman" w:hAnsi="Times New Roman" w:cs="Times New Roman"/>
          <w:color w:val="000000" w:themeColor="text1"/>
          <w:sz w:val="24"/>
          <w:szCs w:val="24"/>
        </w:rPr>
        <w:t xml:space="preserve">, bet ne </w:t>
      </w:r>
      <w:r w:rsidR="3758288E" w:rsidRPr="31D03852">
        <w:rPr>
          <w:rFonts w:ascii="Times New Roman" w:eastAsia="Times New Roman" w:hAnsi="Times New Roman" w:cs="Times New Roman"/>
          <w:color w:val="000000" w:themeColor="text1"/>
          <w:sz w:val="24"/>
          <w:szCs w:val="24"/>
        </w:rPr>
        <w:t xml:space="preserve">ilgāk </w:t>
      </w:r>
      <w:r w:rsidR="4241B500" w:rsidRPr="31D03852">
        <w:rPr>
          <w:rFonts w:ascii="Times New Roman" w:eastAsia="Times New Roman" w:hAnsi="Times New Roman" w:cs="Times New Roman"/>
          <w:color w:val="000000" w:themeColor="text1"/>
          <w:sz w:val="24"/>
          <w:szCs w:val="24"/>
        </w:rPr>
        <w:t>kā līdz 202</w:t>
      </w:r>
      <w:r w:rsidR="25F19A9E" w:rsidRPr="31D03852">
        <w:rPr>
          <w:rFonts w:ascii="Times New Roman" w:eastAsia="Times New Roman" w:hAnsi="Times New Roman" w:cs="Times New Roman"/>
          <w:color w:val="000000" w:themeColor="text1"/>
          <w:sz w:val="24"/>
          <w:szCs w:val="24"/>
        </w:rPr>
        <w:t>6</w:t>
      </w:r>
      <w:r w:rsidR="4241B500" w:rsidRPr="31D03852">
        <w:rPr>
          <w:rFonts w:ascii="Times New Roman" w:eastAsia="Times New Roman" w:hAnsi="Times New Roman" w:cs="Times New Roman"/>
          <w:color w:val="000000" w:themeColor="text1"/>
          <w:sz w:val="24"/>
          <w:szCs w:val="24"/>
        </w:rPr>
        <w:t>.</w:t>
      </w:r>
      <w:r w:rsidR="4A35B938" w:rsidRPr="31D03852">
        <w:rPr>
          <w:rFonts w:ascii="Times New Roman" w:eastAsia="Times New Roman" w:hAnsi="Times New Roman" w:cs="Times New Roman"/>
          <w:color w:val="000000" w:themeColor="text1"/>
          <w:sz w:val="24"/>
          <w:szCs w:val="24"/>
        </w:rPr>
        <w:t xml:space="preserve"> </w:t>
      </w:r>
      <w:r w:rsidR="4241B500" w:rsidRPr="31D03852">
        <w:rPr>
          <w:rFonts w:ascii="Times New Roman" w:eastAsia="Times New Roman" w:hAnsi="Times New Roman" w:cs="Times New Roman"/>
          <w:color w:val="000000" w:themeColor="text1"/>
          <w:sz w:val="24"/>
          <w:szCs w:val="24"/>
        </w:rPr>
        <w:t>gada 30.</w:t>
      </w:r>
      <w:r w:rsidR="51EDAA0F" w:rsidRPr="31D03852">
        <w:rPr>
          <w:rFonts w:ascii="Times New Roman" w:eastAsia="Times New Roman" w:hAnsi="Times New Roman" w:cs="Times New Roman"/>
          <w:color w:val="000000" w:themeColor="text1"/>
          <w:sz w:val="24"/>
          <w:szCs w:val="24"/>
        </w:rPr>
        <w:t xml:space="preserve"> </w:t>
      </w:r>
      <w:r w:rsidR="4241B500" w:rsidRPr="31D03852">
        <w:rPr>
          <w:rFonts w:ascii="Times New Roman" w:eastAsia="Times New Roman" w:hAnsi="Times New Roman" w:cs="Times New Roman"/>
          <w:color w:val="000000" w:themeColor="text1"/>
          <w:sz w:val="24"/>
          <w:szCs w:val="24"/>
        </w:rPr>
        <w:t xml:space="preserve">novembrim. Lēmumu par </w:t>
      </w:r>
      <w:r w:rsidR="3758288E" w:rsidRPr="31D03852">
        <w:rPr>
          <w:rFonts w:ascii="Times New Roman" w:eastAsia="Times New Roman" w:hAnsi="Times New Roman" w:cs="Times New Roman"/>
          <w:color w:val="000000" w:themeColor="text1"/>
          <w:sz w:val="24"/>
          <w:szCs w:val="24"/>
        </w:rPr>
        <w:t xml:space="preserve">PIP </w:t>
      </w:r>
      <w:r w:rsidR="4241B500" w:rsidRPr="31D03852">
        <w:rPr>
          <w:rFonts w:ascii="Times New Roman" w:eastAsia="Times New Roman" w:hAnsi="Times New Roman" w:cs="Times New Roman"/>
          <w:color w:val="000000" w:themeColor="text1"/>
          <w:sz w:val="24"/>
          <w:szCs w:val="24"/>
        </w:rPr>
        <w:t xml:space="preserve">īstenošanas termiņa pagarinājumu pieņem </w:t>
      </w:r>
      <w:r w:rsidR="16A1E622" w:rsidRPr="31D03852">
        <w:rPr>
          <w:rFonts w:ascii="Times New Roman" w:eastAsia="Times New Roman" w:hAnsi="Times New Roman" w:cs="Times New Roman"/>
          <w:color w:val="000000" w:themeColor="text1"/>
          <w:sz w:val="24"/>
          <w:szCs w:val="24"/>
        </w:rPr>
        <w:t>Platformas projektu v</w:t>
      </w:r>
      <w:r w:rsidR="4241B500" w:rsidRPr="31D03852">
        <w:rPr>
          <w:rFonts w:ascii="Times New Roman" w:eastAsia="Times New Roman" w:hAnsi="Times New Roman" w:cs="Times New Roman"/>
          <w:color w:val="000000" w:themeColor="text1"/>
          <w:sz w:val="24"/>
          <w:szCs w:val="24"/>
        </w:rPr>
        <w:t xml:space="preserve">adības grupa, pamatojoties uz iesniegto pieprasījumu no </w:t>
      </w:r>
      <w:r w:rsidR="3758288E" w:rsidRPr="31D03852">
        <w:rPr>
          <w:rFonts w:ascii="Times New Roman" w:eastAsia="Times New Roman" w:hAnsi="Times New Roman" w:cs="Times New Roman"/>
          <w:color w:val="000000" w:themeColor="text1"/>
          <w:sz w:val="24"/>
          <w:szCs w:val="24"/>
        </w:rPr>
        <w:t xml:space="preserve">PIP </w:t>
      </w:r>
      <w:r w:rsidR="0F1070C0" w:rsidRPr="31D03852">
        <w:rPr>
          <w:rFonts w:ascii="Times New Roman" w:eastAsia="Times New Roman" w:hAnsi="Times New Roman" w:cs="Times New Roman"/>
          <w:color w:val="000000" w:themeColor="text1"/>
          <w:sz w:val="24"/>
          <w:szCs w:val="24"/>
        </w:rPr>
        <w:t>ie</w:t>
      </w:r>
      <w:r w:rsidR="2C828664" w:rsidRPr="31D03852">
        <w:rPr>
          <w:rFonts w:ascii="Times New Roman" w:eastAsia="Times New Roman" w:hAnsi="Times New Roman" w:cs="Times New Roman"/>
          <w:color w:val="000000" w:themeColor="text1"/>
          <w:sz w:val="24"/>
          <w:szCs w:val="24"/>
        </w:rPr>
        <w:t>s</w:t>
      </w:r>
      <w:r w:rsidR="0F1070C0" w:rsidRPr="31D03852">
        <w:rPr>
          <w:rFonts w:ascii="Times New Roman" w:eastAsia="Times New Roman" w:hAnsi="Times New Roman" w:cs="Times New Roman"/>
          <w:color w:val="000000" w:themeColor="text1"/>
          <w:sz w:val="24"/>
          <w:szCs w:val="24"/>
        </w:rPr>
        <w:t>niedzēja</w:t>
      </w:r>
      <w:r w:rsidR="4241B500" w:rsidRPr="31D03852">
        <w:rPr>
          <w:rFonts w:ascii="Times New Roman" w:eastAsia="Times New Roman" w:hAnsi="Times New Roman" w:cs="Times New Roman"/>
          <w:color w:val="000000" w:themeColor="text1"/>
          <w:sz w:val="24"/>
          <w:szCs w:val="24"/>
        </w:rPr>
        <w:t xml:space="preserve">, ievērojot Nolikuma un </w:t>
      </w:r>
      <w:r w:rsidR="3758288E" w:rsidRPr="31D03852">
        <w:rPr>
          <w:rFonts w:ascii="Times New Roman" w:eastAsia="Times New Roman" w:hAnsi="Times New Roman" w:cs="Times New Roman"/>
          <w:color w:val="000000" w:themeColor="text1"/>
          <w:sz w:val="24"/>
          <w:szCs w:val="24"/>
        </w:rPr>
        <w:t xml:space="preserve">PIP </w:t>
      </w:r>
      <w:r w:rsidR="16A1E622" w:rsidRPr="31D03852">
        <w:rPr>
          <w:rFonts w:ascii="Times New Roman" w:eastAsia="Times New Roman" w:hAnsi="Times New Roman" w:cs="Times New Roman"/>
          <w:color w:val="000000" w:themeColor="text1"/>
          <w:sz w:val="24"/>
          <w:szCs w:val="24"/>
        </w:rPr>
        <w:t>vienošanās</w:t>
      </w:r>
      <w:r w:rsidR="4241B500" w:rsidRPr="31D03852">
        <w:rPr>
          <w:rFonts w:ascii="Times New Roman" w:eastAsia="Times New Roman" w:hAnsi="Times New Roman" w:cs="Times New Roman"/>
          <w:color w:val="000000" w:themeColor="text1"/>
          <w:sz w:val="24"/>
          <w:szCs w:val="24"/>
        </w:rPr>
        <w:t xml:space="preserve"> nosacījumus.</w:t>
      </w:r>
      <w:bookmarkEnd w:id="1"/>
      <w:r w:rsidR="589E13B2" w:rsidRPr="31D03852">
        <w:rPr>
          <w:rFonts w:ascii="Times New Roman" w:eastAsia="Times New Roman" w:hAnsi="Times New Roman" w:cs="Times New Roman"/>
          <w:color w:val="000000" w:themeColor="text1"/>
          <w:sz w:val="24"/>
          <w:szCs w:val="24"/>
        </w:rPr>
        <w:t xml:space="preserve"> </w:t>
      </w:r>
    </w:p>
    <w:p w14:paraId="1874C942" w14:textId="1C96D933" w:rsidR="003549A2" w:rsidRPr="005C55D6" w:rsidRDefault="446F7A85" w:rsidP="2F0B0812">
      <w:pPr>
        <w:pStyle w:val="ListParagraph"/>
        <w:numPr>
          <w:ilvl w:val="0"/>
          <w:numId w:val="6"/>
        </w:numPr>
        <w:spacing w:before="120" w:after="120" w:line="240" w:lineRule="auto"/>
        <w:ind w:left="567" w:hanging="284"/>
        <w:jc w:val="both"/>
        <w:rPr>
          <w:rFonts w:ascii="Times New Roman" w:hAnsi="Times New Roman" w:cs="Times New Roman"/>
          <w:sz w:val="24"/>
          <w:szCs w:val="24"/>
        </w:rPr>
      </w:pPr>
      <w:r w:rsidRPr="3C659F49">
        <w:rPr>
          <w:rFonts w:ascii="Times New Roman" w:eastAsia="Times New Roman" w:hAnsi="Times New Roman" w:cs="Times New Roman"/>
          <w:color w:val="000000"/>
          <w:sz w:val="24"/>
          <w:szCs w:val="24"/>
          <w:shd w:val="clear" w:color="auto" w:fill="FFFFFF"/>
        </w:rPr>
        <w:t xml:space="preserve">Viena </w:t>
      </w:r>
      <w:r w:rsidR="3990C473" w:rsidRPr="3C659F49">
        <w:rPr>
          <w:rFonts w:ascii="Times New Roman" w:eastAsia="Times New Roman" w:hAnsi="Times New Roman" w:cs="Times New Roman"/>
          <w:color w:val="000000"/>
          <w:sz w:val="24"/>
          <w:szCs w:val="24"/>
          <w:shd w:val="clear" w:color="auto" w:fill="FFFFFF"/>
        </w:rPr>
        <w:t xml:space="preserve">PIP </w:t>
      </w:r>
      <w:r w:rsidRPr="3C659F49">
        <w:rPr>
          <w:rFonts w:ascii="Times New Roman" w:eastAsia="Times New Roman" w:hAnsi="Times New Roman" w:cs="Times New Roman"/>
          <w:color w:val="000000"/>
          <w:sz w:val="24"/>
          <w:szCs w:val="24"/>
          <w:shd w:val="clear" w:color="auto" w:fill="FFFFFF"/>
        </w:rPr>
        <w:t xml:space="preserve">maksimālais finansējuma apjoms </w:t>
      </w:r>
      <w:r w:rsidR="3990C473" w:rsidRPr="3C659F49">
        <w:rPr>
          <w:rFonts w:ascii="Times New Roman" w:eastAsia="Times New Roman" w:hAnsi="Times New Roman" w:cs="Times New Roman"/>
          <w:color w:val="000000"/>
          <w:sz w:val="24"/>
          <w:szCs w:val="24"/>
          <w:shd w:val="clear" w:color="auto" w:fill="FFFFFF"/>
        </w:rPr>
        <w:t>PIP</w:t>
      </w:r>
      <w:r w:rsidRPr="3C659F49">
        <w:rPr>
          <w:rFonts w:ascii="Times New Roman" w:eastAsia="Times New Roman" w:hAnsi="Times New Roman" w:cs="Times New Roman"/>
          <w:color w:val="000000"/>
          <w:sz w:val="24"/>
          <w:szCs w:val="24"/>
          <w:shd w:val="clear" w:color="auto" w:fill="FFFFFF"/>
        </w:rPr>
        <w:t xml:space="preserve"> īstenošanas laikā</w:t>
      </w:r>
      <w:r w:rsidR="539FE23F" w:rsidRPr="3C659F49">
        <w:rPr>
          <w:rFonts w:ascii="Times New Roman" w:eastAsia="Times New Roman" w:hAnsi="Times New Roman" w:cs="Times New Roman"/>
          <w:color w:val="000000"/>
          <w:sz w:val="24"/>
          <w:szCs w:val="24"/>
          <w:shd w:val="clear" w:color="auto" w:fill="FFFFFF"/>
        </w:rPr>
        <w:t xml:space="preserve"> līdz </w:t>
      </w:r>
      <w:r w:rsidR="006A3301">
        <w:rPr>
          <w:rFonts w:ascii="Times New Roman" w:eastAsia="Times New Roman" w:hAnsi="Times New Roman" w:cs="Times New Roman"/>
          <w:color w:val="000000"/>
          <w:sz w:val="24"/>
          <w:szCs w:val="24"/>
          <w:shd w:val="clear" w:color="auto" w:fill="FFFFFF"/>
        </w:rPr>
        <w:t>8</w:t>
      </w:r>
      <w:r w:rsidR="0056184D" w:rsidRPr="3C659F49">
        <w:rPr>
          <w:rFonts w:ascii="Times New Roman" w:eastAsia="Times New Roman" w:hAnsi="Times New Roman" w:cs="Times New Roman"/>
          <w:color w:val="000000"/>
          <w:sz w:val="24"/>
          <w:szCs w:val="24"/>
          <w:shd w:val="clear" w:color="auto" w:fill="FFFFFF"/>
        </w:rPr>
        <w:t xml:space="preserve"> </w:t>
      </w:r>
      <w:r w:rsidR="18C31686" w:rsidRPr="3C659F49">
        <w:rPr>
          <w:rFonts w:ascii="Times New Roman" w:eastAsia="Times New Roman" w:hAnsi="Times New Roman" w:cs="Times New Roman"/>
          <w:color w:val="000000"/>
          <w:sz w:val="24"/>
          <w:szCs w:val="24"/>
          <w:shd w:val="clear" w:color="auto" w:fill="FFFFFF"/>
        </w:rPr>
        <w:t>(</w:t>
      </w:r>
      <w:r w:rsidR="006A3301">
        <w:rPr>
          <w:rFonts w:ascii="Times New Roman" w:eastAsia="Times New Roman" w:hAnsi="Times New Roman" w:cs="Times New Roman"/>
          <w:color w:val="000000" w:themeColor="text1"/>
          <w:sz w:val="24"/>
          <w:szCs w:val="24"/>
        </w:rPr>
        <w:t>astoņiem</w:t>
      </w:r>
      <w:r w:rsidR="18C31686" w:rsidRPr="3C659F49">
        <w:rPr>
          <w:rFonts w:ascii="Times New Roman" w:eastAsia="Times New Roman" w:hAnsi="Times New Roman" w:cs="Times New Roman"/>
          <w:color w:val="000000"/>
          <w:sz w:val="24"/>
          <w:szCs w:val="24"/>
          <w:shd w:val="clear" w:color="auto" w:fill="FFFFFF"/>
        </w:rPr>
        <w:t>)</w:t>
      </w:r>
      <w:r w:rsidR="539FE23F" w:rsidRPr="3C659F49">
        <w:rPr>
          <w:rFonts w:ascii="Times New Roman" w:eastAsia="Times New Roman" w:hAnsi="Times New Roman" w:cs="Times New Roman"/>
          <w:color w:val="000000"/>
          <w:sz w:val="24"/>
          <w:szCs w:val="24"/>
          <w:shd w:val="clear" w:color="auto" w:fill="FFFFFF"/>
        </w:rPr>
        <w:t xml:space="preserve"> mēnešiem</w:t>
      </w:r>
      <w:r w:rsidRPr="3C659F49">
        <w:rPr>
          <w:rFonts w:ascii="Times New Roman" w:eastAsia="Times New Roman" w:hAnsi="Times New Roman" w:cs="Times New Roman"/>
          <w:color w:val="000000"/>
          <w:sz w:val="24"/>
          <w:szCs w:val="24"/>
          <w:shd w:val="clear" w:color="auto" w:fill="FFFFFF"/>
        </w:rPr>
        <w:t xml:space="preserve"> </w:t>
      </w:r>
      <w:r w:rsidRPr="00207657">
        <w:rPr>
          <w:rFonts w:ascii="Times New Roman" w:eastAsia="Times New Roman" w:hAnsi="Times New Roman" w:cs="Times New Roman"/>
          <w:color w:val="000000"/>
          <w:sz w:val="24"/>
          <w:szCs w:val="24"/>
          <w:shd w:val="clear" w:color="auto" w:fill="FFFFFF"/>
        </w:rPr>
        <w:t xml:space="preserve">nepārsniedz </w:t>
      </w:r>
      <w:r w:rsidR="006A3301" w:rsidRPr="00EC7475">
        <w:rPr>
          <w:rFonts w:ascii="Times New Roman" w:eastAsia="Times New Roman" w:hAnsi="Times New Roman" w:cs="Times New Roman"/>
          <w:color w:val="000000"/>
          <w:sz w:val="24"/>
          <w:szCs w:val="24"/>
          <w:shd w:val="clear" w:color="auto" w:fill="FFFFFF"/>
        </w:rPr>
        <w:t>190 </w:t>
      </w:r>
      <w:r w:rsidRPr="00EC7475">
        <w:rPr>
          <w:rFonts w:ascii="Times New Roman" w:eastAsia="Times New Roman" w:hAnsi="Times New Roman" w:cs="Times New Roman"/>
          <w:color w:val="000000"/>
          <w:sz w:val="24"/>
          <w:szCs w:val="24"/>
          <w:shd w:val="clear" w:color="auto" w:fill="FFFFFF"/>
        </w:rPr>
        <w:t xml:space="preserve">000,00 </w:t>
      </w:r>
      <w:r w:rsidRPr="00EC7475">
        <w:rPr>
          <w:rFonts w:ascii="Times New Roman" w:eastAsia="Times New Roman" w:hAnsi="Times New Roman" w:cs="Times New Roman"/>
          <w:i/>
          <w:iCs/>
          <w:color w:val="000000"/>
          <w:sz w:val="24"/>
          <w:szCs w:val="24"/>
          <w:shd w:val="clear" w:color="auto" w:fill="FFFFFF"/>
        </w:rPr>
        <w:t>euro</w:t>
      </w:r>
      <w:r w:rsidRPr="3C659F49">
        <w:rPr>
          <w:rFonts w:ascii="Times New Roman" w:eastAsia="Times New Roman" w:hAnsi="Times New Roman" w:cs="Times New Roman"/>
          <w:color w:val="000000"/>
          <w:sz w:val="24"/>
          <w:szCs w:val="24"/>
          <w:shd w:val="clear" w:color="auto" w:fill="FFFFFF"/>
        </w:rPr>
        <w:t xml:space="preserve"> (</w:t>
      </w:r>
      <w:r w:rsidR="00207657">
        <w:rPr>
          <w:rFonts w:ascii="Times New Roman" w:eastAsia="Times New Roman" w:hAnsi="Times New Roman" w:cs="Times New Roman"/>
          <w:color w:val="000000"/>
          <w:sz w:val="24"/>
          <w:szCs w:val="24"/>
          <w:shd w:val="clear" w:color="auto" w:fill="FFFFFF"/>
        </w:rPr>
        <w:t xml:space="preserve">viens </w:t>
      </w:r>
      <w:r w:rsidR="006A3301">
        <w:rPr>
          <w:rFonts w:ascii="Times New Roman" w:eastAsia="Times New Roman" w:hAnsi="Times New Roman" w:cs="Times New Roman"/>
          <w:color w:val="000000"/>
          <w:sz w:val="24"/>
          <w:szCs w:val="24"/>
          <w:shd w:val="clear" w:color="auto" w:fill="FFFFFF"/>
        </w:rPr>
        <w:t>simts deviņdesmit</w:t>
      </w:r>
      <w:r w:rsidRPr="3C659F49">
        <w:rPr>
          <w:rFonts w:ascii="Times New Roman" w:eastAsia="Times New Roman" w:hAnsi="Times New Roman" w:cs="Times New Roman"/>
          <w:color w:val="000000"/>
          <w:sz w:val="24"/>
          <w:szCs w:val="24"/>
          <w:shd w:val="clear" w:color="auto" w:fill="FFFFFF"/>
        </w:rPr>
        <w:t xml:space="preserve"> tūkstoši </w:t>
      </w:r>
      <w:r w:rsidRPr="2F0B0812">
        <w:rPr>
          <w:rFonts w:ascii="Times New Roman" w:eastAsia="Times New Roman" w:hAnsi="Times New Roman" w:cs="Times New Roman"/>
          <w:i/>
          <w:iCs/>
          <w:color w:val="000000"/>
          <w:sz w:val="24"/>
          <w:szCs w:val="24"/>
          <w:shd w:val="clear" w:color="auto" w:fill="FFFFFF"/>
        </w:rPr>
        <w:t>euro</w:t>
      </w:r>
      <w:r w:rsidR="2ADD9119" w:rsidRPr="3C659F49">
        <w:rPr>
          <w:rFonts w:ascii="Times New Roman" w:eastAsia="Times New Roman" w:hAnsi="Times New Roman" w:cs="Times New Roman"/>
          <w:color w:val="000000"/>
          <w:sz w:val="24"/>
          <w:szCs w:val="24"/>
          <w:shd w:val="clear" w:color="auto" w:fill="FFFFFF"/>
        </w:rPr>
        <w:t>,</w:t>
      </w:r>
      <w:r w:rsidRPr="3C659F49">
        <w:rPr>
          <w:rFonts w:ascii="Times New Roman" w:eastAsia="Times New Roman" w:hAnsi="Times New Roman" w:cs="Times New Roman"/>
          <w:color w:val="000000"/>
          <w:sz w:val="24"/>
          <w:szCs w:val="24"/>
          <w:shd w:val="clear" w:color="auto" w:fill="FFFFFF"/>
        </w:rPr>
        <w:t xml:space="preserve"> 00 centi).</w:t>
      </w:r>
    </w:p>
    <w:p w14:paraId="5359AE79" w14:textId="77777777" w:rsidR="00DF0E41" w:rsidRPr="005C55D6" w:rsidRDefault="5C8C5A0C" w:rsidP="5C8C5A0C">
      <w:pPr>
        <w:pStyle w:val="Heading1"/>
        <w:jc w:val="both"/>
        <w:rPr>
          <w:rFonts w:eastAsia="Times New Roman"/>
        </w:rPr>
      </w:pPr>
      <w:r w:rsidRPr="5C8C5A0C">
        <w:rPr>
          <w:rFonts w:eastAsia="Times New Roman"/>
        </w:rPr>
        <w:t>III PIP pieteikuma iesniedzēja un sadarbības partnera dalības nosacījumi projektā</w:t>
      </w:r>
    </w:p>
    <w:p w14:paraId="328730B6" w14:textId="501C64FF" w:rsidR="00567FD4" w:rsidRPr="005C55D6" w:rsidRDefault="4F827DBE" w:rsidP="402A46BB">
      <w:pPr>
        <w:pStyle w:val="ListParagraph"/>
        <w:numPr>
          <w:ilvl w:val="0"/>
          <w:numId w:val="6"/>
        </w:numPr>
        <w:spacing w:before="120" w:after="120" w:line="240" w:lineRule="auto"/>
        <w:ind w:left="709" w:hanging="425"/>
        <w:jc w:val="both"/>
        <w:rPr>
          <w:rFonts w:ascii="Times New Roman" w:hAnsi="Times New Roman" w:cs="Times New Roman"/>
          <w:sz w:val="24"/>
          <w:szCs w:val="24"/>
        </w:rPr>
      </w:pPr>
      <w:r w:rsidRPr="7E58BCC4">
        <w:rPr>
          <w:rFonts w:ascii="Times New Roman" w:hAnsi="Times New Roman" w:cs="Times New Roman"/>
          <w:sz w:val="24"/>
          <w:szCs w:val="24"/>
        </w:rPr>
        <w:t>PIP iesniedzējs ir pētniecības organizācija saskaņā ar MK noteikumu 2.12. un 9.1.</w:t>
      </w:r>
      <w:r w:rsidR="487AA69D" w:rsidRPr="7E58BCC4">
        <w:rPr>
          <w:rFonts w:ascii="Times New Roman" w:hAnsi="Times New Roman" w:cs="Times New Roman"/>
          <w:sz w:val="24"/>
          <w:szCs w:val="24"/>
        </w:rPr>
        <w:t xml:space="preserve"> </w:t>
      </w:r>
      <w:r w:rsidRPr="7E58BCC4">
        <w:rPr>
          <w:rFonts w:ascii="Times New Roman" w:hAnsi="Times New Roman" w:cs="Times New Roman"/>
          <w:sz w:val="24"/>
          <w:szCs w:val="24"/>
        </w:rPr>
        <w:t>apakšpunktu (turpmāk - PIP iesniedzējs).</w:t>
      </w:r>
    </w:p>
    <w:p w14:paraId="35F6B291" w14:textId="77777777" w:rsidR="00842B17" w:rsidRPr="005C55D6" w:rsidRDefault="2174A7F0" w:rsidP="00B34D1E">
      <w:pPr>
        <w:pStyle w:val="ListParagraph"/>
        <w:numPr>
          <w:ilvl w:val="0"/>
          <w:numId w:val="6"/>
        </w:numPr>
        <w:spacing w:before="120" w:after="120" w:line="240" w:lineRule="auto"/>
        <w:ind w:left="567" w:hanging="284"/>
        <w:contextualSpacing w:val="0"/>
        <w:jc w:val="both"/>
        <w:rPr>
          <w:rFonts w:ascii="Times New Roman" w:hAnsi="Times New Roman" w:cs="Times New Roman"/>
          <w:sz w:val="24"/>
          <w:szCs w:val="24"/>
        </w:rPr>
      </w:pPr>
      <w:r w:rsidRPr="3C659F49">
        <w:rPr>
          <w:rFonts w:ascii="Times New Roman" w:hAnsi="Times New Roman" w:cs="Times New Roman"/>
          <w:sz w:val="24"/>
          <w:szCs w:val="24"/>
        </w:rPr>
        <w:t xml:space="preserve">PIP </w:t>
      </w:r>
      <w:r w:rsidR="1548DD2F" w:rsidRPr="3C659F49">
        <w:rPr>
          <w:rFonts w:ascii="Times New Roman" w:hAnsi="Times New Roman" w:cs="Times New Roman"/>
          <w:sz w:val="24"/>
          <w:szCs w:val="24"/>
        </w:rPr>
        <w:t>sadarbības partneris</w:t>
      </w:r>
      <w:r w:rsidR="18C70B1E" w:rsidRPr="3C659F49">
        <w:rPr>
          <w:rFonts w:ascii="Times New Roman" w:hAnsi="Times New Roman" w:cs="Times New Roman"/>
          <w:sz w:val="24"/>
          <w:szCs w:val="24"/>
        </w:rPr>
        <w:t>, atbilstoši MK noteikumu 2.18.</w:t>
      </w:r>
      <w:r w:rsidR="004B24C6">
        <w:rPr>
          <w:rFonts w:ascii="Times New Roman" w:hAnsi="Times New Roman" w:cs="Times New Roman"/>
          <w:sz w:val="24"/>
          <w:szCs w:val="24"/>
        </w:rPr>
        <w:t xml:space="preserve"> un 2.12.</w:t>
      </w:r>
      <w:r w:rsidR="18C70B1E" w:rsidRPr="3C659F49">
        <w:rPr>
          <w:rFonts w:ascii="Times New Roman" w:hAnsi="Times New Roman" w:cs="Times New Roman"/>
          <w:sz w:val="24"/>
          <w:szCs w:val="24"/>
        </w:rPr>
        <w:t xml:space="preserve"> </w:t>
      </w:r>
      <w:r w:rsidR="004B24C6">
        <w:rPr>
          <w:rFonts w:ascii="Times New Roman" w:hAnsi="Times New Roman" w:cs="Times New Roman"/>
          <w:sz w:val="24"/>
          <w:szCs w:val="24"/>
        </w:rPr>
        <w:t>apakš</w:t>
      </w:r>
      <w:r w:rsidR="18C70B1E" w:rsidRPr="3C659F49">
        <w:rPr>
          <w:rFonts w:ascii="Times New Roman" w:hAnsi="Times New Roman" w:cs="Times New Roman"/>
          <w:sz w:val="24"/>
          <w:szCs w:val="24"/>
        </w:rPr>
        <w:t>punktam,</w:t>
      </w:r>
      <w:r w:rsidR="1548DD2F" w:rsidRPr="3C659F49">
        <w:rPr>
          <w:rFonts w:ascii="Times New Roman" w:hAnsi="Times New Roman" w:cs="Times New Roman"/>
          <w:sz w:val="24"/>
          <w:szCs w:val="24"/>
        </w:rPr>
        <w:t xml:space="preserve"> ir pētniecības organizācija, </w:t>
      </w:r>
      <w:r w:rsidR="2BC12698" w:rsidRPr="3C659F49">
        <w:rPr>
          <w:rFonts w:ascii="Times New Roman" w:hAnsi="Times New Roman" w:cs="Times New Roman"/>
          <w:sz w:val="24"/>
          <w:szCs w:val="24"/>
        </w:rPr>
        <w:t xml:space="preserve"> ko</w:t>
      </w:r>
      <w:r w:rsidR="1548DD2F" w:rsidRPr="3C659F49">
        <w:rPr>
          <w:rFonts w:ascii="Times New Roman" w:hAnsi="Times New Roman" w:cs="Times New Roman"/>
          <w:sz w:val="24"/>
          <w:szCs w:val="24"/>
        </w:rPr>
        <w:t xml:space="preserve"> </w:t>
      </w:r>
      <w:r w:rsidRPr="3C659F49">
        <w:rPr>
          <w:rFonts w:ascii="Times New Roman" w:hAnsi="Times New Roman" w:cs="Times New Roman"/>
          <w:sz w:val="24"/>
          <w:szCs w:val="24"/>
        </w:rPr>
        <w:t xml:space="preserve">PIP </w:t>
      </w:r>
      <w:r w:rsidR="1548DD2F" w:rsidRPr="3C659F49">
        <w:rPr>
          <w:rFonts w:ascii="Times New Roman" w:hAnsi="Times New Roman" w:cs="Times New Roman"/>
          <w:sz w:val="24"/>
          <w:szCs w:val="24"/>
        </w:rPr>
        <w:t xml:space="preserve">iesniedzējs piesaista, ievērojot MK noteikumu 9.3. apakšpunktu. </w:t>
      </w:r>
    </w:p>
    <w:p w14:paraId="542D3E97" w14:textId="2624CFB5" w:rsidR="00842B17" w:rsidRPr="005C55D6" w:rsidRDefault="522FFAC7" w:rsidP="402A46BB">
      <w:pPr>
        <w:pStyle w:val="ListParagraph"/>
        <w:numPr>
          <w:ilvl w:val="0"/>
          <w:numId w:val="6"/>
        </w:numPr>
        <w:spacing w:before="120" w:after="120" w:line="240" w:lineRule="auto"/>
        <w:ind w:left="567" w:hanging="284"/>
        <w:jc w:val="both"/>
        <w:rPr>
          <w:rFonts w:ascii="Times New Roman" w:hAnsi="Times New Roman" w:cs="Times New Roman"/>
          <w:sz w:val="24"/>
          <w:szCs w:val="24"/>
        </w:rPr>
      </w:pPr>
      <w:bookmarkStart w:id="2" w:name="_Ref189562963"/>
      <w:r w:rsidRPr="230A761D">
        <w:rPr>
          <w:rFonts w:ascii="Times New Roman" w:hAnsi="Times New Roman" w:cs="Times New Roman"/>
          <w:sz w:val="24"/>
          <w:szCs w:val="24"/>
        </w:rPr>
        <w:t>PIP</w:t>
      </w:r>
      <w:r w:rsidR="29F3E1BB" w:rsidRPr="230A761D">
        <w:rPr>
          <w:rFonts w:ascii="Times New Roman" w:hAnsi="Times New Roman" w:cs="Times New Roman"/>
          <w:sz w:val="24"/>
          <w:szCs w:val="24"/>
        </w:rPr>
        <w:t xml:space="preserve"> vadītājs, atbilstoši MK noteikumu 2.</w:t>
      </w:r>
      <w:r w:rsidR="607326F8" w:rsidRPr="230A761D">
        <w:rPr>
          <w:rFonts w:ascii="Times New Roman" w:hAnsi="Times New Roman" w:cs="Times New Roman"/>
          <w:sz w:val="24"/>
          <w:szCs w:val="24"/>
        </w:rPr>
        <w:t>12</w:t>
      </w:r>
      <w:r w:rsidR="607326F8" w:rsidRPr="230A761D">
        <w:rPr>
          <w:rFonts w:ascii="Times New Roman" w:hAnsi="Times New Roman" w:cs="Times New Roman"/>
          <w:sz w:val="24"/>
          <w:szCs w:val="24"/>
          <w:vertAlign w:val="superscript"/>
        </w:rPr>
        <w:t>6</w:t>
      </w:r>
      <w:r w:rsidR="29F3E1BB" w:rsidRPr="230A761D">
        <w:rPr>
          <w:rFonts w:ascii="Times New Roman" w:hAnsi="Times New Roman" w:cs="Times New Roman"/>
          <w:sz w:val="24"/>
          <w:szCs w:val="24"/>
        </w:rPr>
        <w:t>. punkt</w:t>
      </w:r>
      <w:r w:rsidR="1F2033A1" w:rsidRPr="230A761D">
        <w:rPr>
          <w:rFonts w:ascii="Times New Roman" w:hAnsi="Times New Roman" w:cs="Times New Roman"/>
          <w:sz w:val="24"/>
          <w:szCs w:val="24"/>
        </w:rPr>
        <w:t>ā noteiktajam</w:t>
      </w:r>
      <w:r w:rsidR="29F3E1BB" w:rsidRPr="230A761D">
        <w:rPr>
          <w:rFonts w:ascii="Times New Roman" w:hAnsi="Times New Roman" w:cs="Times New Roman"/>
          <w:sz w:val="24"/>
          <w:szCs w:val="24"/>
        </w:rPr>
        <w:t xml:space="preserve">, </w:t>
      </w:r>
      <w:r w:rsidR="7A8C2B24" w:rsidRPr="230A761D">
        <w:rPr>
          <w:rFonts w:ascii="Times New Roman" w:hAnsi="Times New Roman" w:cs="Times New Roman"/>
          <w:sz w:val="24"/>
          <w:szCs w:val="24"/>
        </w:rPr>
        <w:t xml:space="preserve">ir </w:t>
      </w:r>
      <w:r w:rsidR="5DADFEDE" w:rsidRPr="230A761D">
        <w:rPr>
          <w:rFonts w:ascii="Times New Roman" w:hAnsi="Times New Roman" w:cs="Times New Roman"/>
          <w:sz w:val="24"/>
          <w:szCs w:val="24"/>
        </w:rPr>
        <w:t>persona</w:t>
      </w:r>
      <w:r w:rsidR="29F3E1BB" w:rsidRPr="230A761D">
        <w:rPr>
          <w:rFonts w:ascii="Times New Roman" w:hAnsi="Times New Roman" w:cs="Times New Roman"/>
          <w:sz w:val="24"/>
          <w:szCs w:val="24"/>
        </w:rPr>
        <w:t>, kur</w:t>
      </w:r>
      <w:r w:rsidR="19924E69" w:rsidRPr="230A761D">
        <w:rPr>
          <w:rFonts w:ascii="Times New Roman" w:hAnsi="Times New Roman" w:cs="Times New Roman"/>
          <w:sz w:val="24"/>
          <w:szCs w:val="24"/>
        </w:rPr>
        <w:t>a</w:t>
      </w:r>
      <w:r w:rsidR="29F3E1BB" w:rsidRPr="230A761D">
        <w:rPr>
          <w:rFonts w:ascii="Times New Roman" w:hAnsi="Times New Roman" w:cs="Times New Roman"/>
          <w:sz w:val="24"/>
          <w:szCs w:val="24"/>
        </w:rPr>
        <w:t xml:space="preserve"> vada P</w:t>
      </w:r>
      <w:r w:rsidR="7DAAD0AB" w:rsidRPr="230A761D">
        <w:rPr>
          <w:rFonts w:ascii="Times New Roman" w:hAnsi="Times New Roman" w:cs="Times New Roman"/>
          <w:sz w:val="24"/>
          <w:szCs w:val="24"/>
        </w:rPr>
        <w:t>IP</w:t>
      </w:r>
      <w:r w:rsidR="29F3E1BB" w:rsidRPr="230A761D">
        <w:rPr>
          <w:rFonts w:ascii="Times New Roman" w:hAnsi="Times New Roman" w:cs="Times New Roman"/>
          <w:sz w:val="24"/>
          <w:szCs w:val="24"/>
        </w:rPr>
        <w:t xml:space="preserve"> un nodrošina tā īstenošanu, plāno un pārrauga </w:t>
      </w:r>
      <w:r w:rsidRPr="230A761D">
        <w:rPr>
          <w:rFonts w:ascii="Times New Roman" w:hAnsi="Times New Roman" w:cs="Times New Roman"/>
          <w:sz w:val="24"/>
          <w:szCs w:val="24"/>
        </w:rPr>
        <w:t>PIP</w:t>
      </w:r>
      <w:r w:rsidR="29F3E1BB" w:rsidRPr="230A761D">
        <w:rPr>
          <w:rFonts w:ascii="Times New Roman" w:hAnsi="Times New Roman" w:cs="Times New Roman"/>
          <w:sz w:val="24"/>
          <w:szCs w:val="24"/>
        </w:rPr>
        <w:t xml:space="preserve"> uzdevumu izpildi, ir atbildīg</w:t>
      </w:r>
      <w:r w:rsidR="0B0C86BD" w:rsidRPr="230A761D">
        <w:rPr>
          <w:rFonts w:ascii="Times New Roman" w:hAnsi="Times New Roman" w:cs="Times New Roman"/>
          <w:sz w:val="24"/>
          <w:szCs w:val="24"/>
        </w:rPr>
        <w:t>a</w:t>
      </w:r>
      <w:r w:rsidR="29F3E1BB" w:rsidRPr="230A761D">
        <w:rPr>
          <w:rFonts w:ascii="Times New Roman" w:hAnsi="Times New Roman" w:cs="Times New Roman"/>
          <w:sz w:val="24"/>
          <w:szCs w:val="24"/>
        </w:rPr>
        <w:t xml:space="preserve"> par P</w:t>
      </w:r>
      <w:r w:rsidR="7E82BB7F" w:rsidRPr="230A761D">
        <w:rPr>
          <w:rFonts w:ascii="Times New Roman" w:hAnsi="Times New Roman" w:cs="Times New Roman"/>
          <w:sz w:val="24"/>
          <w:szCs w:val="24"/>
        </w:rPr>
        <w:t>IP</w:t>
      </w:r>
      <w:r w:rsidR="29F3E1BB" w:rsidRPr="230A761D">
        <w:rPr>
          <w:rFonts w:ascii="Times New Roman" w:hAnsi="Times New Roman" w:cs="Times New Roman"/>
          <w:sz w:val="24"/>
          <w:szCs w:val="24"/>
        </w:rPr>
        <w:t xml:space="preserve"> iesaistīto personu darbību atbilstoši P</w:t>
      </w:r>
      <w:r w:rsidR="15A09883" w:rsidRPr="230A761D">
        <w:rPr>
          <w:rFonts w:ascii="Times New Roman" w:hAnsi="Times New Roman" w:cs="Times New Roman"/>
          <w:sz w:val="24"/>
          <w:szCs w:val="24"/>
        </w:rPr>
        <w:t>IP</w:t>
      </w:r>
      <w:r w:rsidR="29F3E1BB" w:rsidRPr="230A761D">
        <w:rPr>
          <w:rFonts w:ascii="Times New Roman" w:hAnsi="Times New Roman" w:cs="Times New Roman"/>
          <w:sz w:val="24"/>
          <w:szCs w:val="24"/>
        </w:rPr>
        <w:t xml:space="preserve"> noteiktajiem uzdevumiem un pētniecības ētikas ievērošanu, kā arī par </w:t>
      </w:r>
      <w:r w:rsidRPr="230A761D">
        <w:rPr>
          <w:rFonts w:ascii="Times New Roman" w:hAnsi="Times New Roman" w:cs="Times New Roman"/>
          <w:sz w:val="24"/>
          <w:szCs w:val="24"/>
        </w:rPr>
        <w:t>PIP</w:t>
      </w:r>
      <w:r w:rsidR="29F3E1BB" w:rsidRPr="230A761D">
        <w:rPr>
          <w:rFonts w:ascii="Times New Roman" w:hAnsi="Times New Roman" w:cs="Times New Roman"/>
          <w:sz w:val="24"/>
          <w:szCs w:val="24"/>
        </w:rPr>
        <w:t xml:space="preserve"> izpildei nepieciešamās dokumentācijas sagatavošanu un iesniegšanu saskaņā ar Nolikumu.</w:t>
      </w:r>
      <w:bookmarkEnd w:id="2"/>
      <w:r w:rsidR="29F3E1BB" w:rsidRPr="230A761D">
        <w:rPr>
          <w:rFonts w:ascii="Times New Roman" w:hAnsi="Times New Roman" w:cs="Times New Roman"/>
          <w:sz w:val="24"/>
          <w:szCs w:val="24"/>
        </w:rPr>
        <w:t> </w:t>
      </w:r>
    </w:p>
    <w:p w14:paraId="66C6FF7E" w14:textId="77777777" w:rsidR="00842B17" w:rsidRPr="005C55D6" w:rsidRDefault="411AAF68" w:rsidP="00B34D1E">
      <w:pPr>
        <w:pStyle w:val="ListParagraph"/>
        <w:numPr>
          <w:ilvl w:val="0"/>
          <w:numId w:val="6"/>
        </w:numPr>
        <w:spacing w:before="120" w:after="120" w:line="240" w:lineRule="auto"/>
        <w:ind w:left="567" w:hanging="284"/>
        <w:jc w:val="both"/>
        <w:rPr>
          <w:rFonts w:ascii="Times New Roman" w:hAnsi="Times New Roman" w:cs="Times New Roman"/>
          <w:sz w:val="24"/>
          <w:szCs w:val="24"/>
        </w:rPr>
      </w:pPr>
      <w:r w:rsidRPr="005C55D6">
        <w:rPr>
          <w:rFonts w:ascii="Times New Roman" w:hAnsi="Times New Roman" w:cs="Times New Roman"/>
          <w:sz w:val="24"/>
          <w:szCs w:val="24"/>
        </w:rPr>
        <w:t>Z</w:t>
      </w:r>
      <w:r w:rsidR="04B18EC3" w:rsidRPr="005C55D6">
        <w:rPr>
          <w:rFonts w:ascii="Times New Roman" w:hAnsi="Times New Roman" w:cs="Times New Roman"/>
          <w:sz w:val="24"/>
          <w:szCs w:val="24"/>
        </w:rPr>
        <w:t xml:space="preserve">inātniskā grupa tiek veidota atbilstoši MK noteikumu </w:t>
      </w:r>
      <w:r w:rsidR="04B18EC3" w:rsidRPr="005C55D6">
        <w:rPr>
          <w:rStyle w:val="normaltextrun"/>
          <w:rFonts w:ascii="Times New Roman" w:hAnsi="Times New Roman" w:cs="Times New Roman"/>
          <w:sz w:val="24"/>
          <w:szCs w:val="24"/>
          <w:shd w:val="clear" w:color="auto" w:fill="FFFFFF"/>
        </w:rPr>
        <w:t>2.12.</w:t>
      </w:r>
      <w:r w:rsidR="04B18EC3" w:rsidRPr="005C55D6">
        <w:rPr>
          <w:rStyle w:val="normaltextrun"/>
          <w:rFonts w:ascii="Times New Roman" w:hAnsi="Times New Roman" w:cs="Times New Roman"/>
          <w:sz w:val="24"/>
          <w:szCs w:val="24"/>
          <w:shd w:val="clear" w:color="auto" w:fill="FFFFFF"/>
          <w:vertAlign w:val="superscript"/>
        </w:rPr>
        <w:t>3</w:t>
      </w:r>
      <w:r w:rsidR="455C808A" w:rsidRPr="2F0B0812">
        <w:rPr>
          <w:rStyle w:val="normaltextrun"/>
          <w:rFonts w:ascii="Times New Roman" w:hAnsi="Times New Roman" w:cs="Times New Roman"/>
          <w:sz w:val="24"/>
          <w:szCs w:val="24"/>
          <w:shd w:val="clear" w:color="auto" w:fill="FFFFFF"/>
        </w:rPr>
        <w:t>,</w:t>
      </w:r>
      <w:r w:rsidR="04B18EC3" w:rsidRPr="005C55D6">
        <w:rPr>
          <w:rStyle w:val="normaltextrun"/>
          <w:rFonts w:ascii="Times New Roman" w:hAnsi="Times New Roman" w:cs="Times New Roman"/>
          <w:sz w:val="24"/>
          <w:szCs w:val="24"/>
          <w:shd w:val="clear" w:color="auto" w:fill="FFFFFF"/>
          <w:vertAlign w:val="superscript"/>
        </w:rPr>
        <w:t xml:space="preserve"> </w:t>
      </w:r>
      <w:r w:rsidR="04B18EC3" w:rsidRPr="005C55D6">
        <w:rPr>
          <w:rStyle w:val="normaltextrun"/>
          <w:rFonts w:ascii="Times New Roman" w:hAnsi="Times New Roman" w:cs="Times New Roman"/>
          <w:sz w:val="24"/>
          <w:szCs w:val="24"/>
          <w:shd w:val="clear" w:color="auto" w:fill="FFFFFF"/>
        </w:rPr>
        <w:t>2.12</w:t>
      </w:r>
      <w:r w:rsidR="04B18EC3" w:rsidRPr="005C55D6">
        <w:rPr>
          <w:rStyle w:val="normaltextrun"/>
          <w:rFonts w:ascii="Times New Roman" w:hAnsi="Times New Roman" w:cs="Times New Roman"/>
          <w:sz w:val="24"/>
          <w:szCs w:val="24"/>
          <w:shd w:val="clear" w:color="auto" w:fill="FFFFFF"/>
          <w:vertAlign w:val="superscript"/>
        </w:rPr>
        <w:t>.4</w:t>
      </w:r>
      <w:r w:rsidR="65145066" w:rsidRPr="2F0B0812">
        <w:rPr>
          <w:rStyle w:val="normaltextrun"/>
          <w:rFonts w:ascii="Times New Roman" w:hAnsi="Times New Roman" w:cs="Times New Roman"/>
          <w:sz w:val="24"/>
          <w:szCs w:val="24"/>
          <w:shd w:val="clear" w:color="auto" w:fill="FFFFFF"/>
        </w:rPr>
        <w:t>,</w:t>
      </w:r>
      <w:r w:rsidR="04B18EC3" w:rsidRPr="005C55D6">
        <w:rPr>
          <w:rStyle w:val="normaltextrun"/>
          <w:rFonts w:ascii="Times New Roman" w:hAnsi="Times New Roman" w:cs="Times New Roman"/>
          <w:sz w:val="24"/>
          <w:szCs w:val="24"/>
          <w:shd w:val="clear" w:color="auto" w:fill="FFFFFF"/>
          <w:vertAlign w:val="superscript"/>
        </w:rPr>
        <w:t xml:space="preserve"> </w:t>
      </w:r>
      <w:r w:rsidR="04B18EC3" w:rsidRPr="005C55D6">
        <w:rPr>
          <w:rStyle w:val="normaltextrun"/>
          <w:rFonts w:ascii="Times New Roman" w:hAnsi="Times New Roman" w:cs="Times New Roman"/>
          <w:sz w:val="24"/>
          <w:szCs w:val="24"/>
          <w:shd w:val="clear" w:color="auto" w:fill="FFFFFF"/>
        </w:rPr>
        <w:t>2.12.</w:t>
      </w:r>
      <w:r w:rsidR="04B18EC3" w:rsidRPr="005C55D6">
        <w:rPr>
          <w:rStyle w:val="normaltextrun"/>
          <w:rFonts w:ascii="Times New Roman" w:hAnsi="Times New Roman" w:cs="Times New Roman"/>
          <w:sz w:val="24"/>
          <w:szCs w:val="24"/>
          <w:shd w:val="clear" w:color="auto" w:fill="FFFFFF"/>
          <w:vertAlign w:val="superscript"/>
        </w:rPr>
        <w:t>5</w:t>
      </w:r>
      <w:r w:rsidR="7E3AF9E2" w:rsidRPr="005C55D6">
        <w:rPr>
          <w:rStyle w:val="normaltextrun"/>
          <w:rFonts w:ascii="Times New Roman" w:hAnsi="Times New Roman" w:cs="Times New Roman"/>
          <w:sz w:val="24"/>
          <w:szCs w:val="24"/>
          <w:shd w:val="clear" w:color="auto" w:fill="FFFFFF"/>
          <w:vertAlign w:val="superscript"/>
        </w:rPr>
        <w:t xml:space="preserve"> </w:t>
      </w:r>
      <w:r w:rsidR="7E3AF9E2" w:rsidRPr="2F0B0812">
        <w:rPr>
          <w:rStyle w:val="normaltextrun"/>
          <w:rFonts w:ascii="Times New Roman" w:hAnsi="Times New Roman" w:cs="Times New Roman"/>
          <w:sz w:val="24"/>
          <w:szCs w:val="24"/>
          <w:shd w:val="clear" w:color="auto" w:fill="FFFFFF"/>
        </w:rPr>
        <w:t>un</w:t>
      </w:r>
      <w:r w:rsidR="04B18EC3" w:rsidRPr="005C55D6">
        <w:rPr>
          <w:rStyle w:val="normaltextrun"/>
          <w:rFonts w:ascii="Times New Roman" w:hAnsi="Times New Roman" w:cs="Times New Roman"/>
          <w:sz w:val="24"/>
          <w:szCs w:val="24"/>
          <w:shd w:val="clear" w:color="auto" w:fill="FFFFFF"/>
          <w:vertAlign w:val="superscript"/>
        </w:rPr>
        <w:t xml:space="preserve"> </w:t>
      </w:r>
      <w:r w:rsidR="04B18EC3" w:rsidRPr="005C55D6">
        <w:rPr>
          <w:rStyle w:val="normaltextrun"/>
          <w:rFonts w:ascii="Times New Roman" w:hAnsi="Times New Roman" w:cs="Times New Roman"/>
          <w:sz w:val="24"/>
          <w:szCs w:val="24"/>
          <w:shd w:val="clear" w:color="auto" w:fill="FFFFFF"/>
        </w:rPr>
        <w:t>2.12.</w:t>
      </w:r>
      <w:r w:rsidR="04B18EC3" w:rsidRPr="005C55D6">
        <w:rPr>
          <w:rStyle w:val="normaltextrun"/>
          <w:rFonts w:ascii="Times New Roman" w:hAnsi="Times New Roman" w:cs="Times New Roman"/>
          <w:sz w:val="24"/>
          <w:szCs w:val="24"/>
          <w:shd w:val="clear" w:color="auto" w:fill="FFFFFF"/>
          <w:vertAlign w:val="superscript"/>
        </w:rPr>
        <w:t>6</w:t>
      </w:r>
      <w:r w:rsidR="04B18EC3" w:rsidRPr="005C55D6">
        <w:rPr>
          <w:rStyle w:val="normaltextrun"/>
          <w:rFonts w:ascii="Times New Roman" w:hAnsi="Times New Roman" w:cs="Times New Roman"/>
          <w:sz w:val="24"/>
          <w:szCs w:val="24"/>
          <w:shd w:val="clear" w:color="auto" w:fill="FFFFFF"/>
        </w:rPr>
        <w:t xml:space="preserve"> </w:t>
      </w:r>
      <w:r w:rsidR="36019C3A">
        <w:rPr>
          <w:rStyle w:val="normaltextrun"/>
          <w:rFonts w:ascii="Times New Roman" w:hAnsi="Times New Roman" w:cs="Times New Roman"/>
          <w:sz w:val="24"/>
          <w:szCs w:val="24"/>
          <w:shd w:val="clear" w:color="auto" w:fill="FFFFFF"/>
        </w:rPr>
        <w:t xml:space="preserve">apakšpunkta </w:t>
      </w:r>
      <w:r w:rsidR="04B18EC3" w:rsidRPr="005C55D6">
        <w:rPr>
          <w:rFonts w:ascii="Times New Roman" w:hAnsi="Times New Roman" w:cs="Times New Roman"/>
          <w:sz w:val="24"/>
          <w:szCs w:val="24"/>
        </w:rPr>
        <w:t>nosacījumiem.</w:t>
      </w:r>
    </w:p>
    <w:p w14:paraId="7B448067" w14:textId="77777777" w:rsidR="00842B17" w:rsidRPr="00763516" w:rsidRDefault="08AAC8DF" w:rsidP="166A2B0E">
      <w:pPr>
        <w:pStyle w:val="ListParagraph"/>
        <w:numPr>
          <w:ilvl w:val="0"/>
          <w:numId w:val="6"/>
        </w:numPr>
        <w:spacing w:before="120" w:after="120" w:line="240" w:lineRule="auto"/>
        <w:ind w:left="567" w:hanging="284"/>
        <w:jc w:val="both"/>
        <w:rPr>
          <w:rFonts w:ascii="Times New Roman" w:hAnsi="Times New Roman" w:cs="Times New Roman"/>
          <w:sz w:val="24"/>
          <w:szCs w:val="24"/>
        </w:rPr>
      </w:pPr>
      <w:r w:rsidRPr="2F0B0812">
        <w:rPr>
          <w:rFonts w:ascii="Times New Roman" w:hAnsi="Times New Roman" w:cs="Times New Roman"/>
          <w:sz w:val="24"/>
          <w:szCs w:val="24"/>
        </w:rPr>
        <w:t>Konkursa ietvaros PIP vadītājs un galvenie izpildītāji drīkst iesniegt vairākus PIP pieteikumus. Ja PIP vadītājs Konkursā iesniedz vairākus PIP pieteikumus, tad apstiprinātajos PIP vadītāja darba apjoms</w:t>
      </w:r>
      <w:r w:rsidR="730ED167" w:rsidRPr="2F0B0812">
        <w:rPr>
          <w:rFonts w:ascii="Times New Roman" w:hAnsi="Times New Roman" w:cs="Times New Roman"/>
          <w:sz w:val="24"/>
          <w:szCs w:val="24"/>
        </w:rPr>
        <w:t xml:space="preserve"> kopā</w:t>
      </w:r>
      <w:r w:rsidRPr="2F0B0812">
        <w:rPr>
          <w:rFonts w:ascii="Times New Roman" w:hAnsi="Times New Roman" w:cs="Times New Roman"/>
          <w:sz w:val="24"/>
          <w:szCs w:val="24"/>
        </w:rPr>
        <w:t xml:space="preserve"> nedrīkst pārsniegt vienu pilnu slodzi (1 PLE).</w:t>
      </w:r>
    </w:p>
    <w:p w14:paraId="0DFEE462" w14:textId="0D13853B" w:rsidR="54B61105" w:rsidRPr="00164756" w:rsidRDefault="761A5D0A">
      <w:pPr>
        <w:pStyle w:val="ListParagraph"/>
        <w:numPr>
          <w:ilvl w:val="0"/>
          <w:numId w:val="6"/>
        </w:numPr>
        <w:spacing w:before="120" w:after="120" w:line="240" w:lineRule="auto"/>
        <w:ind w:left="567" w:hanging="284"/>
        <w:jc w:val="both"/>
        <w:rPr>
          <w:rFonts w:ascii="Times New Roman" w:hAnsi="Times New Roman" w:cs="Times New Roman"/>
          <w:sz w:val="24"/>
          <w:szCs w:val="24"/>
        </w:rPr>
      </w:pPr>
      <w:r w:rsidRPr="31D03852">
        <w:rPr>
          <w:rFonts w:ascii="Times New Roman" w:eastAsia="Times New Roman" w:hAnsi="Times New Roman" w:cs="Times New Roman"/>
          <w:sz w:val="24"/>
          <w:szCs w:val="24"/>
        </w:rPr>
        <w:t>BioPho</w:t>
      </w:r>
      <w:r w:rsidR="77BA147C" w:rsidRPr="31D03852">
        <w:rPr>
          <w:rFonts w:ascii="Times New Roman" w:eastAsia="Times New Roman" w:hAnsi="Times New Roman" w:cs="Times New Roman"/>
          <w:sz w:val="24"/>
          <w:szCs w:val="24"/>
        </w:rPr>
        <w:t>T</w:t>
      </w:r>
      <w:r w:rsidRPr="31D03852">
        <w:rPr>
          <w:rFonts w:ascii="Times New Roman" w:eastAsia="Times New Roman" w:hAnsi="Times New Roman" w:cs="Times New Roman"/>
          <w:sz w:val="24"/>
          <w:szCs w:val="24"/>
        </w:rPr>
        <w:t xml:space="preserve"> </w:t>
      </w:r>
      <w:r w:rsidR="12023C92" w:rsidRPr="31D03852">
        <w:rPr>
          <w:rFonts w:ascii="Times New Roman" w:eastAsia="Times New Roman" w:hAnsi="Times New Roman" w:cs="Times New Roman"/>
          <w:sz w:val="24"/>
          <w:szCs w:val="24"/>
        </w:rPr>
        <w:t>p</w:t>
      </w:r>
      <w:r w:rsidRPr="31D03852">
        <w:rPr>
          <w:rFonts w:ascii="Times New Roman" w:eastAsia="Times New Roman" w:hAnsi="Times New Roman" w:cs="Times New Roman"/>
          <w:sz w:val="24"/>
          <w:szCs w:val="24"/>
        </w:rPr>
        <w:t xml:space="preserve">latformas </w:t>
      </w:r>
      <w:r w:rsidR="357B4270" w:rsidRPr="31D03852">
        <w:rPr>
          <w:rFonts w:ascii="Times New Roman" w:eastAsia="Times New Roman" w:hAnsi="Times New Roman" w:cs="Times New Roman"/>
          <w:sz w:val="24"/>
          <w:szCs w:val="24"/>
        </w:rPr>
        <w:t xml:space="preserve">projektu vadības grupa var pārtraukt </w:t>
      </w:r>
      <w:r w:rsidR="3D64DD43" w:rsidRPr="31D03852">
        <w:rPr>
          <w:rFonts w:ascii="Times New Roman" w:eastAsia="Times New Roman" w:hAnsi="Times New Roman" w:cs="Times New Roman"/>
          <w:sz w:val="24"/>
          <w:szCs w:val="24"/>
        </w:rPr>
        <w:t>PIP</w:t>
      </w:r>
      <w:r w:rsidRPr="31D03852">
        <w:rPr>
          <w:rFonts w:ascii="Times New Roman" w:eastAsia="Times New Roman" w:hAnsi="Times New Roman" w:cs="Times New Roman"/>
          <w:sz w:val="24"/>
          <w:szCs w:val="24"/>
        </w:rPr>
        <w:t xml:space="preserve"> </w:t>
      </w:r>
      <w:r w:rsidR="357B4270" w:rsidRPr="31D03852">
        <w:rPr>
          <w:rFonts w:ascii="Times New Roman" w:eastAsia="Times New Roman" w:hAnsi="Times New Roman" w:cs="Times New Roman"/>
          <w:sz w:val="24"/>
          <w:szCs w:val="24"/>
        </w:rPr>
        <w:t xml:space="preserve">iesnieguma īstenošanu  </w:t>
      </w:r>
      <w:r w:rsidRPr="31D03852">
        <w:rPr>
          <w:rFonts w:ascii="Times New Roman" w:eastAsia="Times New Roman" w:hAnsi="Times New Roman" w:cs="Times New Roman"/>
          <w:sz w:val="24"/>
          <w:szCs w:val="24"/>
        </w:rPr>
        <w:t>šādos gadījumos:</w:t>
      </w:r>
    </w:p>
    <w:p w14:paraId="068C4BE9" w14:textId="097F496C" w:rsidR="31BC61F3" w:rsidRPr="00164756" w:rsidRDefault="734A22AB" w:rsidP="402A46BB">
      <w:pPr>
        <w:pStyle w:val="ListParagraph"/>
        <w:numPr>
          <w:ilvl w:val="1"/>
          <w:numId w:val="6"/>
        </w:numPr>
        <w:spacing w:before="120" w:after="120" w:line="240" w:lineRule="auto"/>
        <w:ind w:left="567"/>
        <w:jc w:val="both"/>
        <w:rPr>
          <w:rFonts w:ascii="Times New Roman" w:eastAsia="Times New Roman" w:hAnsi="Times New Roman" w:cs="Times New Roman"/>
          <w:sz w:val="24"/>
          <w:szCs w:val="24"/>
        </w:rPr>
      </w:pPr>
      <w:r w:rsidRPr="77E49515">
        <w:rPr>
          <w:rFonts w:ascii="Times New Roman" w:eastAsia="Times New Roman" w:hAnsi="Times New Roman" w:cs="Times New Roman"/>
          <w:sz w:val="24"/>
          <w:szCs w:val="24"/>
        </w:rPr>
        <w:t xml:space="preserve"> </w:t>
      </w:r>
      <w:r w:rsidR="23F5E195" w:rsidRPr="77E49515">
        <w:rPr>
          <w:rFonts w:ascii="Times New Roman" w:eastAsia="Times New Roman" w:hAnsi="Times New Roman" w:cs="Times New Roman"/>
          <w:sz w:val="24"/>
          <w:szCs w:val="24"/>
        </w:rPr>
        <w:t>j</w:t>
      </w:r>
      <w:r w:rsidR="500A293F" w:rsidRPr="77E49515">
        <w:rPr>
          <w:rFonts w:ascii="Times New Roman" w:eastAsia="Times New Roman" w:hAnsi="Times New Roman" w:cs="Times New Roman"/>
          <w:sz w:val="24"/>
          <w:szCs w:val="24"/>
        </w:rPr>
        <w:t xml:space="preserve">a </w:t>
      </w:r>
      <w:r w:rsidR="0D28FD0C" w:rsidRPr="77E49515">
        <w:rPr>
          <w:rFonts w:ascii="Times New Roman" w:eastAsia="Times New Roman" w:hAnsi="Times New Roman" w:cs="Times New Roman"/>
          <w:sz w:val="24"/>
          <w:szCs w:val="24"/>
        </w:rPr>
        <w:t>PIP</w:t>
      </w:r>
      <w:r w:rsidR="500A293F" w:rsidRPr="77E49515">
        <w:rPr>
          <w:rFonts w:ascii="Times New Roman" w:eastAsia="Times New Roman" w:hAnsi="Times New Roman" w:cs="Times New Roman"/>
          <w:sz w:val="24"/>
          <w:szCs w:val="24"/>
        </w:rPr>
        <w:t xml:space="preserve"> tiks nodarbināti (</w:t>
      </w:r>
      <w:r w:rsidR="5B464218" w:rsidRPr="77E49515">
        <w:rPr>
          <w:rFonts w:ascii="Times New Roman" w:eastAsia="Times New Roman" w:hAnsi="Times New Roman" w:cs="Times New Roman"/>
          <w:sz w:val="24"/>
          <w:szCs w:val="24"/>
        </w:rPr>
        <w:t>nodibinātas</w:t>
      </w:r>
      <w:r w:rsidR="500A293F" w:rsidRPr="77E49515">
        <w:rPr>
          <w:rFonts w:ascii="Times New Roman" w:eastAsia="Times New Roman" w:hAnsi="Times New Roman" w:cs="Times New Roman"/>
          <w:sz w:val="24"/>
          <w:szCs w:val="24"/>
        </w:rPr>
        <w:t xml:space="preserve"> darba tiesiskās attiecības) vai ir plānota sadarbība ar Krievijas Federācijas </w:t>
      </w:r>
      <w:r w:rsidR="05AF32A1" w:rsidRPr="77E49515">
        <w:rPr>
          <w:rFonts w:ascii="Times New Roman" w:hAnsi="Times New Roman" w:cs="Times New Roman"/>
          <w:sz w:val="24"/>
          <w:szCs w:val="24"/>
        </w:rPr>
        <w:t xml:space="preserve">un Baltkrievijas Republikas </w:t>
      </w:r>
      <w:r w:rsidR="46029245" w:rsidRPr="77E49515">
        <w:rPr>
          <w:rFonts w:ascii="Times New Roman" w:hAnsi="Times New Roman" w:cs="Times New Roman"/>
          <w:sz w:val="24"/>
          <w:szCs w:val="24"/>
        </w:rPr>
        <w:t xml:space="preserve">pilsoņiem, kā arī </w:t>
      </w:r>
      <w:r w:rsidR="500A293F" w:rsidRPr="77E49515">
        <w:rPr>
          <w:rFonts w:ascii="Times New Roman" w:eastAsia="Times New Roman" w:hAnsi="Times New Roman" w:cs="Times New Roman"/>
          <w:sz w:val="24"/>
          <w:szCs w:val="24"/>
        </w:rPr>
        <w:t xml:space="preserve"> mācību un zinātniskajām iestādēm</w:t>
      </w:r>
      <w:r w:rsidR="23F5E195" w:rsidRPr="77E49515">
        <w:rPr>
          <w:rFonts w:ascii="Times New Roman" w:eastAsia="Times New Roman" w:hAnsi="Times New Roman" w:cs="Times New Roman"/>
          <w:sz w:val="24"/>
          <w:szCs w:val="24"/>
        </w:rPr>
        <w:t>;</w:t>
      </w:r>
      <w:r w:rsidR="500A293F" w:rsidRPr="77E49515">
        <w:rPr>
          <w:rFonts w:ascii="Times New Roman" w:eastAsia="Times New Roman" w:hAnsi="Times New Roman" w:cs="Times New Roman"/>
          <w:sz w:val="24"/>
          <w:szCs w:val="24"/>
        </w:rPr>
        <w:t xml:space="preserve"> </w:t>
      </w:r>
    </w:p>
    <w:p w14:paraId="32EAFB16" w14:textId="0409230D" w:rsidR="004E2F27" w:rsidRPr="00763516" w:rsidRDefault="04BE145B" w:rsidP="2F0B0812">
      <w:pPr>
        <w:pStyle w:val="ListParagraph"/>
        <w:numPr>
          <w:ilvl w:val="1"/>
          <w:numId w:val="6"/>
        </w:numPr>
        <w:spacing w:before="120" w:after="120" w:line="240" w:lineRule="auto"/>
        <w:ind w:left="567"/>
        <w:jc w:val="both"/>
        <w:rPr>
          <w:rFonts w:ascii="Times New Roman" w:hAnsi="Times New Roman" w:cs="Times New Roman"/>
          <w:sz w:val="24"/>
          <w:szCs w:val="24"/>
        </w:rPr>
      </w:pPr>
      <w:r w:rsidRPr="77E49515">
        <w:rPr>
          <w:rFonts w:ascii="Times New Roman" w:eastAsia="Times New Roman" w:hAnsi="Times New Roman" w:cs="Times New Roman"/>
          <w:sz w:val="24"/>
          <w:szCs w:val="24"/>
        </w:rPr>
        <w:lastRenderedPageBreak/>
        <w:t xml:space="preserve"> </w:t>
      </w:r>
      <w:r w:rsidR="4324C2C5" w:rsidRPr="77E49515">
        <w:rPr>
          <w:rFonts w:ascii="Times New Roman" w:eastAsia="Times New Roman" w:hAnsi="Times New Roman" w:cs="Times New Roman"/>
          <w:sz w:val="24"/>
          <w:szCs w:val="24"/>
        </w:rPr>
        <w:t>j</w:t>
      </w:r>
      <w:r w:rsidR="5C107AC6" w:rsidRPr="77E49515">
        <w:rPr>
          <w:rFonts w:ascii="Times New Roman" w:eastAsia="Times New Roman" w:hAnsi="Times New Roman" w:cs="Times New Roman"/>
          <w:sz w:val="24"/>
          <w:szCs w:val="24"/>
        </w:rPr>
        <w:t xml:space="preserve">a </w:t>
      </w:r>
      <w:r w:rsidR="2A01727F" w:rsidRPr="77E49515">
        <w:rPr>
          <w:rFonts w:ascii="Times New Roman" w:eastAsia="Times New Roman" w:hAnsi="Times New Roman" w:cs="Times New Roman"/>
          <w:sz w:val="24"/>
          <w:szCs w:val="24"/>
        </w:rPr>
        <w:t>PIP</w:t>
      </w:r>
      <w:r w:rsidR="5C107AC6" w:rsidRPr="77E49515">
        <w:rPr>
          <w:rFonts w:ascii="Times New Roman" w:eastAsia="Times New Roman" w:hAnsi="Times New Roman" w:cs="Times New Roman"/>
          <w:sz w:val="24"/>
          <w:szCs w:val="24"/>
        </w:rPr>
        <w:t xml:space="preserve"> tiks nodarbināti vai ir plānota sadarbība ar Starptautisko un Latvijas Republikas nacionālo sankciju sarakstos iekļauti</w:t>
      </w:r>
      <w:r w:rsidR="6862D35E" w:rsidRPr="77E49515">
        <w:rPr>
          <w:rFonts w:ascii="Times New Roman" w:eastAsia="Times New Roman" w:hAnsi="Times New Roman" w:cs="Times New Roman"/>
          <w:sz w:val="24"/>
          <w:szCs w:val="24"/>
        </w:rPr>
        <w:t>em</w:t>
      </w:r>
      <w:r w:rsidR="5C107AC6" w:rsidRPr="77E49515">
        <w:rPr>
          <w:rFonts w:ascii="Times New Roman" w:eastAsia="Times New Roman" w:hAnsi="Times New Roman" w:cs="Times New Roman"/>
          <w:sz w:val="24"/>
          <w:szCs w:val="24"/>
        </w:rPr>
        <w:t xml:space="preserve"> </w:t>
      </w:r>
      <w:r w:rsidR="66E62546" w:rsidRPr="77E49515">
        <w:rPr>
          <w:rFonts w:ascii="Times New Roman" w:eastAsia="Times New Roman" w:hAnsi="Times New Roman" w:cs="Times New Roman"/>
          <w:sz w:val="24"/>
          <w:szCs w:val="24"/>
        </w:rPr>
        <w:t xml:space="preserve">subjektiem vai to </w:t>
      </w:r>
      <w:r w:rsidR="5C107AC6" w:rsidRPr="77E49515">
        <w:rPr>
          <w:rFonts w:ascii="Times New Roman" w:eastAsia="Times New Roman" w:hAnsi="Times New Roman" w:cs="Times New Roman"/>
          <w:sz w:val="24"/>
          <w:szCs w:val="24"/>
        </w:rPr>
        <w:t>darbiniek</w:t>
      </w:r>
      <w:r w:rsidR="6E0DDD67" w:rsidRPr="77E49515">
        <w:rPr>
          <w:rFonts w:ascii="Times New Roman" w:eastAsia="Times New Roman" w:hAnsi="Times New Roman" w:cs="Times New Roman"/>
          <w:sz w:val="24"/>
          <w:szCs w:val="24"/>
        </w:rPr>
        <w:t>iem</w:t>
      </w:r>
      <w:r w:rsidR="5C107AC6" w:rsidRPr="77E49515">
        <w:rPr>
          <w:rFonts w:ascii="Calibri" w:eastAsia="Calibri" w:hAnsi="Calibri" w:cs="Calibri"/>
        </w:rPr>
        <w:t xml:space="preserve"> </w:t>
      </w:r>
      <w:r w:rsidR="5A428087" w:rsidRPr="77E49515">
        <w:rPr>
          <w:rFonts w:ascii="Times New Roman" w:eastAsia="Times New Roman" w:hAnsi="Times New Roman" w:cs="Times New Roman"/>
          <w:sz w:val="24"/>
          <w:szCs w:val="24"/>
        </w:rPr>
        <w:t>(SIA Lursoft IT rīk</w:t>
      </w:r>
      <w:r w:rsidR="5B01DD22" w:rsidRPr="77E49515">
        <w:rPr>
          <w:rFonts w:ascii="Times New Roman" w:eastAsia="Times New Roman" w:hAnsi="Times New Roman" w:cs="Times New Roman"/>
          <w:sz w:val="24"/>
          <w:szCs w:val="24"/>
        </w:rPr>
        <w:t>s</w:t>
      </w:r>
      <w:r w:rsidR="5A428087" w:rsidRPr="77E49515">
        <w:rPr>
          <w:rFonts w:ascii="Times New Roman" w:eastAsia="Times New Roman" w:hAnsi="Times New Roman" w:cs="Times New Roman"/>
          <w:sz w:val="24"/>
          <w:szCs w:val="24"/>
        </w:rPr>
        <w:t xml:space="preserve"> </w:t>
      </w:r>
      <w:hyperlink r:id="rId12">
        <w:r w:rsidR="5A428087" w:rsidRPr="77E49515">
          <w:rPr>
            <w:rStyle w:val="Hyperlink"/>
            <w:rFonts w:ascii="Times New Roman" w:eastAsia="Times New Roman" w:hAnsi="Times New Roman" w:cs="Times New Roman"/>
            <w:sz w:val="24"/>
            <w:szCs w:val="24"/>
          </w:rPr>
          <w:t>https://sankcijas.lursoft.lv/</w:t>
        </w:r>
      </w:hyperlink>
      <w:r w:rsidR="57D7CF38" w:rsidRPr="77E49515">
        <w:rPr>
          <w:rFonts w:ascii="Times New Roman" w:eastAsia="Times New Roman" w:hAnsi="Times New Roman" w:cs="Times New Roman"/>
          <w:sz w:val="24"/>
          <w:szCs w:val="24"/>
        </w:rPr>
        <w:t>)</w:t>
      </w:r>
      <w:r w:rsidR="7ADB8AB2" w:rsidRPr="77E49515">
        <w:rPr>
          <w:rFonts w:ascii="Times New Roman" w:eastAsia="Times New Roman" w:hAnsi="Times New Roman" w:cs="Times New Roman"/>
          <w:sz w:val="24"/>
          <w:szCs w:val="24"/>
        </w:rPr>
        <w:t>;</w:t>
      </w:r>
    </w:p>
    <w:p w14:paraId="4F48E7FC" w14:textId="0A15B4B8" w:rsidR="004E2F27" w:rsidRPr="00763516" w:rsidRDefault="7ADB8AB2" w:rsidP="77E49515">
      <w:pPr>
        <w:pStyle w:val="ListParagraph"/>
        <w:numPr>
          <w:ilvl w:val="1"/>
          <w:numId w:val="6"/>
        </w:numPr>
        <w:spacing w:before="120" w:after="120" w:line="240" w:lineRule="auto"/>
        <w:ind w:left="567"/>
        <w:jc w:val="both"/>
        <w:rPr>
          <w:rFonts w:ascii="Times New Roman" w:eastAsia="Times New Roman" w:hAnsi="Times New Roman" w:cs="Times New Roman"/>
          <w:sz w:val="24"/>
          <w:szCs w:val="24"/>
        </w:rPr>
      </w:pPr>
      <w:r w:rsidRPr="77E49515">
        <w:rPr>
          <w:rFonts w:ascii="Times New Roman" w:eastAsia="Times New Roman" w:hAnsi="Times New Roman" w:cs="Times New Roman"/>
          <w:sz w:val="24"/>
          <w:szCs w:val="24"/>
        </w:rPr>
        <w:t xml:space="preserve"> ja tiek atklāti jurid</w:t>
      </w:r>
      <w:r w:rsidR="7ADB41A8" w:rsidRPr="77E49515">
        <w:rPr>
          <w:rFonts w:ascii="Times New Roman" w:eastAsia="Times New Roman" w:hAnsi="Times New Roman" w:cs="Times New Roman"/>
          <w:sz w:val="24"/>
          <w:szCs w:val="24"/>
        </w:rPr>
        <w:t xml:space="preserve">iski </w:t>
      </w:r>
      <w:r w:rsidRPr="77E49515">
        <w:rPr>
          <w:rFonts w:ascii="Times New Roman" w:eastAsia="Times New Roman" w:hAnsi="Times New Roman" w:cs="Times New Roman"/>
          <w:sz w:val="24"/>
          <w:szCs w:val="24"/>
        </w:rPr>
        <w:t>ierobežojumi PIP rezultātu komercializācijai</w:t>
      </w:r>
      <w:r w:rsidR="4324C2C5" w:rsidRPr="77E49515">
        <w:rPr>
          <w:rFonts w:ascii="Times New Roman" w:eastAsia="Times New Roman" w:hAnsi="Times New Roman" w:cs="Times New Roman"/>
          <w:sz w:val="24"/>
          <w:szCs w:val="24"/>
        </w:rPr>
        <w:t>.</w:t>
      </w:r>
    </w:p>
    <w:p w14:paraId="3AF88D2F" w14:textId="260FE447" w:rsidR="00254586" w:rsidRPr="00763516" w:rsidRDefault="77EBED6C" w:rsidP="00815240">
      <w:pPr>
        <w:pStyle w:val="Heading1"/>
        <w:rPr>
          <w:rFonts w:eastAsia="Times New Roman"/>
        </w:rPr>
      </w:pPr>
      <w:r w:rsidRPr="00763516">
        <w:rPr>
          <w:rFonts w:eastAsia="Times New Roman"/>
        </w:rPr>
        <w:t>IV</w:t>
      </w:r>
      <w:r w:rsidR="51535D48" w:rsidRPr="00763516">
        <w:tab/>
      </w:r>
      <w:bookmarkStart w:id="3" w:name="_Hlk188121930"/>
      <w:r w:rsidR="7BFF4AD8" w:rsidRPr="00763516">
        <w:rPr>
          <w:rFonts w:eastAsia="Times New Roman"/>
        </w:rPr>
        <w:t xml:space="preserve">BioPhoT </w:t>
      </w:r>
      <w:r w:rsidR="66E6DBEA" w:rsidRPr="00763516">
        <w:rPr>
          <w:rFonts w:eastAsia="Times New Roman"/>
        </w:rPr>
        <w:t>P</w:t>
      </w:r>
      <w:r w:rsidR="1AFB787A" w:rsidRPr="00763516">
        <w:rPr>
          <w:rFonts w:eastAsia="Times New Roman"/>
        </w:rPr>
        <w:t>IP</w:t>
      </w:r>
      <w:r w:rsidR="66E6DBEA" w:rsidRPr="00763516">
        <w:rPr>
          <w:rFonts w:eastAsia="Times New Roman"/>
        </w:rPr>
        <w:t xml:space="preserve"> </w:t>
      </w:r>
      <w:r w:rsidR="50547C0E" w:rsidRPr="00763516">
        <w:rPr>
          <w:rFonts w:eastAsia="Times New Roman"/>
        </w:rPr>
        <w:t>pieteikuma noformēšana</w:t>
      </w:r>
      <w:r w:rsidR="7EBD88A3" w:rsidRPr="00763516">
        <w:rPr>
          <w:rFonts w:eastAsia="Times New Roman"/>
        </w:rPr>
        <w:t xml:space="preserve">, </w:t>
      </w:r>
      <w:r w:rsidR="50547C0E" w:rsidRPr="00763516">
        <w:rPr>
          <w:rFonts w:eastAsia="Times New Roman"/>
        </w:rPr>
        <w:t>iesniegšana</w:t>
      </w:r>
      <w:r w:rsidR="5A7B4C37" w:rsidRPr="00763516">
        <w:rPr>
          <w:rFonts w:eastAsia="Times New Roman"/>
        </w:rPr>
        <w:t xml:space="preserve"> un izvērtēšanas</w:t>
      </w:r>
      <w:r w:rsidR="50547C0E" w:rsidRPr="00763516">
        <w:rPr>
          <w:rFonts w:eastAsia="Times New Roman"/>
        </w:rPr>
        <w:t xml:space="preserve"> kārtība</w:t>
      </w:r>
      <w:bookmarkEnd w:id="3"/>
    </w:p>
    <w:p w14:paraId="1359CE05" w14:textId="4CF48B27" w:rsidR="00F04748" w:rsidRPr="00F04748" w:rsidRDefault="0FD8E3AB" w:rsidP="00F04748">
      <w:pPr>
        <w:pStyle w:val="ListParagraph"/>
        <w:numPr>
          <w:ilvl w:val="0"/>
          <w:numId w:val="6"/>
        </w:numPr>
        <w:spacing w:before="120" w:after="120" w:line="240" w:lineRule="auto"/>
        <w:ind w:left="567" w:hanging="425"/>
        <w:jc w:val="both"/>
        <w:rPr>
          <w:rFonts w:ascii="Times New Roman" w:eastAsia="Times New Roman" w:hAnsi="Times New Roman" w:cs="Times New Roman"/>
        </w:rPr>
      </w:pPr>
      <w:r w:rsidRPr="7E58BCC4">
        <w:rPr>
          <w:rFonts w:ascii="Times New Roman" w:eastAsia="Times New Roman" w:hAnsi="Times New Roman" w:cs="Times New Roman"/>
          <w:color w:val="000000" w:themeColor="text1"/>
          <w:sz w:val="24"/>
          <w:szCs w:val="24"/>
        </w:rPr>
        <w:t xml:space="preserve">PIP vadītājam ir pienākums pieteikties mentora konsultācijai, lai novērtētu projekta tehnoloģiskās gatavības līmeni pirms </w:t>
      </w:r>
      <w:r w:rsidR="02A142D1" w:rsidRPr="7E58BCC4">
        <w:rPr>
          <w:rFonts w:ascii="Times New Roman" w:eastAsia="Times New Roman" w:hAnsi="Times New Roman" w:cs="Times New Roman"/>
          <w:color w:val="000000" w:themeColor="text1"/>
          <w:sz w:val="24"/>
          <w:szCs w:val="24"/>
        </w:rPr>
        <w:t xml:space="preserve">projekta </w:t>
      </w:r>
      <w:r w:rsidRPr="7E58BCC4">
        <w:rPr>
          <w:rFonts w:ascii="Times New Roman" w:eastAsia="Times New Roman" w:hAnsi="Times New Roman" w:cs="Times New Roman"/>
          <w:color w:val="000000" w:themeColor="text1"/>
          <w:sz w:val="24"/>
          <w:szCs w:val="24"/>
        </w:rPr>
        <w:t xml:space="preserve">iesniegšanas. Mentora konsultācijas var izmantot arī pirmās kārtas pieteikuma un </w:t>
      </w:r>
      <w:r w:rsidRPr="7E58BCC4">
        <w:rPr>
          <w:rFonts w:ascii="Times New Roman" w:eastAsia="Times New Roman" w:hAnsi="Times New Roman" w:cs="Times New Roman"/>
          <w:sz w:val="24"/>
          <w:szCs w:val="24"/>
        </w:rPr>
        <w:t>industrijas ekspertu paneļa prezentācijas</w:t>
      </w:r>
      <w:r w:rsidRPr="7E58BCC4">
        <w:rPr>
          <w:rFonts w:ascii="Times New Roman" w:eastAsia="Times New Roman" w:hAnsi="Times New Roman" w:cs="Times New Roman"/>
          <w:color w:val="000000" w:themeColor="text1"/>
          <w:sz w:val="24"/>
          <w:szCs w:val="24"/>
        </w:rPr>
        <w:t xml:space="preserve"> sagatavošanai. Mentora konsultācijai jāpiesakās, izmantojot kontakta formu vietnē </w:t>
      </w:r>
      <w:hyperlink r:id="rId13">
        <w:r w:rsidRPr="7E58BCC4">
          <w:rPr>
            <w:rStyle w:val="Hyperlink"/>
            <w:rFonts w:ascii="Times New Roman" w:eastAsia="Times New Roman" w:hAnsi="Times New Roman" w:cs="Times New Roman"/>
            <w:sz w:val="24"/>
            <w:szCs w:val="24"/>
          </w:rPr>
          <w:t>https://biophot.lv/</w:t>
        </w:r>
      </w:hyperlink>
      <w:r w:rsidRPr="7E58BCC4">
        <w:rPr>
          <w:rFonts w:ascii="Times New Roman" w:eastAsia="Times New Roman" w:hAnsi="Times New Roman" w:cs="Times New Roman"/>
          <w:color w:val="000000" w:themeColor="text1"/>
          <w:sz w:val="24"/>
          <w:szCs w:val="24"/>
        </w:rPr>
        <w:t xml:space="preserve">. </w:t>
      </w:r>
      <w:r w:rsidR="11BB1AC8" w:rsidRPr="7E58BCC4">
        <w:rPr>
          <w:rFonts w:ascii="Times New Roman" w:eastAsia="Times New Roman" w:hAnsi="Times New Roman" w:cs="Times New Roman"/>
          <w:color w:val="000000" w:themeColor="text1"/>
          <w:sz w:val="24"/>
          <w:szCs w:val="24"/>
        </w:rPr>
        <w:t>K</w:t>
      </w:r>
      <w:r w:rsidRPr="7E58BCC4">
        <w:rPr>
          <w:rFonts w:ascii="Times New Roman" w:eastAsia="Times New Roman" w:hAnsi="Times New Roman" w:cs="Times New Roman"/>
          <w:color w:val="000000" w:themeColor="text1"/>
          <w:sz w:val="24"/>
          <w:szCs w:val="24"/>
        </w:rPr>
        <w:t>atram PIP ir pieejamas divas individuālas tiešsaistes vai klātienes konsultācijas (katra līdz 1 stundai) ar mentoru</w:t>
      </w:r>
      <w:r w:rsidRPr="7E58BCC4">
        <w:rPr>
          <w:rFonts w:ascii="Times New Roman" w:eastAsia="Times New Roman" w:hAnsi="Times New Roman" w:cs="Times New Roman"/>
          <w:sz w:val="24"/>
          <w:szCs w:val="24"/>
        </w:rPr>
        <w:t xml:space="preserve">. PIP vadītājs var izvēlēties jebkuru no </w:t>
      </w:r>
      <w:r w:rsidRPr="7E58BCC4">
        <w:rPr>
          <w:rFonts w:ascii="Times New Roman" w:eastAsia="Times New Roman" w:hAnsi="Times New Roman" w:cs="Times New Roman"/>
          <w:color w:val="000000" w:themeColor="text1"/>
          <w:sz w:val="24"/>
          <w:szCs w:val="24"/>
        </w:rPr>
        <w:t xml:space="preserve">vietnē </w:t>
      </w:r>
      <w:hyperlink r:id="rId14">
        <w:r w:rsidRPr="7E58BCC4">
          <w:rPr>
            <w:rStyle w:val="Hyperlink"/>
            <w:rFonts w:ascii="Times New Roman" w:eastAsia="Times New Roman" w:hAnsi="Times New Roman" w:cs="Times New Roman"/>
            <w:sz w:val="24"/>
            <w:szCs w:val="24"/>
          </w:rPr>
          <w:t>https://biophot.lv/</w:t>
        </w:r>
      </w:hyperlink>
      <w:r w:rsidRPr="7E58BCC4">
        <w:rPr>
          <w:rFonts w:ascii="Times New Roman" w:eastAsia="Times New Roman" w:hAnsi="Times New Roman" w:cs="Times New Roman"/>
          <w:color w:val="000000" w:themeColor="text1"/>
          <w:sz w:val="24"/>
          <w:szCs w:val="24"/>
        </w:rPr>
        <w:t xml:space="preserve"> </w:t>
      </w:r>
      <w:r w:rsidRPr="7E58BCC4">
        <w:rPr>
          <w:rFonts w:ascii="Times New Roman" w:eastAsia="Times New Roman" w:hAnsi="Times New Roman" w:cs="Times New Roman"/>
          <w:sz w:val="24"/>
          <w:szCs w:val="24"/>
        </w:rPr>
        <w:t>pieejamajiem mentoriem. PIP vadītājam ir tiesības mainīt mentoru, piesakoties citam mentoram, bet kopumā nepārsniedzot divu individuālo konsultāciju limitu.</w:t>
      </w:r>
    </w:p>
    <w:p w14:paraId="77416310" w14:textId="0C289E43" w:rsidR="00F04748" w:rsidRDefault="0FD8E3AB" w:rsidP="402A46BB">
      <w:pPr>
        <w:pStyle w:val="ListParagraph"/>
        <w:numPr>
          <w:ilvl w:val="0"/>
          <w:numId w:val="6"/>
        </w:numPr>
        <w:spacing w:before="120" w:after="120" w:line="240" w:lineRule="auto"/>
        <w:ind w:left="567" w:hanging="425"/>
        <w:jc w:val="both"/>
        <w:rPr>
          <w:rFonts w:ascii="Times New Roman" w:eastAsia="Times New Roman" w:hAnsi="Times New Roman" w:cs="Times New Roman"/>
          <w:sz w:val="24"/>
          <w:szCs w:val="24"/>
        </w:rPr>
      </w:pPr>
      <w:r w:rsidRPr="77E49515">
        <w:rPr>
          <w:rFonts w:ascii="Times New Roman" w:eastAsia="Times New Roman" w:hAnsi="Times New Roman" w:cs="Times New Roman"/>
          <w:sz w:val="24"/>
          <w:szCs w:val="24"/>
        </w:rPr>
        <w:t>Mentora primārais uzdevums PIP sagatavošanas fāzē ir, konsultējoties ar PIP vadītāju, apstiprināt PIP sākotnējo tehnoloģijas gatavības līmeni (TRL), kas nedrīkst būt zemāks par 2 un tiek fiksēts šī nolikuma 1. pielikuma veidlapā un būs saistošs projekta īstenošanas fāzē, ja PIP saņems BioPho</w:t>
      </w:r>
      <w:r w:rsidR="2A691E82" w:rsidRPr="77E49515">
        <w:rPr>
          <w:rFonts w:ascii="Times New Roman" w:eastAsia="Times New Roman" w:hAnsi="Times New Roman" w:cs="Times New Roman"/>
          <w:sz w:val="24"/>
          <w:szCs w:val="24"/>
        </w:rPr>
        <w:t>T</w:t>
      </w:r>
      <w:r w:rsidRPr="77E49515">
        <w:rPr>
          <w:rFonts w:ascii="Times New Roman" w:eastAsia="Times New Roman" w:hAnsi="Times New Roman" w:cs="Times New Roman"/>
          <w:sz w:val="24"/>
          <w:szCs w:val="24"/>
        </w:rPr>
        <w:t xml:space="preserve"> finansējumu. Mentoram nav pienākuma PIP iesniedzēja vietā pildīt pieteikuma dokumentus.</w:t>
      </w:r>
    </w:p>
    <w:p w14:paraId="12B400B0" w14:textId="77777777" w:rsidR="00F04748" w:rsidRDefault="00F04748" w:rsidP="001E293C">
      <w:pPr>
        <w:pStyle w:val="ListParagraph"/>
        <w:spacing w:before="120" w:after="120" w:line="240" w:lineRule="auto"/>
        <w:ind w:left="567"/>
        <w:contextualSpacing w:val="0"/>
        <w:jc w:val="both"/>
        <w:rPr>
          <w:rFonts w:ascii="Times New Roman" w:eastAsia="Times New Roman" w:hAnsi="Times New Roman" w:cs="Times New Roman"/>
          <w:color w:val="000000" w:themeColor="text1"/>
          <w:sz w:val="24"/>
          <w:szCs w:val="24"/>
        </w:rPr>
      </w:pPr>
    </w:p>
    <w:p w14:paraId="6C4D075C" w14:textId="3BB5325C" w:rsidR="00C71149" w:rsidRPr="005C55D6" w:rsidRDefault="4420FDB8" w:rsidP="402A46BB">
      <w:pPr>
        <w:pStyle w:val="ListParagraph"/>
        <w:numPr>
          <w:ilvl w:val="0"/>
          <w:numId w:val="6"/>
        </w:numPr>
        <w:spacing w:before="120" w:after="120" w:line="240" w:lineRule="auto"/>
        <w:ind w:left="567" w:hanging="284"/>
        <w:jc w:val="both"/>
        <w:rPr>
          <w:rFonts w:ascii="Times New Roman" w:eastAsia="Times New Roman" w:hAnsi="Times New Roman" w:cs="Times New Roman"/>
          <w:color w:val="000000" w:themeColor="text1"/>
          <w:sz w:val="24"/>
          <w:szCs w:val="24"/>
        </w:rPr>
      </w:pPr>
      <w:r w:rsidRPr="230A761D">
        <w:rPr>
          <w:rFonts w:ascii="Times New Roman" w:eastAsia="Times New Roman" w:hAnsi="Times New Roman" w:cs="Times New Roman"/>
          <w:color w:val="000000" w:themeColor="text1"/>
          <w:sz w:val="24"/>
          <w:szCs w:val="24"/>
        </w:rPr>
        <w:t>P</w:t>
      </w:r>
      <w:r w:rsidR="029156EE" w:rsidRPr="230A761D">
        <w:rPr>
          <w:rFonts w:ascii="Times New Roman" w:eastAsia="Times New Roman" w:hAnsi="Times New Roman" w:cs="Times New Roman"/>
          <w:color w:val="000000" w:themeColor="text1"/>
          <w:sz w:val="24"/>
          <w:szCs w:val="24"/>
        </w:rPr>
        <w:t>IP</w:t>
      </w:r>
      <w:r w:rsidRPr="230A761D">
        <w:rPr>
          <w:rFonts w:ascii="Times New Roman" w:eastAsia="Times New Roman" w:hAnsi="Times New Roman" w:cs="Times New Roman"/>
          <w:color w:val="000000" w:themeColor="text1"/>
          <w:sz w:val="24"/>
          <w:szCs w:val="24"/>
        </w:rPr>
        <w:t xml:space="preserve"> pieteikumu iesniegšanas termiņš ir </w:t>
      </w:r>
      <w:r w:rsidR="05C1FF4F" w:rsidRPr="230A761D">
        <w:rPr>
          <w:rFonts w:ascii="Times New Roman" w:eastAsia="Times New Roman" w:hAnsi="Times New Roman" w:cs="Times New Roman"/>
          <w:color w:val="000000" w:themeColor="text1"/>
          <w:sz w:val="24"/>
          <w:szCs w:val="24"/>
        </w:rPr>
        <w:t>divdesmit piecas</w:t>
      </w:r>
      <w:r w:rsidR="5A2C0B21" w:rsidRPr="230A761D">
        <w:rPr>
          <w:rFonts w:ascii="Times New Roman" w:eastAsia="Times New Roman" w:hAnsi="Times New Roman" w:cs="Times New Roman"/>
          <w:color w:val="000000" w:themeColor="text1"/>
          <w:sz w:val="24"/>
          <w:szCs w:val="24"/>
        </w:rPr>
        <w:t xml:space="preserve"> (</w:t>
      </w:r>
      <w:r w:rsidR="114D1173" w:rsidRPr="230A761D">
        <w:rPr>
          <w:rFonts w:ascii="Times New Roman" w:eastAsia="Times New Roman" w:hAnsi="Times New Roman" w:cs="Times New Roman"/>
          <w:color w:val="000000" w:themeColor="text1"/>
          <w:sz w:val="24"/>
          <w:szCs w:val="24"/>
        </w:rPr>
        <w:t>25</w:t>
      </w:r>
      <w:r w:rsidR="5A2C0B21" w:rsidRPr="230A761D">
        <w:rPr>
          <w:rFonts w:ascii="Times New Roman" w:eastAsia="Times New Roman" w:hAnsi="Times New Roman" w:cs="Times New Roman"/>
          <w:color w:val="000000" w:themeColor="text1"/>
          <w:sz w:val="24"/>
          <w:szCs w:val="24"/>
        </w:rPr>
        <w:t>)</w:t>
      </w:r>
      <w:r w:rsidRPr="230A761D">
        <w:rPr>
          <w:rFonts w:ascii="Times New Roman" w:eastAsia="Times New Roman" w:hAnsi="Times New Roman" w:cs="Times New Roman"/>
          <w:color w:val="000000" w:themeColor="text1"/>
          <w:sz w:val="24"/>
          <w:szCs w:val="24"/>
        </w:rPr>
        <w:t xml:space="preserve"> </w:t>
      </w:r>
      <w:r w:rsidR="5CC32043" w:rsidRPr="230A761D">
        <w:rPr>
          <w:rFonts w:ascii="Times New Roman" w:eastAsia="Times New Roman" w:hAnsi="Times New Roman" w:cs="Times New Roman"/>
          <w:color w:val="000000" w:themeColor="text1"/>
          <w:sz w:val="24"/>
          <w:szCs w:val="24"/>
        </w:rPr>
        <w:t xml:space="preserve">darba </w:t>
      </w:r>
      <w:r w:rsidRPr="230A761D">
        <w:rPr>
          <w:rFonts w:ascii="Times New Roman" w:eastAsia="Times New Roman" w:hAnsi="Times New Roman" w:cs="Times New Roman"/>
          <w:color w:val="000000" w:themeColor="text1"/>
          <w:sz w:val="24"/>
          <w:szCs w:val="24"/>
        </w:rPr>
        <w:t>dienas no Konkursa izsludināšanas dienas.</w:t>
      </w:r>
    </w:p>
    <w:p w14:paraId="3AD9A8FF" w14:textId="736495B3" w:rsidR="00566EEF" w:rsidRPr="00566EEF" w:rsidRDefault="69744626" w:rsidP="00164756">
      <w:pPr>
        <w:pStyle w:val="ListParagraph"/>
        <w:numPr>
          <w:ilvl w:val="0"/>
          <w:numId w:val="6"/>
        </w:numPr>
        <w:spacing w:before="120" w:after="120" w:line="240" w:lineRule="auto"/>
        <w:ind w:left="709" w:hanging="425"/>
        <w:jc w:val="both"/>
        <w:rPr>
          <w:rFonts w:ascii="Times New Roman" w:eastAsia="Times New Roman" w:hAnsi="Times New Roman" w:cs="Times New Roman"/>
          <w:color w:val="000000" w:themeColor="text1"/>
          <w:sz w:val="24"/>
          <w:szCs w:val="24"/>
        </w:rPr>
      </w:pPr>
      <w:r w:rsidRPr="402A46BB">
        <w:rPr>
          <w:rFonts w:ascii="Times New Roman" w:eastAsia="Times New Roman" w:hAnsi="Times New Roman" w:cs="Times New Roman"/>
          <w:color w:val="000000" w:themeColor="text1"/>
          <w:sz w:val="24"/>
          <w:szCs w:val="24"/>
        </w:rPr>
        <w:t xml:space="preserve">PIP vadītājs </w:t>
      </w:r>
      <w:r w:rsidR="6AD074FE" w:rsidRPr="402A46BB">
        <w:rPr>
          <w:rFonts w:ascii="Times New Roman" w:eastAsia="Times New Roman" w:hAnsi="Times New Roman" w:cs="Times New Roman"/>
          <w:color w:val="000000" w:themeColor="text1"/>
          <w:sz w:val="24"/>
          <w:szCs w:val="24"/>
        </w:rPr>
        <w:t xml:space="preserve">iesniedz pieteikumu Nacionālajā zinātniskās darbības informācijas sistēmā (NZDIS). </w:t>
      </w:r>
    </w:p>
    <w:p w14:paraId="140E9AAD" w14:textId="5ADE5453" w:rsidR="007C0652" w:rsidRPr="000A6BAB" w:rsidRDefault="007C0652" w:rsidP="7E58BCC4">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PIP iesniedzējs PIP otrās kārtas pieteikuma nodaļā “PIP rezultāti” norāda plānotos PIP pieteikumā noteikto uzdevumu ietvaros sasniedzamos rezultātus līdz PIP īstenošanas laika noslēgumam:  </w:t>
      </w:r>
    </w:p>
    <w:p w14:paraId="0F50A5F5" w14:textId="74102CA4" w:rsidR="007C0652" w:rsidRDefault="74B5E9CE" w:rsidP="7E58BCC4">
      <w:pPr>
        <w:pStyle w:val="ListParagraph"/>
        <w:numPr>
          <w:ilvl w:val="1"/>
          <w:numId w:val="6"/>
        </w:numPr>
        <w:spacing w:before="120" w:after="120" w:line="240" w:lineRule="auto"/>
        <w:ind w:left="1474" w:hanging="482"/>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 </w:t>
      </w:r>
      <w:r w:rsidR="007C0652" w:rsidRPr="7E58BCC4">
        <w:rPr>
          <w:rFonts w:ascii="Times New Roman" w:eastAsia="Times New Roman" w:hAnsi="Times New Roman" w:cs="Times New Roman"/>
          <w:sz w:val="24"/>
          <w:szCs w:val="24"/>
        </w:rPr>
        <w:t>tehnoloģiju tiesību objekti - patentu, dizainparaugu vai preču zīmju pieteikumi, vai citi intelektuālie aktīvi, piemēram, datu bāzes, datu kopas, zinātības, tehnoloģiju apraksti, programmatūra u.tml.;</w:t>
      </w:r>
    </w:p>
    <w:p w14:paraId="23FB69F1" w14:textId="766AAC5F" w:rsidR="007C0652" w:rsidRPr="000A6BAB" w:rsidRDefault="07E6F0AE" w:rsidP="7E58BCC4">
      <w:pPr>
        <w:pStyle w:val="ListParagraph"/>
        <w:numPr>
          <w:ilvl w:val="1"/>
          <w:numId w:val="6"/>
        </w:numPr>
        <w:spacing w:before="120" w:after="120" w:line="240" w:lineRule="auto"/>
        <w:ind w:left="1474" w:hanging="482"/>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 </w:t>
      </w:r>
      <w:r w:rsidR="007C0652" w:rsidRPr="7E58BCC4">
        <w:rPr>
          <w:rFonts w:ascii="Times New Roman" w:eastAsia="Times New Roman" w:hAnsi="Times New Roman" w:cs="Times New Roman"/>
          <w:sz w:val="24"/>
          <w:szCs w:val="24"/>
        </w:rPr>
        <w:t>iesniegts pieteikums starptautiskā vai nacionālā pētniecības un attīstības projektu konkursā; </w:t>
      </w:r>
    </w:p>
    <w:p w14:paraId="7F1C1664" w14:textId="136A90CB" w:rsidR="007C0652" w:rsidRPr="005C55D6" w:rsidRDefault="79199782" w:rsidP="7E58BCC4">
      <w:pPr>
        <w:pStyle w:val="ListParagraph"/>
        <w:numPr>
          <w:ilvl w:val="1"/>
          <w:numId w:val="6"/>
        </w:numPr>
        <w:spacing w:before="120" w:after="120" w:line="240" w:lineRule="auto"/>
        <w:ind w:left="1474" w:hanging="482"/>
        <w:jc w:val="both"/>
        <w:rPr>
          <w:rFonts w:ascii="Times New Roman" w:eastAsia="Segoe UI" w:hAnsi="Times New Roman" w:cs="Times New Roman"/>
          <w:color w:val="333333"/>
          <w:sz w:val="24"/>
          <w:szCs w:val="24"/>
        </w:rPr>
      </w:pPr>
      <w:r w:rsidRPr="7E58BCC4">
        <w:rPr>
          <w:rFonts w:ascii="Times New Roman" w:eastAsia="Times New Roman" w:hAnsi="Times New Roman" w:cs="Times New Roman"/>
          <w:sz w:val="24"/>
          <w:szCs w:val="24"/>
        </w:rPr>
        <w:t xml:space="preserve"> </w:t>
      </w:r>
      <w:r w:rsidR="007C0652" w:rsidRPr="7E58BCC4">
        <w:rPr>
          <w:rFonts w:ascii="Times New Roman" w:eastAsia="Times New Roman" w:hAnsi="Times New Roman" w:cs="Times New Roman"/>
          <w:sz w:val="24"/>
          <w:szCs w:val="24"/>
        </w:rPr>
        <w:t>noteiktā kārtībā sekmīgi aizstāvēts maģistra vai promocijas darbs, kas atbilst PIP mērķim;</w:t>
      </w:r>
    </w:p>
    <w:p w14:paraId="73940458" w14:textId="202F223D" w:rsidR="007C0652" w:rsidRPr="005C55D6" w:rsidRDefault="627A697B" w:rsidP="00F04748">
      <w:pPr>
        <w:pStyle w:val="ListParagraph"/>
        <w:numPr>
          <w:ilvl w:val="1"/>
          <w:numId w:val="6"/>
        </w:numPr>
        <w:spacing w:before="120" w:after="120" w:line="240" w:lineRule="auto"/>
        <w:ind w:left="1474" w:hanging="482"/>
        <w:jc w:val="both"/>
        <w:rPr>
          <w:rFonts w:ascii="Times New Roman" w:eastAsia="Segoe UI" w:hAnsi="Times New Roman" w:cs="Times New Roman"/>
          <w:color w:val="333333"/>
          <w:sz w:val="24"/>
          <w:szCs w:val="24"/>
        </w:rPr>
      </w:pPr>
      <w:bookmarkStart w:id="4" w:name="_Ref209026655"/>
      <w:r w:rsidRPr="7E58BCC4">
        <w:rPr>
          <w:rFonts w:ascii="Times New Roman" w:eastAsia="Times New Roman" w:hAnsi="Times New Roman" w:cs="Times New Roman"/>
          <w:sz w:val="24"/>
          <w:szCs w:val="24"/>
        </w:rPr>
        <w:t xml:space="preserve"> </w:t>
      </w:r>
      <w:r w:rsidR="007C0652" w:rsidRPr="7E58BCC4">
        <w:rPr>
          <w:rFonts w:ascii="Times New Roman" w:eastAsia="Times New Roman" w:hAnsi="Times New Roman" w:cs="Times New Roman"/>
          <w:sz w:val="24"/>
          <w:szCs w:val="24"/>
        </w:rPr>
        <w:t>izstrādnes sākotnējā TRL līmeņa paaugstināšana par 1 (vienu) vienību;</w:t>
      </w:r>
      <w:bookmarkEnd w:id="4"/>
    </w:p>
    <w:p w14:paraId="1077944A" w14:textId="02D4DFCE" w:rsidR="007C0652" w:rsidRPr="005C55D6" w:rsidRDefault="71673C9C" w:rsidP="7E58BCC4">
      <w:pPr>
        <w:pStyle w:val="ListParagraph"/>
        <w:numPr>
          <w:ilvl w:val="1"/>
          <w:numId w:val="6"/>
        </w:numPr>
        <w:spacing w:before="120" w:after="120" w:line="240" w:lineRule="auto"/>
        <w:ind w:left="1474" w:hanging="482"/>
        <w:jc w:val="both"/>
        <w:rPr>
          <w:rFonts w:ascii="Times New Roman" w:eastAsia="Segoe UI" w:hAnsi="Times New Roman" w:cs="Times New Roman"/>
          <w:sz w:val="24"/>
          <w:szCs w:val="24"/>
        </w:rPr>
      </w:pPr>
      <w:r w:rsidRPr="7E58BCC4">
        <w:rPr>
          <w:rFonts w:ascii="Times New Roman" w:eastAsia="Segoe UI" w:hAnsi="Times New Roman" w:cs="Times New Roman"/>
          <w:sz w:val="24"/>
          <w:szCs w:val="24"/>
        </w:rPr>
        <w:t xml:space="preserve"> </w:t>
      </w:r>
      <w:r w:rsidR="007C0652" w:rsidRPr="7E58BCC4">
        <w:rPr>
          <w:rFonts w:ascii="Times New Roman" w:eastAsia="Segoe UI" w:hAnsi="Times New Roman" w:cs="Times New Roman"/>
          <w:sz w:val="24"/>
          <w:szCs w:val="24"/>
        </w:rPr>
        <w:t>jauna produkta vai jaunas tehnoloģijas prototips;</w:t>
      </w:r>
    </w:p>
    <w:p w14:paraId="56809926" w14:textId="116AF2DC" w:rsidR="007C0652" w:rsidRPr="005C55D6" w:rsidRDefault="78D4AB26" w:rsidP="7E58BCC4">
      <w:pPr>
        <w:pStyle w:val="ListParagraph"/>
        <w:numPr>
          <w:ilvl w:val="1"/>
          <w:numId w:val="6"/>
        </w:numPr>
        <w:spacing w:before="120" w:after="120" w:line="240" w:lineRule="auto"/>
        <w:ind w:left="1474" w:hanging="482"/>
        <w:jc w:val="both"/>
        <w:rPr>
          <w:rFonts w:ascii="Times New Roman" w:eastAsia="Segoe UI" w:hAnsi="Times New Roman" w:cs="Times New Roman"/>
          <w:sz w:val="24"/>
          <w:szCs w:val="24"/>
        </w:rPr>
      </w:pPr>
      <w:r w:rsidRPr="7E58BCC4">
        <w:rPr>
          <w:rFonts w:ascii="Times New Roman" w:eastAsia="Segoe UI" w:hAnsi="Times New Roman" w:cs="Times New Roman"/>
          <w:sz w:val="24"/>
          <w:szCs w:val="24"/>
        </w:rPr>
        <w:t xml:space="preserve"> </w:t>
      </w:r>
      <w:r w:rsidR="007C0652" w:rsidRPr="7E58BCC4">
        <w:rPr>
          <w:rFonts w:ascii="Times New Roman" w:eastAsia="Segoe UI" w:hAnsi="Times New Roman" w:cs="Times New Roman"/>
          <w:sz w:val="24"/>
          <w:szCs w:val="24"/>
        </w:rPr>
        <w:t>jaunas ārstniecības un diagnostikas metodes (tai skaitā nekomercializējama metode),</w:t>
      </w:r>
    </w:p>
    <w:p w14:paraId="1E801E79" w14:textId="7572F0F1" w:rsidR="007C0652" w:rsidRPr="000A6BAB" w:rsidRDefault="4EB1012F" w:rsidP="7E58BCC4">
      <w:pPr>
        <w:pStyle w:val="ListParagraph"/>
        <w:numPr>
          <w:ilvl w:val="1"/>
          <w:numId w:val="6"/>
        </w:numPr>
        <w:spacing w:before="120" w:after="120" w:line="240" w:lineRule="auto"/>
        <w:ind w:left="1474" w:hanging="482"/>
        <w:jc w:val="both"/>
        <w:rPr>
          <w:rFonts w:ascii="Times New Roman" w:eastAsia="Segoe UI" w:hAnsi="Times New Roman" w:cs="Times New Roman"/>
          <w:sz w:val="24"/>
          <w:szCs w:val="24"/>
        </w:rPr>
      </w:pPr>
      <w:r w:rsidRPr="7E58BCC4">
        <w:rPr>
          <w:rFonts w:ascii="Times New Roman" w:eastAsia="Times New Roman" w:hAnsi="Times New Roman" w:cs="Times New Roman"/>
          <w:sz w:val="24"/>
          <w:szCs w:val="24"/>
        </w:rPr>
        <w:t xml:space="preserve"> </w:t>
      </w:r>
      <w:r w:rsidR="007C0652" w:rsidRPr="7E58BCC4">
        <w:rPr>
          <w:rFonts w:ascii="Times New Roman" w:eastAsia="Times New Roman" w:hAnsi="Times New Roman" w:cs="Times New Roman"/>
          <w:sz w:val="24"/>
          <w:szCs w:val="24"/>
        </w:rPr>
        <w:t>citi pētniecības specifikai un PIP pieteikumā noteiktajiem PIP uzdevumiem atbilstoši sasniedzamie PIP rezultāti, kas papildina iepriekšminētos.</w:t>
      </w:r>
    </w:p>
    <w:p w14:paraId="51E66ABC" w14:textId="554EC5D0" w:rsidR="007C0652" w:rsidRPr="007C0652" w:rsidRDefault="007C0652" w:rsidP="00F04748">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2F0B0812">
        <w:rPr>
          <w:rFonts w:ascii="Times New Roman" w:eastAsia="Times New Roman" w:hAnsi="Times New Roman" w:cs="Times New Roman"/>
          <w:sz w:val="24"/>
          <w:szCs w:val="24"/>
        </w:rPr>
        <w:t xml:space="preserve">PIP otrās kārtas pieteikumā </w:t>
      </w:r>
      <w:r>
        <w:rPr>
          <w:rFonts w:ascii="Times New Roman" w:eastAsia="Times New Roman" w:hAnsi="Times New Roman" w:cs="Times New Roman"/>
          <w:sz w:val="24"/>
          <w:szCs w:val="24"/>
        </w:rPr>
        <w:t>kā obligāts</w:t>
      </w:r>
      <w:r w:rsidRPr="2F0B08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jāparedz vismaz </w:t>
      </w:r>
      <w:r w:rsidRPr="2F0B0812">
        <w:rPr>
          <w:rFonts w:ascii="Times New Roman" w:eastAsia="Times New Roman" w:hAnsi="Times New Roman" w:cs="Times New Roman"/>
          <w:sz w:val="24"/>
          <w:szCs w:val="24"/>
        </w:rPr>
        <w:t>Nolikuma</w:t>
      </w:r>
      <w:r>
        <w:rPr>
          <w:rFonts w:ascii="Times New Roman" w:eastAsia="Times New Roman" w:hAnsi="Times New Roman" w:cs="Times New Roman"/>
          <w:sz w:val="24"/>
          <w:szCs w:val="24"/>
        </w:rPr>
        <w:t xml:space="preserve"> </w:t>
      </w:r>
      <w:r w:rsidR="6680938F" w:rsidRPr="2F0B0812">
        <w:rPr>
          <w:rFonts w:ascii="Times New Roman" w:eastAsia="Times New Roman" w:hAnsi="Times New Roman" w:cs="Times New Roman"/>
          <w:sz w:val="24"/>
          <w:szCs w:val="24"/>
        </w:rPr>
        <w:t>31.4</w:t>
      </w:r>
      <w:r w:rsidRPr="2F0B0812">
        <w:rPr>
          <w:rFonts w:ascii="Times New Roman" w:eastAsia="Times New Roman" w:hAnsi="Times New Roman" w:cs="Times New Roman"/>
          <w:sz w:val="24"/>
          <w:szCs w:val="24"/>
        </w:rPr>
        <w:t>. punktā minētais rezultāts.</w:t>
      </w:r>
    </w:p>
    <w:p w14:paraId="6CBD328B" w14:textId="5541D565" w:rsidR="00C71149" w:rsidRPr="00763516" w:rsidRDefault="69744626" w:rsidP="00F04748">
      <w:pPr>
        <w:pStyle w:val="ListParagraph"/>
        <w:numPr>
          <w:ilvl w:val="0"/>
          <w:numId w:val="6"/>
        </w:numPr>
        <w:spacing w:before="120" w:after="120" w:line="240" w:lineRule="auto"/>
        <w:ind w:left="709" w:hanging="425"/>
        <w:jc w:val="both"/>
        <w:rPr>
          <w:rFonts w:ascii="Times New Roman" w:eastAsia="Times New Roman" w:hAnsi="Times New Roman" w:cs="Times New Roman"/>
          <w:color w:val="000000" w:themeColor="text1"/>
          <w:sz w:val="24"/>
          <w:szCs w:val="24"/>
        </w:rPr>
      </w:pPr>
      <w:r w:rsidRPr="402A46BB">
        <w:rPr>
          <w:rFonts w:ascii="Times New Roman" w:eastAsia="Times New Roman" w:hAnsi="Times New Roman" w:cs="Times New Roman"/>
          <w:color w:val="000000" w:themeColor="text1"/>
          <w:sz w:val="24"/>
          <w:szCs w:val="24"/>
        </w:rPr>
        <w:t xml:space="preserve">Pieteikuma iesniegšanas datums </w:t>
      </w:r>
      <w:r w:rsidR="3677459D" w:rsidRPr="402A46BB">
        <w:rPr>
          <w:rFonts w:ascii="Times New Roman" w:eastAsia="Times New Roman" w:hAnsi="Times New Roman" w:cs="Times New Roman"/>
          <w:color w:val="000000" w:themeColor="text1"/>
          <w:sz w:val="24"/>
          <w:szCs w:val="24"/>
        </w:rPr>
        <w:t>un laiks tiks reģistrēts NZDIS pieteikuma iesniegšanas brīdī</w:t>
      </w:r>
      <w:r w:rsidR="2B61368A" w:rsidRPr="402A46BB">
        <w:rPr>
          <w:rFonts w:ascii="Times New Roman" w:eastAsia="Times New Roman" w:hAnsi="Times New Roman" w:cs="Times New Roman"/>
          <w:color w:val="000000" w:themeColor="text1"/>
          <w:sz w:val="24"/>
          <w:szCs w:val="24"/>
        </w:rPr>
        <w:t>.</w:t>
      </w:r>
    </w:p>
    <w:p w14:paraId="051A944F" w14:textId="762BC47E" w:rsidR="00BD2BAD" w:rsidRDefault="30D30F1C" w:rsidP="00F04748">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Piecu (5) darba dienu laikā pēc PIP pieteikumu iesniegšanas </w:t>
      </w:r>
      <w:r w:rsidR="410A43F2" w:rsidRPr="7E58BCC4">
        <w:rPr>
          <w:rFonts w:ascii="Times New Roman" w:eastAsia="Times New Roman" w:hAnsi="Times New Roman" w:cs="Times New Roman"/>
          <w:sz w:val="24"/>
          <w:szCs w:val="24"/>
        </w:rPr>
        <w:t xml:space="preserve">termiņa </w:t>
      </w:r>
      <w:r w:rsidRPr="7E58BCC4">
        <w:rPr>
          <w:rFonts w:ascii="Times New Roman" w:eastAsia="Times New Roman" w:hAnsi="Times New Roman" w:cs="Times New Roman"/>
          <w:sz w:val="24"/>
          <w:szCs w:val="24"/>
        </w:rPr>
        <w:t xml:space="preserve">beigām, </w:t>
      </w:r>
      <w:r w:rsidR="14B7AC5B" w:rsidRPr="7E58BCC4">
        <w:rPr>
          <w:rFonts w:ascii="Times New Roman" w:eastAsia="Times New Roman" w:hAnsi="Times New Roman" w:cs="Times New Roman"/>
          <w:sz w:val="24"/>
          <w:szCs w:val="24"/>
        </w:rPr>
        <w:t>Latvijas Zinātnes padome</w:t>
      </w:r>
      <w:r w:rsidRPr="7E58BCC4">
        <w:rPr>
          <w:rFonts w:ascii="Times New Roman" w:eastAsia="Times New Roman" w:hAnsi="Times New Roman" w:cs="Times New Roman"/>
          <w:sz w:val="24"/>
          <w:szCs w:val="24"/>
        </w:rPr>
        <w:t xml:space="preserve"> </w:t>
      </w:r>
      <w:r w:rsidR="14B7AC5B" w:rsidRPr="7E58BCC4">
        <w:rPr>
          <w:rFonts w:ascii="Times New Roman" w:eastAsia="Times New Roman" w:hAnsi="Times New Roman" w:cs="Times New Roman"/>
          <w:sz w:val="24"/>
          <w:szCs w:val="24"/>
        </w:rPr>
        <w:t>(</w:t>
      </w:r>
      <w:r w:rsidR="5B1C3C88" w:rsidRPr="7E58BCC4">
        <w:rPr>
          <w:rFonts w:ascii="Times New Roman" w:eastAsia="Times New Roman" w:hAnsi="Times New Roman" w:cs="Times New Roman"/>
          <w:sz w:val="24"/>
          <w:szCs w:val="24"/>
        </w:rPr>
        <w:t>turpmāk - Padome</w:t>
      </w:r>
      <w:r w:rsidR="14B7AC5B" w:rsidRPr="7E58BCC4">
        <w:rPr>
          <w:rFonts w:ascii="Times New Roman" w:eastAsia="Times New Roman" w:hAnsi="Times New Roman" w:cs="Times New Roman"/>
          <w:sz w:val="24"/>
          <w:szCs w:val="24"/>
        </w:rPr>
        <w:t>)</w:t>
      </w:r>
      <w:r w:rsidR="0B42740E" w:rsidRPr="7E58BCC4">
        <w:rPr>
          <w:rFonts w:ascii="Times New Roman" w:eastAsia="Times New Roman" w:hAnsi="Times New Roman" w:cs="Times New Roman"/>
          <w:sz w:val="24"/>
          <w:szCs w:val="24"/>
        </w:rPr>
        <w:t xml:space="preserve"> atbilstoši MK noteikumu 19.</w:t>
      </w:r>
      <w:r w:rsidR="180CF8DF" w:rsidRPr="7E58BCC4">
        <w:rPr>
          <w:rFonts w:ascii="Times New Roman" w:eastAsia="Times New Roman" w:hAnsi="Times New Roman" w:cs="Times New Roman"/>
          <w:sz w:val="24"/>
          <w:szCs w:val="24"/>
        </w:rPr>
        <w:t xml:space="preserve"> </w:t>
      </w:r>
      <w:r w:rsidR="0B42740E" w:rsidRPr="7E58BCC4">
        <w:rPr>
          <w:rFonts w:ascii="Times New Roman" w:eastAsia="Times New Roman" w:hAnsi="Times New Roman" w:cs="Times New Roman"/>
          <w:sz w:val="24"/>
          <w:szCs w:val="24"/>
        </w:rPr>
        <w:t>punktam</w:t>
      </w:r>
      <w:r w:rsidR="14B7AC5B" w:rsidRPr="7E58BCC4">
        <w:rPr>
          <w:rFonts w:ascii="Times New Roman" w:eastAsia="Times New Roman" w:hAnsi="Times New Roman" w:cs="Times New Roman"/>
          <w:sz w:val="24"/>
          <w:szCs w:val="24"/>
        </w:rPr>
        <w:t xml:space="preserve"> </w:t>
      </w:r>
      <w:r w:rsidRPr="7E58BCC4">
        <w:rPr>
          <w:rFonts w:ascii="Times New Roman" w:eastAsia="Times New Roman" w:hAnsi="Times New Roman" w:cs="Times New Roman"/>
          <w:sz w:val="24"/>
          <w:szCs w:val="24"/>
        </w:rPr>
        <w:t>izvērtē PIP pieteikuma atbilstību administratīvajiem kritērijiem.</w:t>
      </w:r>
    </w:p>
    <w:p w14:paraId="12DD79F8" w14:textId="77777777" w:rsidR="007C0652" w:rsidRPr="005C6AE6" w:rsidRDefault="007C0652" w:rsidP="00F04748">
      <w:pPr>
        <w:pStyle w:val="ListParagraph"/>
        <w:numPr>
          <w:ilvl w:val="0"/>
          <w:numId w:val="6"/>
        </w:numPr>
        <w:spacing w:before="120" w:after="120" w:line="240" w:lineRule="auto"/>
        <w:ind w:left="641" w:hanging="357"/>
        <w:jc w:val="both"/>
        <w:rPr>
          <w:rFonts w:ascii="Times New Roman" w:eastAsia="Times New Roman" w:hAnsi="Times New Roman" w:cs="Times New Roman"/>
          <w:sz w:val="24"/>
          <w:szCs w:val="24"/>
          <w:lang w:eastAsia="lv-LV"/>
        </w:rPr>
      </w:pPr>
      <w:r w:rsidRPr="005C6AE6">
        <w:rPr>
          <w:rFonts w:ascii="Times New Roman" w:eastAsia="Times New Roman" w:hAnsi="Times New Roman" w:cs="Times New Roman"/>
          <w:sz w:val="24"/>
          <w:szCs w:val="24"/>
          <w:lang w:eastAsia="lv-LV"/>
        </w:rPr>
        <w:t>Projekta pieteikumu vērtē atbilstoši šādiem administratīvajiem kritērijiem:</w:t>
      </w:r>
    </w:p>
    <w:p w14:paraId="559CDDF5" w14:textId="77777777" w:rsidR="007C0652" w:rsidRDefault="007C0652" w:rsidP="00F04748">
      <w:pPr>
        <w:pStyle w:val="ListParagraph"/>
        <w:numPr>
          <w:ilvl w:val="1"/>
          <w:numId w:val="6"/>
        </w:numPr>
        <w:spacing w:before="120" w:after="120" w:line="240" w:lineRule="auto"/>
        <w:jc w:val="both"/>
        <w:rPr>
          <w:rFonts w:ascii="Times New Roman" w:eastAsia="Times New Roman" w:hAnsi="Times New Roman" w:cs="Times New Roman"/>
          <w:sz w:val="24"/>
          <w:szCs w:val="24"/>
          <w:lang w:eastAsia="lv-LV"/>
        </w:rPr>
      </w:pPr>
      <w:r w:rsidRPr="005C6AE6">
        <w:rPr>
          <w:rFonts w:ascii="Times New Roman" w:eastAsia="Times New Roman" w:hAnsi="Times New Roman" w:cs="Times New Roman"/>
          <w:sz w:val="24"/>
          <w:szCs w:val="24"/>
          <w:lang w:eastAsia="lv-LV"/>
        </w:rPr>
        <w:lastRenderedPageBreak/>
        <w:t xml:space="preserve"> MK noteikumu 19.1, 19.2., 19.3., 19.4., 19.5., 19.6., 19.7. un 19.8. apakšpunktā noteiktajiem administratīvajiem kritērijiem;</w:t>
      </w:r>
    </w:p>
    <w:p w14:paraId="403C4507" w14:textId="77777777" w:rsidR="00A668F8" w:rsidRDefault="007C0652" w:rsidP="00F04748">
      <w:pPr>
        <w:pStyle w:val="ListParagraph"/>
        <w:numPr>
          <w:ilvl w:val="1"/>
          <w:numId w:val="6"/>
        </w:numPr>
        <w:spacing w:before="120" w:after="120" w:line="240" w:lineRule="auto"/>
        <w:jc w:val="both"/>
        <w:rPr>
          <w:rFonts w:ascii="Times New Roman" w:eastAsia="Times New Roman" w:hAnsi="Times New Roman" w:cs="Times New Roman"/>
          <w:sz w:val="24"/>
          <w:szCs w:val="24"/>
          <w:lang w:eastAsia="lv-LV"/>
        </w:rPr>
      </w:pPr>
      <w:r w:rsidRPr="2F0B0812">
        <w:rPr>
          <w:rFonts w:ascii="Times New Roman" w:eastAsia="Times New Roman" w:hAnsi="Times New Roman" w:cs="Times New Roman"/>
          <w:sz w:val="24"/>
          <w:szCs w:val="24"/>
          <w:lang w:eastAsia="lv-LV"/>
        </w:rPr>
        <w:t>papildu administratīvajiem kritērijiem</w:t>
      </w:r>
      <w:r w:rsidR="00A668F8">
        <w:rPr>
          <w:rFonts w:ascii="Times New Roman" w:eastAsia="Times New Roman" w:hAnsi="Times New Roman" w:cs="Times New Roman"/>
          <w:sz w:val="24"/>
          <w:szCs w:val="24"/>
          <w:lang w:eastAsia="lv-LV"/>
        </w:rPr>
        <w:t>:</w:t>
      </w:r>
    </w:p>
    <w:p w14:paraId="491341CC" w14:textId="4EA17711" w:rsidR="00A668F8" w:rsidRDefault="007C0652" w:rsidP="00F04748">
      <w:pPr>
        <w:pStyle w:val="ListParagraph"/>
        <w:numPr>
          <w:ilvl w:val="2"/>
          <w:numId w:val="6"/>
        </w:numPr>
        <w:spacing w:before="120" w:after="120" w:line="240" w:lineRule="auto"/>
        <w:jc w:val="both"/>
        <w:rPr>
          <w:rFonts w:ascii="Times New Roman" w:eastAsia="Times New Roman" w:hAnsi="Times New Roman" w:cs="Times New Roman"/>
          <w:sz w:val="24"/>
          <w:szCs w:val="24"/>
          <w:lang w:eastAsia="lv-LV"/>
        </w:rPr>
      </w:pPr>
      <w:r w:rsidRPr="2F0B0812">
        <w:rPr>
          <w:rFonts w:ascii="Times New Roman" w:eastAsia="Times New Roman" w:hAnsi="Times New Roman" w:cs="Times New Roman"/>
          <w:sz w:val="24"/>
          <w:szCs w:val="24"/>
          <w:lang w:eastAsia="lv-LV"/>
        </w:rPr>
        <w:t xml:space="preserve"> – vai projekta pieteikumā ir paredzēts vismaz Nolikuma</w:t>
      </w:r>
      <w:r w:rsidR="00EC7475">
        <w:rPr>
          <w:rFonts w:ascii="Times New Roman" w:eastAsia="Times New Roman" w:hAnsi="Times New Roman" w:cs="Times New Roman"/>
          <w:sz w:val="24"/>
          <w:szCs w:val="24"/>
          <w:lang w:eastAsia="lv-LV"/>
        </w:rPr>
        <w:t xml:space="preserve"> </w:t>
      </w:r>
      <w:r w:rsidR="00EC7475">
        <w:rPr>
          <w:rFonts w:ascii="Times New Roman" w:eastAsia="Times New Roman" w:hAnsi="Times New Roman" w:cs="Times New Roman"/>
          <w:sz w:val="24"/>
          <w:szCs w:val="24"/>
          <w:lang w:eastAsia="lv-LV"/>
        </w:rPr>
        <w:fldChar w:fldCharType="begin"/>
      </w:r>
      <w:r w:rsidR="00EC7475">
        <w:rPr>
          <w:rFonts w:ascii="Times New Roman" w:eastAsia="Times New Roman" w:hAnsi="Times New Roman" w:cs="Times New Roman"/>
          <w:sz w:val="24"/>
          <w:szCs w:val="24"/>
          <w:lang w:eastAsia="lv-LV"/>
        </w:rPr>
        <w:instrText xml:space="preserve"> REF _Ref209026655 \r \h </w:instrText>
      </w:r>
      <w:r w:rsidR="00EC7475">
        <w:rPr>
          <w:rFonts w:ascii="Times New Roman" w:eastAsia="Times New Roman" w:hAnsi="Times New Roman" w:cs="Times New Roman"/>
          <w:sz w:val="24"/>
          <w:szCs w:val="24"/>
          <w:lang w:eastAsia="lv-LV"/>
        </w:rPr>
      </w:r>
      <w:r w:rsidR="00EC7475">
        <w:rPr>
          <w:rFonts w:ascii="Times New Roman" w:eastAsia="Times New Roman" w:hAnsi="Times New Roman" w:cs="Times New Roman"/>
          <w:sz w:val="24"/>
          <w:szCs w:val="24"/>
          <w:lang w:eastAsia="lv-LV"/>
        </w:rPr>
        <w:fldChar w:fldCharType="separate"/>
      </w:r>
      <w:r w:rsidR="0055356E">
        <w:rPr>
          <w:rFonts w:ascii="Times New Roman" w:eastAsia="Times New Roman" w:hAnsi="Times New Roman" w:cs="Times New Roman"/>
          <w:sz w:val="24"/>
          <w:szCs w:val="24"/>
          <w:lang w:eastAsia="lv-LV"/>
        </w:rPr>
        <w:t>31.4</w:t>
      </w:r>
      <w:r w:rsidR="00EC7475">
        <w:rPr>
          <w:rFonts w:ascii="Times New Roman" w:eastAsia="Times New Roman" w:hAnsi="Times New Roman" w:cs="Times New Roman"/>
          <w:sz w:val="24"/>
          <w:szCs w:val="24"/>
          <w:lang w:eastAsia="lv-LV"/>
        </w:rPr>
        <w:fldChar w:fldCharType="end"/>
      </w:r>
      <w:r w:rsidRPr="2F0B0812">
        <w:rPr>
          <w:rFonts w:ascii="Times New Roman" w:eastAsia="Times New Roman" w:hAnsi="Times New Roman" w:cs="Times New Roman"/>
          <w:sz w:val="24"/>
          <w:szCs w:val="24"/>
          <w:lang w:eastAsia="lv-LV"/>
        </w:rPr>
        <w:t xml:space="preserve"> punktā definētais rezultāts</w:t>
      </w:r>
      <w:r w:rsidR="00A668F8">
        <w:rPr>
          <w:rFonts w:ascii="Times New Roman" w:eastAsia="Times New Roman" w:hAnsi="Times New Roman" w:cs="Times New Roman"/>
          <w:sz w:val="24"/>
          <w:szCs w:val="24"/>
          <w:lang w:eastAsia="lv-LV"/>
        </w:rPr>
        <w:t>;</w:t>
      </w:r>
    </w:p>
    <w:p w14:paraId="7DFBE90D" w14:textId="00239F7F" w:rsidR="007C0652" w:rsidRPr="000A6BAB" w:rsidRDefault="00A668F8" w:rsidP="00F04748">
      <w:pPr>
        <w:pStyle w:val="ListParagraph"/>
        <w:numPr>
          <w:ilvl w:val="2"/>
          <w:numId w:val="6"/>
        </w:numPr>
        <w:spacing w:before="120" w:after="120" w:line="240" w:lineRule="auto"/>
        <w:jc w:val="both"/>
        <w:rPr>
          <w:rFonts w:ascii="Times New Roman" w:eastAsia="Times New Roman" w:hAnsi="Times New Roman" w:cs="Times New Roman"/>
          <w:sz w:val="24"/>
          <w:szCs w:val="24"/>
          <w:lang w:eastAsia="lv-LV"/>
        </w:rPr>
      </w:pPr>
      <w:r w:rsidRPr="00A668F8">
        <w:rPr>
          <w:rFonts w:ascii="Times New Roman" w:eastAsia="Times New Roman" w:hAnsi="Times New Roman" w:cs="Times New Roman"/>
          <w:sz w:val="24"/>
          <w:szCs w:val="24"/>
          <w:lang w:eastAsia="lv-LV"/>
        </w:rPr>
        <w:t>PIP atbilst Latvijas Viedās specializācijas stratēģijas (turpmāk - RIS3) mērķiem un prioritātēm</w:t>
      </w:r>
      <w:r w:rsidR="00D15713">
        <w:rPr>
          <w:rFonts w:ascii="Times New Roman" w:eastAsia="Times New Roman" w:hAnsi="Times New Roman" w:cs="Times New Roman"/>
          <w:sz w:val="24"/>
          <w:szCs w:val="24"/>
          <w:lang w:eastAsia="lv-LV"/>
        </w:rPr>
        <w:t>, kas noteiktas MK rīkojuma 6.1. un 6.2 punktos</w:t>
      </w:r>
      <w:r w:rsidR="007C0652" w:rsidRPr="2F0B0812">
        <w:rPr>
          <w:rFonts w:ascii="Times New Roman" w:eastAsia="Times New Roman" w:hAnsi="Times New Roman" w:cs="Times New Roman"/>
          <w:sz w:val="24"/>
          <w:szCs w:val="24"/>
          <w:lang w:eastAsia="lv-LV"/>
        </w:rPr>
        <w:t>.</w:t>
      </w:r>
    </w:p>
    <w:p w14:paraId="47DA86FA" w14:textId="07B156E9" w:rsidR="007C0652" w:rsidRPr="007C0652" w:rsidRDefault="7959A5AD" w:rsidP="402A46BB">
      <w:pPr>
        <w:pStyle w:val="ListParagraph"/>
        <w:numPr>
          <w:ilvl w:val="0"/>
          <w:numId w:val="6"/>
        </w:numPr>
        <w:spacing w:before="120" w:after="120" w:line="240" w:lineRule="auto"/>
        <w:ind w:left="624" w:hanging="340"/>
        <w:jc w:val="both"/>
        <w:textAlignment w:val="baseline"/>
        <w:rPr>
          <w:rFonts w:ascii="Times New Roman" w:eastAsia="Times New Roman" w:hAnsi="Times New Roman" w:cs="Times New Roman"/>
          <w:sz w:val="24"/>
          <w:szCs w:val="24"/>
        </w:rPr>
      </w:pPr>
      <w:r w:rsidRPr="77E49515">
        <w:rPr>
          <w:rFonts w:ascii="Times New Roman" w:eastAsia="Times New Roman" w:hAnsi="Times New Roman" w:cs="Times New Roman"/>
          <w:sz w:val="24"/>
          <w:szCs w:val="24"/>
          <w:lang w:eastAsia="lv-LV"/>
        </w:rPr>
        <w:t xml:space="preserve">Ja projektu iesniegumu administratīvās izvērtēšanas laikā </w:t>
      </w:r>
      <w:r w:rsidR="7DA2168A" w:rsidRPr="77E49515">
        <w:rPr>
          <w:rFonts w:ascii="Times New Roman" w:eastAsia="Times New Roman" w:hAnsi="Times New Roman" w:cs="Times New Roman"/>
          <w:sz w:val="24"/>
          <w:szCs w:val="24"/>
          <w:lang w:eastAsia="lv-LV"/>
        </w:rPr>
        <w:t>P</w:t>
      </w:r>
      <w:r w:rsidRPr="77E49515">
        <w:rPr>
          <w:rFonts w:ascii="Times New Roman" w:eastAsia="Times New Roman" w:hAnsi="Times New Roman" w:cs="Times New Roman"/>
          <w:sz w:val="24"/>
          <w:szCs w:val="24"/>
          <w:lang w:eastAsia="lv-LV"/>
        </w:rPr>
        <w:t xml:space="preserve">adome konstatē trūkumus, ka PIP pieteikuma (projekta pieteikuma A, D, E (ja attiecināms) un F daļas ir pilnībā aizpildītas un iesniegtas, bet nav pievienota (pievienota neatbilstoša) nolikumā norādītā minētajām projekta iesnieguma daļām pievienojamā dokumentācija, </w:t>
      </w:r>
      <w:r w:rsidR="132B7AF1" w:rsidRPr="77E49515">
        <w:rPr>
          <w:rFonts w:ascii="Times New Roman" w:eastAsia="Times New Roman" w:hAnsi="Times New Roman" w:cs="Times New Roman"/>
          <w:sz w:val="24"/>
          <w:szCs w:val="24"/>
          <w:lang w:eastAsia="lv-LV"/>
        </w:rPr>
        <w:t>P</w:t>
      </w:r>
      <w:r w:rsidRPr="77E49515">
        <w:rPr>
          <w:rFonts w:ascii="Times New Roman" w:eastAsia="Times New Roman" w:hAnsi="Times New Roman" w:cs="Times New Roman"/>
          <w:sz w:val="24"/>
          <w:szCs w:val="24"/>
          <w:lang w:eastAsia="lv-LV"/>
        </w:rPr>
        <w:t>adome uzdod projekta iesniedzējam elektroniski iesniegt attiecīgu dokumentāciju divu darba dienu laikā no padomes pieprasījuma iesniegšanas dienas.</w:t>
      </w:r>
    </w:p>
    <w:p w14:paraId="223D614F" w14:textId="2FC7EE1B" w:rsidR="005C2A51" w:rsidRPr="001E293C" w:rsidRDefault="007D3D24" w:rsidP="00F04748">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LZP</w:t>
      </w:r>
      <w:r w:rsidR="02C7E52B" w:rsidRPr="2F0B0812">
        <w:rPr>
          <w:rFonts w:ascii="Times New Roman" w:eastAsia="Times New Roman" w:hAnsi="Times New Roman" w:cs="Times New Roman"/>
          <w:sz w:val="24"/>
          <w:szCs w:val="24"/>
        </w:rPr>
        <w:t xml:space="preserve"> </w:t>
      </w:r>
      <w:r w:rsidR="0E256F53" w:rsidRPr="2F0B0812">
        <w:rPr>
          <w:rFonts w:ascii="Times New Roman" w:eastAsia="Times New Roman" w:hAnsi="Times New Roman" w:cs="Times New Roman"/>
          <w:sz w:val="24"/>
          <w:szCs w:val="24"/>
        </w:rPr>
        <w:t>divu</w:t>
      </w:r>
      <w:r w:rsidR="02C7E52B" w:rsidRPr="2F0B0812">
        <w:rPr>
          <w:rFonts w:ascii="Times New Roman" w:eastAsia="Times New Roman" w:hAnsi="Times New Roman" w:cs="Times New Roman"/>
          <w:sz w:val="24"/>
          <w:szCs w:val="24"/>
        </w:rPr>
        <w:t xml:space="preserve"> (</w:t>
      </w:r>
      <w:r w:rsidR="0E256F53" w:rsidRPr="2F0B0812">
        <w:rPr>
          <w:rFonts w:ascii="Times New Roman" w:eastAsia="Times New Roman" w:hAnsi="Times New Roman" w:cs="Times New Roman"/>
          <w:sz w:val="24"/>
          <w:szCs w:val="24"/>
        </w:rPr>
        <w:t>2</w:t>
      </w:r>
      <w:r w:rsidR="02C7E52B" w:rsidRPr="2F0B0812">
        <w:rPr>
          <w:rFonts w:ascii="Times New Roman" w:eastAsia="Times New Roman" w:hAnsi="Times New Roman" w:cs="Times New Roman"/>
          <w:sz w:val="24"/>
          <w:szCs w:val="24"/>
        </w:rPr>
        <w:t xml:space="preserve">) </w:t>
      </w:r>
      <w:r w:rsidR="0E256F53" w:rsidRPr="2F0B0812">
        <w:rPr>
          <w:rFonts w:ascii="Times New Roman" w:eastAsia="Times New Roman" w:hAnsi="Times New Roman" w:cs="Times New Roman"/>
          <w:sz w:val="24"/>
          <w:szCs w:val="24"/>
        </w:rPr>
        <w:t xml:space="preserve">darba </w:t>
      </w:r>
      <w:r w:rsidR="02C7E52B" w:rsidRPr="2F0B0812">
        <w:rPr>
          <w:rFonts w:ascii="Times New Roman" w:eastAsia="Times New Roman" w:hAnsi="Times New Roman" w:cs="Times New Roman"/>
          <w:sz w:val="24"/>
          <w:szCs w:val="24"/>
        </w:rPr>
        <w:t>dien</w:t>
      </w:r>
      <w:r w:rsidR="0E256F53" w:rsidRPr="2F0B0812">
        <w:rPr>
          <w:rFonts w:ascii="Times New Roman" w:eastAsia="Times New Roman" w:hAnsi="Times New Roman" w:cs="Times New Roman"/>
          <w:sz w:val="24"/>
          <w:szCs w:val="24"/>
        </w:rPr>
        <w:t>u</w:t>
      </w:r>
      <w:r w:rsidR="02C7E52B" w:rsidRPr="2F0B0812">
        <w:rPr>
          <w:rFonts w:ascii="Times New Roman" w:eastAsia="Times New Roman" w:hAnsi="Times New Roman" w:cs="Times New Roman"/>
          <w:sz w:val="24"/>
          <w:szCs w:val="24"/>
        </w:rPr>
        <w:t xml:space="preserve"> laikā pēc PIP iesnieguma atbilstības administratīvajiem kritērijiem novērtēšanas</w:t>
      </w:r>
      <w:r w:rsidR="00755BD5">
        <w:rPr>
          <w:rFonts w:ascii="Times New Roman" w:eastAsia="Times New Roman" w:hAnsi="Times New Roman" w:cs="Times New Roman"/>
          <w:sz w:val="24"/>
          <w:szCs w:val="24"/>
        </w:rPr>
        <w:t xml:space="preserve"> sagatavo lēmumu par </w:t>
      </w:r>
      <w:r w:rsidR="00755BD5" w:rsidRPr="2F0B0812">
        <w:rPr>
          <w:rFonts w:ascii="Times New Roman" w:eastAsia="Times New Roman" w:hAnsi="Times New Roman" w:cs="Times New Roman"/>
          <w:sz w:val="24"/>
          <w:szCs w:val="24"/>
        </w:rPr>
        <w:t>atbilstību administratīvajiem kritērijiem</w:t>
      </w:r>
      <w:r w:rsidR="00755BD5">
        <w:rPr>
          <w:rFonts w:ascii="Times New Roman" w:eastAsia="Times New Roman" w:hAnsi="Times New Roman" w:cs="Times New Roman"/>
          <w:sz w:val="24"/>
          <w:szCs w:val="24"/>
        </w:rPr>
        <w:t xml:space="preserve"> un </w:t>
      </w:r>
      <w:r w:rsidR="00755BD5" w:rsidRPr="001E293C">
        <w:rPr>
          <w:rFonts w:ascii="Times New Roman" w:eastAsia="Times New Roman" w:hAnsi="Times New Roman" w:cs="Times New Roman"/>
          <w:sz w:val="24"/>
          <w:szCs w:val="24"/>
        </w:rPr>
        <w:t xml:space="preserve">nosūta to </w:t>
      </w:r>
      <w:r w:rsidR="001E293C" w:rsidRPr="00EC7475">
        <w:rPr>
          <w:rFonts w:ascii="Times New Roman" w:eastAsia="Times New Roman" w:hAnsi="Times New Roman" w:cs="Times New Roman"/>
          <w:sz w:val="24"/>
          <w:szCs w:val="24"/>
        </w:rPr>
        <w:t>P</w:t>
      </w:r>
      <w:r w:rsidR="02C7E52B" w:rsidRPr="00EC7475">
        <w:rPr>
          <w:rFonts w:ascii="Times New Roman" w:eastAsia="Times New Roman" w:hAnsi="Times New Roman" w:cs="Times New Roman"/>
          <w:sz w:val="24"/>
          <w:szCs w:val="24"/>
        </w:rPr>
        <w:t xml:space="preserve">IP </w:t>
      </w:r>
      <w:r w:rsidR="419F3943" w:rsidRPr="00EC7475">
        <w:rPr>
          <w:rFonts w:ascii="Times New Roman" w:eastAsia="Times New Roman" w:hAnsi="Times New Roman" w:cs="Times New Roman"/>
          <w:sz w:val="24"/>
          <w:szCs w:val="24"/>
        </w:rPr>
        <w:t xml:space="preserve">iesniedzējam </w:t>
      </w:r>
      <w:r w:rsidR="00176614" w:rsidRPr="00EC7475">
        <w:rPr>
          <w:rFonts w:ascii="Times New Roman" w:eastAsia="Times New Roman" w:hAnsi="Times New Roman" w:cs="Times New Roman"/>
          <w:sz w:val="24"/>
          <w:szCs w:val="24"/>
        </w:rPr>
        <w:t xml:space="preserve">un PIP vadītājam </w:t>
      </w:r>
      <w:r w:rsidR="02C7E52B" w:rsidRPr="00EC7475">
        <w:rPr>
          <w:rFonts w:ascii="Times New Roman" w:eastAsia="Times New Roman" w:hAnsi="Times New Roman" w:cs="Times New Roman"/>
          <w:sz w:val="24"/>
          <w:szCs w:val="24"/>
        </w:rPr>
        <w:t>uz pieteikumā norādīto e-pasta adresi lēmumu par novērtēšanas rezultātu.</w:t>
      </w:r>
    </w:p>
    <w:p w14:paraId="27CAE047" w14:textId="36F90D91" w:rsidR="0040361A" w:rsidRPr="00EE5FFC" w:rsidRDefault="698C2C91" w:rsidP="00F04748">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7E58BCC4">
        <w:rPr>
          <w:rFonts w:ascii="Times New Roman" w:eastAsia="Times New Roman" w:hAnsi="Times New Roman" w:cs="Times New Roman"/>
          <w:color w:val="000000" w:themeColor="text1"/>
          <w:sz w:val="24"/>
          <w:szCs w:val="24"/>
        </w:rPr>
        <w:t xml:space="preserve">Piecpadsmit </w:t>
      </w:r>
      <w:r w:rsidR="4DAB7853" w:rsidRPr="7E58BCC4">
        <w:rPr>
          <w:rFonts w:ascii="Times New Roman" w:eastAsia="Times New Roman" w:hAnsi="Times New Roman" w:cs="Times New Roman"/>
          <w:color w:val="000000" w:themeColor="text1"/>
          <w:sz w:val="24"/>
          <w:szCs w:val="24"/>
        </w:rPr>
        <w:t>(1</w:t>
      </w:r>
      <w:r w:rsidR="5FFA5AD5" w:rsidRPr="7E58BCC4">
        <w:rPr>
          <w:rFonts w:ascii="Times New Roman" w:eastAsia="Times New Roman" w:hAnsi="Times New Roman" w:cs="Times New Roman"/>
          <w:color w:val="000000" w:themeColor="text1"/>
          <w:sz w:val="24"/>
          <w:szCs w:val="24"/>
        </w:rPr>
        <w:t>5</w:t>
      </w:r>
      <w:r w:rsidR="4DAB7853" w:rsidRPr="7E58BCC4">
        <w:rPr>
          <w:rFonts w:ascii="Times New Roman" w:eastAsia="Times New Roman" w:hAnsi="Times New Roman" w:cs="Times New Roman"/>
          <w:color w:val="000000" w:themeColor="text1"/>
          <w:sz w:val="24"/>
          <w:szCs w:val="24"/>
        </w:rPr>
        <w:t xml:space="preserve">) </w:t>
      </w:r>
      <w:r w:rsidR="5CBCCD6F" w:rsidRPr="7E58BCC4">
        <w:rPr>
          <w:rFonts w:ascii="Times New Roman" w:eastAsia="Times New Roman" w:hAnsi="Times New Roman" w:cs="Times New Roman"/>
          <w:color w:val="000000" w:themeColor="text1"/>
          <w:sz w:val="24"/>
          <w:szCs w:val="24"/>
        </w:rPr>
        <w:t xml:space="preserve">darba dienu laikā </w:t>
      </w:r>
      <w:r w:rsidR="7B6BB83E" w:rsidRPr="7E58BCC4">
        <w:rPr>
          <w:rFonts w:ascii="Times New Roman" w:eastAsia="Times New Roman" w:hAnsi="Times New Roman" w:cs="Times New Roman"/>
          <w:color w:val="000000" w:themeColor="text1"/>
          <w:sz w:val="24"/>
          <w:szCs w:val="24"/>
        </w:rPr>
        <w:t>no</w:t>
      </w:r>
      <w:r w:rsidR="5CBCCD6F" w:rsidRPr="7E58BCC4">
        <w:rPr>
          <w:rFonts w:ascii="Times New Roman" w:eastAsia="Times New Roman" w:hAnsi="Times New Roman" w:cs="Times New Roman"/>
          <w:color w:val="000000" w:themeColor="text1"/>
          <w:sz w:val="24"/>
          <w:szCs w:val="24"/>
        </w:rPr>
        <w:t xml:space="preserve"> </w:t>
      </w:r>
      <w:r w:rsidR="738DD779" w:rsidRPr="7E58BCC4">
        <w:rPr>
          <w:rFonts w:ascii="Times New Roman" w:eastAsia="Times New Roman" w:hAnsi="Times New Roman" w:cs="Times New Roman"/>
          <w:color w:val="000000" w:themeColor="text1"/>
          <w:sz w:val="24"/>
          <w:szCs w:val="24"/>
        </w:rPr>
        <w:t>lēmuma par</w:t>
      </w:r>
      <w:r w:rsidR="49CCC887" w:rsidRPr="7E58BCC4">
        <w:rPr>
          <w:rFonts w:ascii="Times New Roman" w:eastAsia="Times New Roman" w:hAnsi="Times New Roman" w:cs="Times New Roman"/>
          <w:color w:val="000000" w:themeColor="text1"/>
          <w:sz w:val="24"/>
          <w:szCs w:val="24"/>
        </w:rPr>
        <w:t xml:space="preserve"> atbilstību administratīvajiem kritērijiem </w:t>
      </w:r>
      <w:r w:rsidR="738DD779" w:rsidRPr="7E58BCC4">
        <w:rPr>
          <w:rFonts w:ascii="Times New Roman" w:eastAsia="Times New Roman" w:hAnsi="Times New Roman" w:cs="Times New Roman"/>
          <w:color w:val="000000" w:themeColor="text1"/>
          <w:sz w:val="24"/>
          <w:szCs w:val="24"/>
        </w:rPr>
        <w:t xml:space="preserve"> </w:t>
      </w:r>
      <w:r w:rsidR="49B69CC7" w:rsidRPr="7E58BCC4">
        <w:rPr>
          <w:rFonts w:ascii="Times New Roman" w:eastAsia="Times New Roman" w:hAnsi="Times New Roman" w:cs="Times New Roman"/>
          <w:color w:val="000000" w:themeColor="text1"/>
          <w:sz w:val="24"/>
          <w:szCs w:val="24"/>
        </w:rPr>
        <w:t>nosūtīšanas datuma</w:t>
      </w:r>
      <w:r w:rsidR="5CBCCD6F" w:rsidRPr="7E58BCC4">
        <w:rPr>
          <w:rFonts w:ascii="Times New Roman" w:eastAsia="Times New Roman" w:hAnsi="Times New Roman" w:cs="Times New Roman"/>
          <w:color w:val="000000" w:themeColor="text1"/>
          <w:sz w:val="24"/>
          <w:szCs w:val="24"/>
        </w:rPr>
        <w:t xml:space="preserve">, BioPhoT </w:t>
      </w:r>
      <w:r w:rsidR="49CCC887" w:rsidRPr="7E58BCC4">
        <w:rPr>
          <w:rFonts w:ascii="Times New Roman" w:eastAsia="Times New Roman" w:hAnsi="Times New Roman" w:cs="Times New Roman"/>
          <w:color w:val="000000" w:themeColor="text1"/>
          <w:sz w:val="24"/>
          <w:szCs w:val="24"/>
        </w:rPr>
        <w:t>p</w:t>
      </w:r>
      <w:r w:rsidR="4DAB7853" w:rsidRPr="7E58BCC4">
        <w:rPr>
          <w:rFonts w:ascii="Times New Roman" w:eastAsia="Times New Roman" w:hAnsi="Times New Roman" w:cs="Times New Roman"/>
          <w:color w:val="000000" w:themeColor="text1"/>
          <w:sz w:val="24"/>
          <w:szCs w:val="24"/>
        </w:rPr>
        <w:t>latformas</w:t>
      </w:r>
      <w:r w:rsidR="49CCC887" w:rsidRPr="7E58BCC4">
        <w:rPr>
          <w:rFonts w:ascii="Times New Roman" w:eastAsia="Times New Roman" w:hAnsi="Times New Roman" w:cs="Times New Roman"/>
          <w:color w:val="000000" w:themeColor="text1"/>
          <w:sz w:val="24"/>
          <w:szCs w:val="24"/>
        </w:rPr>
        <w:t xml:space="preserve"> birojs </w:t>
      </w:r>
      <w:r w:rsidR="5CBCCD6F" w:rsidRPr="7E58BCC4">
        <w:rPr>
          <w:rFonts w:ascii="Times New Roman" w:eastAsia="Times New Roman" w:hAnsi="Times New Roman" w:cs="Times New Roman"/>
          <w:color w:val="000000" w:themeColor="text1"/>
          <w:sz w:val="24"/>
          <w:szCs w:val="24"/>
        </w:rPr>
        <w:t xml:space="preserve">organizē neatkarīgu </w:t>
      </w:r>
      <w:r w:rsidR="4892BBCC" w:rsidRPr="7E58BCC4">
        <w:rPr>
          <w:rFonts w:ascii="Times New Roman" w:eastAsia="Times New Roman" w:hAnsi="Times New Roman" w:cs="Times New Roman"/>
          <w:color w:val="000000" w:themeColor="text1"/>
          <w:sz w:val="24"/>
          <w:szCs w:val="24"/>
        </w:rPr>
        <w:t xml:space="preserve">BioPhoT </w:t>
      </w:r>
      <w:r w:rsidR="5CBCCD6F" w:rsidRPr="7E58BCC4">
        <w:rPr>
          <w:rFonts w:ascii="Times New Roman" w:eastAsia="Times New Roman" w:hAnsi="Times New Roman" w:cs="Times New Roman"/>
          <w:color w:val="000000" w:themeColor="text1"/>
          <w:sz w:val="24"/>
          <w:szCs w:val="24"/>
        </w:rPr>
        <w:t xml:space="preserve">industrijas ekspertu paneli (turpmāk – </w:t>
      </w:r>
      <w:r w:rsidR="0EA597FB" w:rsidRPr="7E58BCC4">
        <w:rPr>
          <w:rFonts w:ascii="Times New Roman" w:eastAsia="Times New Roman" w:hAnsi="Times New Roman" w:cs="Times New Roman"/>
          <w:color w:val="000000" w:themeColor="text1"/>
          <w:sz w:val="24"/>
          <w:szCs w:val="24"/>
        </w:rPr>
        <w:t>Industrijas e</w:t>
      </w:r>
      <w:r w:rsidR="5CBCCD6F" w:rsidRPr="7E58BCC4">
        <w:rPr>
          <w:rFonts w:ascii="Times New Roman" w:eastAsia="Times New Roman" w:hAnsi="Times New Roman" w:cs="Times New Roman"/>
          <w:color w:val="000000" w:themeColor="text1"/>
          <w:sz w:val="24"/>
          <w:szCs w:val="24"/>
        </w:rPr>
        <w:t>kspertu panelis</w:t>
      </w:r>
      <w:r w:rsidR="7C10FC47" w:rsidRPr="7E58BCC4">
        <w:rPr>
          <w:rFonts w:ascii="Times New Roman" w:eastAsia="Times New Roman" w:hAnsi="Times New Roman" w:cs="Times New Roman"/>
          <w:color w:val="000000" w:themeColor="text1"/>
          <w:sz w:val="24"/>
          <w:szCs w:val="24"/>
        </w:rPr>
        <w:t>) un informē PIP vadītāju par uzstāšanās laiku un vietu</w:t>
      </w:r>
      <w:r w:rsidR="58B4B1FF" w:rsidRPr="7E58BCC4">
        <w:rPr>
          <w:rFonts w:ascii="Times New Roman" w:eastAsia="Times New Roman" w:hAnsi="Times New Roman" w:cs="Times New Roman"/>
          <w:color w:val="000000" w:themeColor="text1"/>
          <w:sz w:val="24"/>
          <w:szCs w:val="24"/>
        </w:rPr>
        <w:t>. Izvērtējot lietderību un ņ</w:t>
      </w:r>
      <w:r w:rsidR="4E1204E8" w:rsidRPr="7E58BCC4">
        <w:rPr>
          <w:rFonts w:ascii="Times New Roman" w:eastAsia="Times New Roman" w:hAnsi="Times New Roman" w:cs="Times New Roman"/>
          <w:color w:val="000000" w:themeColor="text1"/>
          <w:sz w:val="24"/>
          <w:szCs w:val="24"/>
        </w:rPr>
        <w:t>emot vērā projektu iesniegumu skaitu</w:t>
      </w:r>
      <w:r w:rsidR="15F7E507" w:rsidRPr="7E58BCC4">
        <w:rPr>
          <w:rFonts w:ascii="Times New Roman" w:eastAsia="Times New Roman" w:hAnsi="Times New Roman" w:cs="Times New Roman"/>
          <w:color w:val="000000" w:themeColor="text1"/>
          <w:sz w:val="24"/>
          <w:szCs w:val="24"/>
        </w:rPr>
        <w:t>, katra PIP pieteikuma prezentācijai nepieciešamo laiku</w:t>
      </w:r>
      <w:r w:rsidR="4E1204E8" w:rsidRPr="7E58BCC4">
        <w:rPr>
          <w:rFonts w:ascii="Times New Roman" w:eastAsia="Times New Roman" w:hAnsi="Times New Roman" w:cs="Times New Roman"/>
          <w:color w:val="000000" w:themeColor="text1"/>
          <w:sz w:val="24"/>
          <w:szCs w:val="24"/>
        </w:rPr>
        <w:t xml:space="preserve"> un pieteikto RIS3 jomu</w:t>
      </w:r>
      <w:r w:rsidR="1EDA39C7" w:rsidRPr="7E58BCC4">
        <w:rPr>
          <w:rFonts w:ascii="Times New Roman" w:eastAsia="Times New Roman" w:hAnsi="Times New Roman" w:cs="Times New Roman"/>
          <w:color w:val="000000" w:themeColor="text1"/>
          <w:sz w:val="24"/>
          <w:szCs w:val="24"/>
        </w:rPr>
        <w:t xml:space="preserve"> (atbilstoši MK rīkojumam)</w:t>
      </w:r>
      <w:r w:rsidR="4E1204E8" w:rsidRPr="7E58BCC4">
        <w:rPr>
          <w:rFonts w:ascii="Times New Roman" w:eastAsia="Times New Roman" w:hAnsi="Times New Roman" w:cs="Times New Roman"/>
          <w:color w:val="000000" w:themeColor="text1"/>
          <w:sz w:val="24"/>
          <w:szCs w:val="24"/>
        </w:rPr>
        <w:t xml:space="preserve">, var </w:t>
      </w:r>
      <w:r w:rsidR="1FFCE7AD" w:rsidRPr="7E58BCC4">
        <w:rPr>
          <w:rFonts w:ascii="Times New Roman" w:eastAsia="Times New Roman" w:hAnsi="Times New Roman" w:cs="Times New Roman"/>
          <w:color w:val="000000" w:themeColor="text1"/>
          <w:sz w:val="24"/>
          <w:szCs w:val="24"/>
        </w:rPr>
        <w:t xml:space="preserve">organizēt vienu vai </w:t>
      </w:r>
      <w:r w:rsidR="572AF97C" w:rsidRPr="7E58BCC4">
        <w:rPr>
          <w:rFonts w:ascii="Times New Roman" w:eastAsia="Times New Roman" w:hAnsi="Times New Roman" w:cs="Times New Roman"/>
          <w:color w:val="000000" w:themeColor="text1"/>
          <w:sz w:val="24"/>
          <w:szCs w:val="24"/>
        </w:rPr>
        <w:t>vairākus</w:t>
      </w:r>
      <w:r w:rsidR="1FFCE7AD" w:rsidRPr="7E58BCC4">
        <w:rPr>
          <w:rFonts w:ascii="Times New Roman" w:eastAsia="Times New Roman" w:hAnsi="Times New Roman" w:cs="Times New Roman"/>
          <w:color w:val="000000" w:themeColor="text1"/>
          <w:sz w:val="24"/>
          <w:szCs w:val="24"/>
        </w:rPr>
        <w:t xml:space="preserve"> industrijas ekspertu paneļus</w:t>
      </w:r>
      <w:r w:rsidR="7C10FC47" w:rsidRPr="7E58BCC4">
        <w:rPr>
          <w:rFonts w:ascii="Times New Roman" w:eastAsia="Times New Roman" w:hAnsi="Times New Roman" w:cs="Times New Roman"/>
          <w:color w:val="000000" w:themeColor="text1"/>
          <w:sz w:val="24"/>
          <w:szCs w:val="24"/>
        </w:rPr>
        <w:t xml:space="preserve">. </w:t>
      </w:r>
      <w:r w:rsidR="0C7C6464" w:rsidRPr="7E58BCC4">
        <w:rPr>
          <w:rFonts w:ascii="Times New Roman" w:eastAsia="Times New Roman" w:hAnsi="Times New Roman" w:cs="Times New Roman"/>
          <w:color w:val="000000" w:themeColor="text1"/>
          <w:sz w:val="24"/>
          <w:szCs w:val="24"/>
        </w:rPr>
        <w:t>PIP</w:t>
      </w:r>
      <w:r w:rsidR="5CBCCD6F" w:rsidRPr="7E58BCC4">
        <w:rPr>
          <w:rFonts w:ascii="Times New Roman" w:eastAsia="Times New Roman" w:hAnsi="Times New Roman" w:cs="Times New Roman"/>
          <w:color w:val="000000" w:themeColor="text1"/>
          <w:sz w:val="24"/>
          <w:szCs w:val="24"/>
        </w:rPr>
        <w:t xml:space="preserve"> </w:t>
      </w:r>
      <w:r w:rsidR="7C10FC47" w:rsidRPr="7E58BCC4">
        <w:rPr>
          <w:rFonts w:ascii="Times New Roman" w:eastAsia="Times New Roman" w:hAnsi="Times New Roman" w:cs="Times New Roman"/>
          <w:color w:val="000000" w:themeColor="text1"/>
          <w:sz w:val="24"/>
          <w:szCs w:val="24"/>
        </w:rPr>
        <w:t>vadītājs</w:t>
      </w:r>
      <w:r w:rsidR="4DAB7853" w:rsidRPr="7E58BCC4">
        <w:rPr>
          <w:rFonts w:ascii="Times New Roman" w:eastAsia="Times New Roman" w:hAnsi="Times New Roman" w:cs="Times New Roman"/>
          <w:color w:val="000000" w:themeColor="text1"/>
          <w:sz w:val="24"/>
          <w:szCs w:val="24"/>
        </w:rPr>
        <w:t xml:space="preserve"> </w:t>
      </w:r>
      <w:r w:rsidR="025DE879" w:rsidRPr="7E58BCC4">
        <w:rPr>
          <w:rFonts w:ascii="Times New Roman" w:eastAsia="Times New Roman" w:hAnsi="Times New Roman" w:cs="Times New Roman"/>
          <w:color w:val="000000" w:themeColor="text1"/>
          <w:sz w:val="24"/>
          <w:szCs w:val="24"/>
        </w:rPr>
        <w:t xml:space="preserve">vai viņa nozīmēts pārstāvis </w:t>
      </w:r>
      <w:r w:rsidR="0ACA7292" w:rsidRPr="7E58BCC4">
        <w:rPr>
          <w:rFonts w:ascii="Times New Roman" w:eastAsia="Times New Roman" w:hAnsi="Times New Roman" w:cs="Times New Roman"/>
          <w:color w:val="000000" w:themeColor="text1"/>
          <w:sz w:val="24"/>
          <w:szCs w:val="24"/>
        </w:rPr>
        <w:t>prezentē projektu</w:t>
      </w:r>
      <w:r w:rsidR="18F3F9B0" w:rsidRPr="7E58BCC4">
        <w:rPr>
          <w:rFonts w:ascii="Times New Roman" w:eastAsia="Times New Roman" w:hAnsi="Times New Roman" w:cs="Times New Roman"/>
          <w:color w:val="000000" w:themeColor="text1"/>
          <w:sz w:val="24"/>
          <w:szCs w:val="24"/>
        </w:rPr>
        <w:t>, izmantojot</w:t>
      </w:r>
      <w:r w:rsidR="0ACA7292" w:rsidRPr="7E58BCC4">
        <w:rPr>
          <w:rFonts w:ascii="Times New Roman" w:eastAsia="Times New Roman" w:hAnsi="Times New Roman" w:cs="Times New Roman"/>
          <w:color w:val="000000" w:themeColor="text1"/>
          <w:sz w:val="24"/>
          <w:szCs w:val="24"/>
        </w:rPr>
        <w:t xml:space="preserve"> PIP pieteikumam pievienoto prezentācijas failu</w:t>
      </w:r>
      <w:r w:rsidR="4DAB7853" w:rsidRPr="7E58BCC4">
        <w:rPr>
          <w:rFonts w:ascii="Times New Roman" w:eastAsia="Times New Roman" w:hAnsi="Times New Roman" w:cs="Times New Roman"/>
          <w:color w:val="000000" w:themeColor="text1"/>
          <w:sz w:val="24"/>
          <w:szCs w:val="24"/>
        </w:rPr>
        <w:t xml:space="preserve">. Uzstāšanās laiks ir piecas (5) </w:t>
      </w:r>
      <w:r w:rsidR="652286B1" w:rsidRPr="7E58BCC4">
        <w:rPr>
          <w:rFonts w:ascii="Times New Roman" w:eastAsia="Times New Roman" w:hAnsi="Times New Roman" w:cs="Times New Roman"/>
          <w:color w:val="000000" w:themeColor="text1"/>
          <w:sz w:val="24"/>
          <w:szCs w:val="24"/>
        </w:rPr>
        <w:t>minūtes, pēc katras uzstāšanās paredzēta jautājumu un atbilžu sesija līdz desmit (10) minūtēm</w:t>
      </w:r>
      <w:r w:rsidR="18F3F9B0" w:rsidRPr="7E58BCC4">
        <w:rPr>
          <w:rFonts w:ascii="Times New Roman" w:eastAsia="Times New Roman" w:hAnsi="Times New Roman" w:cs="Times New Roman"/>
          <w:color w:val="000000" w:themeColor="text1"/>
          <w:sz w:val="24"/>
          <w:szCs w:val="24"/>
        </w:rPr>
        <w:t xml:space="preserve"> un piecas (5) minūtes ekspertu diskusijai </w:t>
      </w:r>
      <w:r w:rsidR="5BB130E9" w:rsidRPr="7E58BCC4">
        <w:rPr>
          <w:rFonts w:ascii="Times New Roman" w:eastAsia="Times New Roman" w:hAnsi="Times New Roman" w:cs="Times New Roman"/>
          <w:color w:val="000000" w:themeColor="text1"/>
          <w:sz w:val="24"/>
          <w:szCs w:val="24"/>
        </w:rPr>
        <w:t xml:space="preserve">rakstiska </w:t>
      </w:r>
      <w:r w:rsidR="18F3F9B0" w:rsidRPr="7E58BCC4">
        <w:rPr>
          <w:rFonts w:ascii="Times New Roman" w:eastAsia="Times New Roman" w:hAnsi="Times New Roman" w:cs="Times New Roman"/>
          <w:color w:val="000000" w:themeColor="text1"/>
          <w:sz w:val="24"/>
          <w:szCs w:val="24"/>
        </w:rPr>
        <w:t>konsolidētā vērtējuma sagatavošanai</w:t>
      </w:r>
      <w:r w:rsidR="652286B1" w:rsidRPr="7E58BCC4">
        <w:rPr>
          <w:rFonts w:ascii="Times New Roman" w:eastAsia="Times New Roman" w:hAnsi="Times New Roman" w:cs="Times New Roman"/>
          <w:color w:val="000000" w:themeColor="text1"/>
          <w:sz w:val="24"/>
          <w:szCs w:val="24"/>
        </w:rPr>
        <w:t>.</w:t>
      </w:r>
      <w:r w:rsidR="1DFD7327" w:rsidRPr="7E58BCC4">
        <w:rPr>
          <w:rFonts w:ascii="Times New Roman" w:eastAsia="Times New Roman" w:hAnsi="Times New Roman" w:cs="Times New Roman"/>
          <w:color w:val="000000" w:themeColor="text1"/>
          <w:sz w:val="24"/>
          <w:szCs w:val="24"/>
        </w:rPr>
        <w:t xml:space="preserve"> Kopējais laiks viena</w:t>
      </w:r>
      <w:r w:rsidR="446F4513" w:rsidRPr="7E58BCC4">
        <w:rPr>
          <w:rFonts w:ascii="Times New Roman" w:eastAsia="Times New Roman" w:hAnsi="Times New Roman" w:cs="Times New Roman"/>
          <w:color w:val="000000" w:themeColor="text1"/>
          <w:sz w:val="24"/>
          <w:szCs w:val="24"/>
        </w:rPr>
        <w:t>i</w:t>
      </w:r>
      <w:r w:rsidR="1DFD7327" w:rsidRPr="7E58BCC4">
        <w:rPr>
          <w:rFonts w:ascii="Times New Roman" w:eastAsia="Times New Roman" w:hAnsi="Times New Roman" w:cs="Times New Roman"/>
          <w:color w:val="000000" w:themeColor="text1"/>
          <w:sz w:val="24"/>
          <w:szCs w:val="24"/>
        </w:rPr>
        <w:t xml:space="preserve"> PIP prezentācijai nedrīkst pārsniegt </w:t>
      </w:r>
      <w:r w:rsidR="18F3F9B0" w:rsidRPr="7E58BCC4">
        <w:rPr>
          <w:rFonts w:ascii="Times New Roman" w:eastAsia="Times New Roman" w:hAnsi="Times New Roman" w:cs="Times New Roman"/>
          <w:color w:val="000000" w:themeColor="text1"/>
          <w:sz w:val="24"/>
          <w:szCs w:val="24"/>
        </w:rPr>
        <w:t xml:space="preserve">divdesmit </w:t>
      </w:r>
      <w:r w:rsidR="1DFD7327" w:rsidRPr="7E58BCC4">
        <w:rPr>
          <w:rFonts w:ascii="Times New Roman" w:eastAsia="Times New Roman" w:hAnsi="Times New Roman" w:cs="Times New Roman"/>
          <w:color w:val="000000" w:themeColor="text1"/>
          <w:sz w:val="24"/>
          <w:szCs w:val="24"/>
        </w:rPr>
        <w:t>(</w:t>
      </w:r>
      <w:r w:rsidR="18F3F9B0" w:rsidRPr="7E58BCC4">
        <w:rPr>
          <w:rFonts w:ascii="Times New Roman" w:eastAsia="Times New Roman" w:hAnsi="Times New Roman" w:cs="Times New Roman"/>
          <w:color w:val="000000" w:themeColor="text1"/>
          <w:sz w:val="24"/>
          <w:szCs w:val="24"/>
        </w:rPr>
        <w:t>20</w:t>
      </w:r>
      <w:r w:rsidR="1DFD7327" w:rsidRPr="7E58BCC4">
        <w:rPr>
          <w:rFonts w:ascii="Times New Roman" w:eastAsia="Times New Roman" w:hAnsi="Times New Roman" w:cs="Times New Roman"/>
          <w:color w:val="000000" w:themeColor="text1"/>
          <w:sz w:val="24"/>
          <w:szCs w:val="24"/>
        </w:rPr>
        <w:t>) minūtes.</w:t>
      </w:r>
    </w:p>
    <w:p w14:paraId="2D0ACFB2" w14:textId="511AB1AA" w:rsidR="0707F4E2" w:rsidRPr="00EE5FFC" w:rsidRDefault="63DC3839" w:rsidP="7E58BCC4">
      <w:pPr>
        <w:pStyle w:val="paragraph"/>
        <w:numPr>
          <w:ilvl w:val="0"/>
          <w:numId w:val="6"/>
        </w:numPr>
        <w:spacing w:before="120" w:beforeAutospacing="0" w:after="120" w:afterAutospacing="0"/>
        <w:ind w:left="567" w:hanging="284"/>
        <w:jc w:val="both"/>
        <w:rPr>
          <w:color w:val="000000" w:themeColor="text1"/>
        </w:rPr>
      </w:pPr>
      <w:r>
        <w:t>BioPho</w:t>
      </w:r>
      <w:r w:rsidR="136AE833">
        <w:t>T</w:t>
      </w:r>
      <w:r>
        <w:t xml:space="preserve"> </w:t>
      </w:r>
      <w:r w:rsidR="49CCC887">
        <w:t>p</w:t>
      </w:r>
      <w:r>
        <w:t>latformas</w:t>
      </w:r>
      <w:r w:rsidR="111FC997">
        <w:t xml:space="preserve"> biroj</w:t>
      </w:r>
      <w:r w:rsidR="49CCC887">
        <w:t xml:space="preserve">s </w:t>
      </w:r>
      <w:r>
        <w:t>apstiprina</w:t>
      </w:r>
      <w:r w:rsidR="49CCC887">
        <w:t xml:space="preserve"> I</w:t>
      </w:r>
      <w:r>
        <w:t xml:space="preserve">ndustrijas ekspertu kvalifikācijas kritērijus, atbilstoši kuriem </w:t>
      </w:r>
      <w:r w:rsidR="49CCC887">
        <w:t>Vadošais partneris un Sadarbības partneri</w:t>
      </w:r>
      <w:r>
        <w:t xml:space="preserve"> iesūta savus ierosinājumus ar potenciālajiem industrijas</w:t>
      </w:r>
      <w:r w:rsidR="49CCC887">
        <w:t xml:space="preserve"> ekspertu kandidātiem. BioPho</w:t>
      </w:r>
      <w:r w:rsidR="3434D89C">
        <w:t>T</w:t>
      </w:r>
      <w:r w:rsidR="49CCC887">
        <w:t xml:space="preserve"> pl</w:t>
      </w:r>
      <w:r>
        <w:t>atformas</w:t>
      </w:r>
      <w:r w:rsidR="49CCC887">
        <w:t xml:space="preserve"> birojs </w:t>
      </w:r>
      <w:r>
        <w:t xml:space="preserve">izvērtē ekspertu atbilstību kvalifikācijas kritērijiem, kā arī ekspertu pieejamību un ieinteresētību, un  izsaka piedāvājumu par dalību </w:t>
      </w:r>
      <w:r w:rsidR="49CCC887">
        <w:t>I</w:t>
      </w:r>
      <w:r>
        <w:t xml:space="preserve">ndustrijas ekspertu panelī, slēdzot par to attiecīgu līgumu. Minimālais industrijas ekspertu skaits </w:t>
      </w:r>
      <w:r w:rsidR="49CCC887">
        <w:t>Industrijas e</w:t>
      </w:r>
      <w:r>
        <w:t xml:space="preserve">kspertu panelī ir </w:t>
      </w:r>
      <w:r w:rsidR="6AB70AC7">
        <w:t>4</w:t>
      </w:r>
      <w:r w:rsidR="08900F26">
        <w:t xml:space="preserve"> (</w:t>
      </w:r>
      <w:r w:rsidR="7691059D">
        <w:t>četras</w:t>
      </w:r>
      <w:r w:rsidR="08900F26">
        <w:t>)</w:t>
      </w:r>
      <w:r>
        <w:t xml:space="preserve"> </w:t>
      </w:r>
      <w:r w:rsidR="49CCC887">
        <w:t>personas. Industrijas e</w:t>
      </w:r>
      <w:r>
        <w:t xml:space="preserve">ksperti kopumā nodrošina šādu profilu pārstāvniecību panelī: zinātniski tehniskā ekspertīze, starptautiskā industrija, inovāciju komercializācija uzņēmējdarbībā </w:t>
      </w:r>
      <w:r w:rsidRPr="7E58BCC4">
        <w:rPr>
          <w:color w:val="000000" w:themeColor="text1"/>
        </w:rPr>
        <w:t>un zinātņietilpīgas investīcijas.</w:t>
      </w:r>
    </w:p>
    <w:p w14:paraId="12CEB995" w14:textId="018A3DBC" w:rsidR="002113F9" w:rsidRPr="009B3231" w:rsidRDefault="11EDB946" w:rsidP="00F04748">
      <w:pPr>
        <w:pStyle w:val="paragraph"/>
        <w:numPr>
          <w:ilvl w:val="0"/>
          <w:numId w:val="6"/>
        </w:numPr>
        <w:spacing w:before="120" w:beforeAutospacing="0" w:after="120" w:afterAutospacing="0"/>
        <w:ind w:left="567" w:hanging="284"/>
        <w:jc w:val="both"/>
        <w:textAlignment w:val="baseline"/>
      </w:pPr>
      <w:r>
        <w:t>BioPhoT p</w:t>
      </w:r>
      <w:r w:rsidR="0F07BE7E" w:rsidRPr="3C659F49">
        <w:t xml:space="preserve">latformas </w:t>
      </w:r>
      <w:r>
        <w:t>birojs</w:t>
      </w:r>
      <w:r w:rsidR="0E256F53" w:rsidRPr="3C659F49">
        <w:t xml:space="preserve"> </w:t>
      </w:r>
      <w:r w:rsidR="0F07BE7E" w:rsidRPr="3C659F49">
        <w:t xml:space="preserve">ir </w:t>
      </w:r>
      <w:r w:rsidR="0F07BE7E" w:rsidRPr="009B3231">
        <w:t>atbildīg</w:t>
      </w:r>
      <w:r w:rsidRPr="009B3231">
        <w:t>s</w:t>
      </w:r>
      <w:r w:rsidR="0F07BE7E" w:rsidRPr="009B3231">
        <w:t xml:space="preserve"> par </w:t>
      </w:r>
      <w:r w:rsidRPr="009B3231">
        <w:t>Industrijas e</w:t>
      </w:r>
      <w:r w:rsidR="0F07BE7E" w:rsidRPr="009B3231">
        <w:t>kspertu paneļa organizēšanu un nodrošin</w:t>
      </w:r>
      <w:r w:rsidR="0C243590" w:rsidRPr="009B3231">
        <w:t>a</w:t>
      </w:r>
      <w:r w:rsidR="0F07BE7E" w:rsidRPr="009B3231">
        <w:t xml:space="preserve"> </w:t>
      </w:r>
      <w:r w:rsidRPr="009B3231">
        <w:t>Industrijas e</w:t>
      </w:r>
      <w:r w:rsidR="0F07BE7E" w:rsidRPr="009B3231">
        <w:t xml:space="preserve">kspertu paneli ar pieeju PIP </w:t>
      </w:r>
      <w:r w:rsidR="456E1B0A" w:rsidRPr="009B3231">
        <w:t xml:space="preserve">pieteikumu </w:t>
      </w:r>
      <w:r w:rsidR="2F65A9FB">
        <w:t>datnēm</w:t>
      </w:r>
      <w:r w:rsidR="0F07BE7E" w:rsidRPr="009B3231">
        <w:t xml:space="preserve">, </w:t>
      </w:r>
      <w:r w:rsidR="007D3D24">
        <w:t xml:space="preserve">šī nolikuma </w:t>
      </w:r>
      <w:r w:rsidR="456E1B0A" w:rsidRPr="009B3231">
        <w:t>3.</w:t>
      </w:r>
      <w:r w:rsidR="17EFEB81" w:rsidRPr="009B3231">
        <w:t xml:space="preserve"> </w:t>
      </w:r>
      <w:r w:rsidR="456E1B0A" w:rsidRPr="009B3231">
        <w:t>pielikumam “</w:t>
      </w:r>
      <w:r w:rsidR="456E1B0A" w:rsidRPr="009B3231">
        <w:rPr>
          <w:rStyle w:val="normaltextrun"/>
          <w:shd w:val="clear" w:color="auto" w:fill="FFFFFF"/>
        </w:rPr>
        <w:t>Pētniecības un Inovāciju Projektu (PIP) pieteikumu vērtēšanas metodika</w:t>
      </w:r>
      <w:r w:rsidR="456E1B0A" w:rsidRPr="009B3231">
        <w:t>”</w:t>
      </w:r>
      <w:r w:rsidR="3872C014">
        <w:t xml:space="preserve"> </w:t>
      </w:r>
      <w:r w:rsidR="0A38609B" w:rsidRPr="009B3231">
        <w:t xml:space="preserve">un </w:t>
      </w:r>
      <w:r w:rsidR="1C0C37D0" w:rsidRPr="009B3231">
        <w:t>4.</w:t>
      </w:r>
      <w:r w:rsidR="007D3D24">
        <w:t> </w:t>
      </w:r>
      <w:r w:rsidR="1C0C37D0" w:rsidRPr="009B3231">
        <w:t xml:space="preserve">pielikumam “Pārbaudes lapa Nr.2 </w:t>
      </w:r>
      <w:r w:rsidR="17EFEB81" w:rsidRPr="009B3231">
        <w:t xml:space="preserve"> “</w:t>
      </w:r>
      <w:r w:rsidR="1C0C37D0" w:rsidRPr="009B3231">
        <w:t>Pētniecības un inovāciju projektu (PIP) iesniegumu izvērtēšanai par atbilstību</w:t>
      </w:r>
      <w:r w:rsidR="2F65A9FB">
        <w:t xml:space="preserve"> kvalitatīvajiem</w:t>
      </w:r>
      <w:r w:rsidR="1C0C37D0" w:rsidRPr="009B3231">
        <w:t xml:space="preserve"> vērtēšanas kritērijiem” </w:t>
      </w:r>
      <w:r w:rsidR="0F07BE7E" w:rsidRPr="009B3231">
        <w:t xml:space="preserve">vismaz </w:t>
      </w:r>
      <w:r w:rsidR="1C0C37D0" w:rsidRPr="009B3231">
        <w:t>trīs (</w:t>
      </w:r>
      <w:r w:rsidR="2316FB08" w:rsidRPr="009B3231">
        <w:t>3</w:t>
      </w:r>
      <w:r w:rsidR="1C0C37D0" w:rsidRPr="009B3231">
        <w:t>)</w:t>
      </w:r>
      <w:r w:rsidR="2316FB08" w:rsidRPr="009B3231">
        <w:t xml:space="preserve"> darba</w:t>
      </w:r>
      <w:r w:rsidR="0F07BE7E" w:rsidRPr="009B3231">
        <w:t xml:space="preserve"> dienas pirms pirmās</w:t>
      </w:r>
      <w:r w:rsidR="3872C014">
        <w:t xml:space="preserve"> Industrijas e</w:t>
      </w:r>
      <w:r w:rsidR="0F07BE7E" w:rsidRPr="009B3231">
        <w:t>kspertu paneļa tikšanās.</w:t>
      </w:r>
      <w:r w:rsidR="1C0C37D0" w:rsidRPr="009B3231">
        <w:t xml:space="preserve"> </w:t>
      </w:r>
      <w:r w:rsidR="3872C014">
        <w:t>Industrijas e</w:t>
      </w:r>
      <w:r w:rsidR="1C0C37D0" w:rsidRPr="009B3231">
        <w:t xml:space="preserve">kspertu paneļa tikšanās organizē </w:t>
      </w:r>
      <w:r w:rsidR="1194BBF8" w:rsidRPr="009B3231">
        <w:t>klātienē</w:t>
      </w:r>
      <w:r w:rsidR="1C0C37D0" w:rsidRPr="009B3231">
        <w:t>.</w:t>
      </w:r>
      <w:r w:rsidR="1702B51B" w:rsidRPr="009B3231">
        <w:t xml:space="preserve"> </w:t>
      </w:r>
    </w:p>
    <w:p w14:paraId="1FB23B68" w14:textId="4D4C2F87" w:rsidR="0B9372E4" w:rsidRPr="005C55D6" w:rsidRDefault="33E9FB46" w:rsidP="00F04748">
      <w:pPr>
        <w:pStyle w:val="ListParagraph"/>
        <w:numPr>
          <w:ilvl w:val="0"/>
          <w:numId w:val="6"/>
        </w:numPr>
        <w:spacing w:before="120" w:after="120" w:line="240" w:lineRule="auto"/>
        <w:ind w:left="567" w:hanging="284"/>
        <w:jc w:val="both"/>
        <w:rPr>
          <w:rFonts w:ascii="Times New Roman" w:eastAsia="Times New Roman" w:hAnsi="Times New Roman" w:cs="Times New Roman"/>
        </w:rPr>
      </w:pPr>
      <w:r w:rsidRPr="2F0B0812">
        <w:rPr>
          <w:rFonts w:ascii="Times New Roman" w:eastAsia="Times New Roman" w:hAnsi="Times New Roman" w:cs="Times New Roman"/>
          <w:sz w:val="24"/>
          <w:szCs w:val="24"/>
        </w:rPr>
        <w:t xml:space="preserve">BioPhoT </w:t>
      </w:r>
      <w:r w:rsidR="30E5A797" w:rsidRPr="2F0B0812">
        <w:rPr>
          <w:rFonts w:ascii="Times New Roman" w:eastAsia="Times New Roman" w:hAnsi="Times New Roman" w:cs="Times New Roman"/>
          <w:sz w:val="24"/>
          <w:szCs w:val="24"/>
        </w:rPr>
        <w:t>P</w:t>
      </w:r>
      <w:r w:rsidRPr="2F0B0812">
        <w:rPr>
          <w:rFonts w:ascii="Times New Roman" w:eastAsia="Times New Roman" w:hAnsi="Times New Roman" w:cs="Times New Roman"/>
          <w:sz w:val="24"/>
          <w:szCs w:val="24"/>
        </w:rPr>
        <w:t xml:space="preserve">latformas </w:t>
      </w:r>
      <w:r w:rsidR="419F3943" w:rsidRPr="2F0B0812">
        <w:rPr>
          <w:rFonts w:ascii="Times New Roman" w:eastAsia="Times New Roman" w:hAnsi="Times New Roman" w:cs="Times New Roman"/>
          <w:sz w:val="24"/>
          <w:szCs w:val="24"/>
        </w:rPr>
        <w:t xml:space="preserve">birojs </w:t>
      </w:r>
      <w:r w:rsidRPr="2F0B0812">
        <w:rPr>
          <w:rFonts w:ascii="Times New Roman" w:eastAsia="Times New Roman" w:hAnsi="Times New Roman" w:cs="Times New Roman"/>
          <w:sz w:val="24"/>
          <w:szCs w:val="24"/>
        </w:rPr>
        <w:t xml:space="preserve">nodrošina, ka BioPhoT industrijas </w:t>
      </w:r>
      <w:r w:rsidR="1C0C37D0" w:rsidRPr="2F0B0812">
        <w:rPr>
          <w:rFonts w:ascii="Times New Roman" w:eastAsia="Times New Roman" w:hAnsi="Times New Roman" w:cs="Times New Roman"/>
          <w:sz w:val="24"/>
          <w:szCs w:val="24"/>
        </w:rPr>
        <w:t xml:space="preserve">eksperti </w:t>
      </w:r>
      <w:r w:rsidRPr="2F0B0812">
        <w:rPr>
          <w:rFonts w:ascii="Times New Roman" w:eastAsia="Times New Roman" w:hAnsi="Times New Roman" w:cs="Times New Roman"/>
          <w:sz w:val="24"/>
          <w:szCs w:val="24"/>
        </w:rPr>
        <w:t xml:space="preserve">pirms PIP </w:t>
      </w:r>
      <w:r w:rsidR="007219E5" w:rsidRPr="2F0B0812">
        <w:rPr>
          <w:rFonts w:ascii="Times New Roman" w:eastAsia="Times New Roman" w:hAnsi="Times New Roman" w:cs="Times New Roman"/>
          <w:sz w:val="24"/>
          <w:szCs w:val="24"/>
        </w:rPr>
        <w:t>pieteikum</w:t>
      </w:r>
      <w:r w:rsidR="007219E5">
        <w:rPr>
          <w:rFonts w:ascii="Times New Roman" w:eastAsia="Times New Roman" w:hAnsi="Times New Roman" w:cs="Times New Roman"/>
          <w:sz w:val="24"/>
          <w:szCs w:val="24"/>
        </w:rPr>
        <w:t>u</w:t>
      </w:r>
      <w:r w:rsidR="007219E5" w:rsidRPr="2F0B0812">
        <w:rPr>
          <w:rFonts w:ascii="Times New Roman" w:eastAsia="Times New Roman" w:hAnsi="Times New Roman" w:cs="Times New Roman"/>
          <w:sz w:val="24"/>
          <w:szCs w:val="24"/>
        </w:rPr>
        <w:t xml:space="preserve"> </w:t>
      </w:r>
      <w:r w:rsidRPr="2F0B0812">
        <w:rPr>
          <w:rFonts w:ascii="Times New Roman" w:eastAsia="Times New Roman" w:hAnsi="Times New Roman" w:cs="Times New Roman"/>
          <w:sz w:val="24"/>
          <w:szCs w:val="24"/>
        </w:rPr>
        <w:t xml:space="preserve">vērtēšanas paraksta un iesniedz apliecinājumu par interešu konflikta neesamību </w:t>
      </w:r>
      <w:r w:rsidR="1C0C37D0" w:rsidRPr="2F0B0812">
        <w:rPr>
          <w:rFonts w:ascii="Times New Roman" w:eastAsia="Times New Roman" w:hAnsi="Times New Roman" w:cs="Times New Roman"/>
          <w:sz w:val="24"/>
          <w:szCs w:val="24"/>
        </w:rPr>
        <w:t xml:space="preserve">un konfidencialitātes ievērošanu. </w:t>
      </w:r>
    </w:p>
    <w:p w14:paraId="139DDA0D" w14:textId="081E97C2" w:rsidR="0040361A" w:rsidRPr="005C55D6" w:rsidRDefault="69744626" w:rsidP="00F04748">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Divu (2) darba dienu laikā pēc pēdējās PIP pirmās kārtas pieteikuma prezentācijas Industrijas ekspertu panelim,  Industrijas eksperti iesniedz Platformas projektu vadības grupai katra PIP </w:t>
      </w:r>
      <w:r w:rsidRPr="7E58BCC4">
        <w:rPr>
          <w:rFonts w:ascii="Times New Roman" w:eastAsia="Times New Roman" w:hAnsi="Times New Roman" w:cs="Times New Roman"/>
          <w:sz w:val="24"/>
          <w:szCs w:val="24"/>
        </w:rPr>
        <w:lastRenderedPageBreak/>
        <w:t xml:space="preserve">pieteikuma </w:t>
      </w:r>
      <w:r w:rsidR="3C16C4D9" w:rsidRPr="7E58BCC4">
        <w:rPr>
          <w:rFonts w:ascii="Times New Roman" w:eastAsia="Times New Roman" w:hAnsi="Times New Roman" w:cs="Times New Roman"/>
          <w:sz w:val="24"/>
          <w:szCs w:val="24"/>
        </w:rPr>
        <w:t>konsolidēto</w:t>
      </w:r>
      <w:r w:rsidRPr="7E58BCC4">
        <w:rPr>
          <w:rFonts w:ascii="Times New Roman" w:eastAsia="Times New Roman" w:hAnsi="Times New Roman" w:cs="Times New Roman"/>
          <w:sz w:val="24"/>
          <w:szCs w:val="24"/>
        </w:rPr>
        <w:t xml:space="preserve"> ekspertu vērtējumu punkto</w:t>
      </w:r>
      <w:r w:rsidR="7305431F" w:rsidRPr="7E58BCC4">
        <w:rPr>
          <w:rFonts w:ascii="Times New Roman" w:eastAsia="Times New Roman" w:hAnsi="Times New Roman" w:cs="Times New Roman"/>
          <w:sz w:val="24"/>
          <w:szCs w:val="24"/>
        </w:rPr>
        <w:t>s</w:t>
      </w:r>
      <w:r w:rsidR="75BB399E" w:rsidRPr="7E58BCC4">
        <w:rPr>
          <w:rFonts w:ascii="Times New Roman" w:eastAsia="Times New Roman" w:hAnsi="Times New Roman" w:cs="Times New Roman"/>
          <w:sz w:val="24"/>
          <w:szCs w:val="24"/>
        </w:rPr>
        <w:t xml:space="preserve"> un rakstiskā izklāstā</w:t>
      </w:r>
      <w:r w:rsidRPr="7E58BCC4">
        <w:rPr>
          <w:rFonts w:ascii="Times New Roman" w:eastAsia="Times New Roman" w:hAnsi="Times New Roman" w:cs="Times New Roman"/>
          <w:sz w:val="24"/>
          <w:szCs w:val="24"/>
        </w:rPr>
        <w:t>, saskaņā ar 4.</w:t>
      </w:r>
      <w:r w:rsidR="57C2C19B" w:rsidRPr="7E58BCC4">
        <w:rPr>
          <w:rFonts w:ascii="Times New Roman" w:eastAsia="Times New Roman" w:hAnsi="Times New Roman" w:cs="Times New Roman"/>
          <w:sz w:val="24"/>
          <w:szCs w:val="24"/>
        </w:rPr>
        <w:t xml:space="preserve"> </w:t>
      </w:r>
      <w:r w:rsidRPr="7E58BCC4">
        <w:rPr>
          <w:rFonts w:ascii="Times New Roman" w:eastAsia="Times New Roman" w:hAnsi="Times New Roman" w:cs="Times New Roman"/>
          <w:sz w:val="24"/>
          <w:szCs w:val="24"/>
        </w:rPr>
        <w:t>pielikumu “Pārbaudes lapa Nr.2 Pētniecības un inovāciju projektu (PIP) pieteikumu izvērtēšanai par atbilstību</w:t>
      </w:r>
      <w:r w:rsidR="0701BF10" w:rsidRPr="7E58BCC4">
        <w:rPr>
          <w:rFonts w:ascii="Times New Roman" w:eastAsia="Times New Roman" w:hAnsi="Times New Roman" w:cs="Times New Roman"/>
          <w:sz w:val="24"/>
          <w:szCs w:val="24"/>
        </w:rPr>
        <w:t xml:space="preserve"> kvalitatīvajiem</w:t>
      </w:r>
      <w:r w:rsidRPr="7E58BCC4">
        <w:rPr>
          <w:rFonts w:ascii="Times New Roman" w:eastAsia="Times New Roman" w:hAnsi="Times New Roman" w:cs="Times New Roman"/>
          <w:sz w:val="24"/>
          <w:szCs w:val="24"/>
        </w:rPr>
        <w:t xml:space="preserve"> vērtēšanas kritērijiem”. Platformas projektu vadības grupa sastāda kopējo 1.</w:t>
      </w:r>
      <w:r w:rsidR="25D2D888" w:rsidRPr="7E58BCC4">
        <w:rPr>
          <w:rFonts w:ascii="Times New Roman" w:eastAsia="Times New Roman" w:hAnsi="Times New Roman" w:cs="Times New Roman"/>
          <w:sz w:val="24"/>
          <w:szCs w:val="24"/>
        </w:rPr>
        <w:t xml:space="preserve"> </w:t>
      </w:r>
      <w:r w:rsidRPr="7E58BCC4">
        <w:rPr>
          <w:rFonts w:ascii="Times New Roman" w:eastAsia="Times New Roman" w:hAnsi="Times New Roman" w:cs="Times New Roman"/>
          <w:sz w:val="24"/>
          <w:szCs w:val="24"/>
        </w:rPr>
        <w:t>kārtas PIP vērtēšanas sarakstu (5.</w:t>
      </w:r>
      <w:r w:rsidR="494AF468" w:rsidRPr="7E58BCC4">
        <w:rPr>
          <w:rFonts w:ascii="Times New Roman" w:eastAsia="Times New Roman" w:hAnsi="Times New Roman" w:cs="Times New Roman"/>
          <w:sz w:val="24"/>
          <w:szCs w:val="24"/>
        </w:rPr>
        <w:t xml:space="preserve"> </w:t>
      </w:r>
      <w:r w:rsidRPr="7E58BCC4">
        <w:rPr>
          <w:rFonts w:ascii="Times New Roman" w:eastAsia="Times New Roman" w:hAnsi="Times New Roman" w:cs="Times New Roman"/>
          <w:sz w:val="24"/>
          <w:szCs w:val="24"/>
        </w:rPr>
        <w:t>pielikums “Pētniecības un inovāciju projektu (PIP) pieteikumu vērtēšanas rezultātu saraksts. 1. kārta”).</w:t>
      </w:r>
    </w:p>
    <w:p w14:paraId="0F6C2C4E" w14:textId="03ADF095" w:rsidR="00510DC4" w:rsidRPr="00510DC4" w:rsidRDefault="2C9C8F18" w:rsidP="402A46BB">
      <w:pPr>
        <w:pStyle w:val="ListParagraph"/>
        <w:numPr>
          <w:ilvl w:val="0"/>
          <w:numId w:val="6"/>
        </w:numPr>
        <w:spacing w:before="120" w:after="120" w:line="240" w:lineRule="auto"/>
        <w:ind w:left="567" w:hanging="284"/>
        <w:jc w:val="both"/>
        <w:rPr>
          <w:rFonts w:ascii="Times New Roman" w:eastAsia="Times New Roman" w:hAnsi="Times New Roman" w:cs="Times New Roman"/>
        </w:rPr>
      </w:pPr>
      <w:bookmarkStart w:id="5" w:name="_Ref205475446"/>
      <w:r w:rsidRPr="77E49515">
        <w:rPr>
          <w:rFonts w:ascii="Times New Roman" w:eastAsia="Times New Roman" w:hAnsi="Times New Roman" w:cs="Times New Roman"/>
          <w:sz w:val="24"/>
          <w:szCs w:val="24"/>
        </w:rPr>
        <w:t>PIP</w:t>
      </w:r>
      <w:r w:rsidR="58B80C18" w:rsidRPr="77E49515">
        <w:rPr>
          <w:rFonts w:ascii="Times New Roman" w:eastAsia="Times New Roman" w:hAnsi="Times New Roman" w:cs="Times New Roman"/>
          <w:sz w:val="24"/>
          <w:szCs w:val="24"/>
        </w:rPr>
        <w:t xml:space="preserve"> pieteikuma </w:t>
      </w:r>
      <w:r w:rsidR="3C515303" w:rsidRPr="77E49515">
        <w:rPr>
          <w:rFonts w:ascii="Times New Roman" w:eastAsia="Times New Roman" w:hAnsi="Times New Roman" w:cs="Times New Roman"/>
          <w:sz w:val="24"/>
          <w:szCs w:val="24"/>
        </w:rPr>
        <w:t>Industrijas ek</w:t>
      </w:r>
      <w:r w:rsidR="58B80C18" w:rsidRPr="77E49515">
        <w:rPr>
          <w:rFonts w:ascii="Times New Roman" w:eastAsia="Times New Roman" w:hAnsi="Times New Roman" w:cs="Times New Roman"/>
          <w:sz w:val="24"/>
          <w:szCs w:val="24"/>
        </w:rPr>
        <w:t>spertu paneļa vērtējum</w:t>
      </w:r>
      <w:r w:rsidR="070DDC43" w:rsidRPr="77E49515">
        <w:rPr>
          <w:rFonts w:ascii="Times New Roman" w:eastAsia="Times New Roman" w:hAnsi="Times New Roman" w:cs="Times New Roman"/>
          <w:sz w:val="24"/>
          <w:szCs w:val="24"/>
        </w:rPr>
        <w:t>ā</w:t>
      </w:r>
      <w:r w:rsidR="58B80C18" w:rsidRPr="77E49515">
        <w:rPr>
          <w:rFonts w:ascii="Times New Roman" w:eastAsia="Times New Roman" w:hAnsi="Times New Roman" w:cs="Times New Roman"/>
          <w:sz w:val="24"/>
          <w:szCs w:val="24"/>
        </w:rPr>
        <w:t xml:space="preserve"> </w:t>
      </w:r>
      <w:r w:rsidR="0E03EAD9" w:rsidRPr="77E49515">
        <w:rPr>
          <w:rFonts w:ascii="Times New Roman" w:eastAsia="Times New Roman" w:hAnsi="Times New Roman" w:cs="Times New Roman"/>
          <w:sz w:val="24"/>
          <w:szCs w:val="24"/>
        </w:rPr>
        <w:t xml:space="preserve">ir </w:t>
      </w:r>
      <w:r w:rsidR="7CC244E7" w:rsidRPr="77E49515">
        <w:rPr>
          <w:rFonts w:ascii="Times New Roman" w:eastAsia="Times New Roman" w:hAnsi="Times New Roman" w:cs="Times New Roman"/>
          <w:sz w:val="24"/>
          <w:szCs w:val="24"/>
        </w:rPr>
        <w:t xml:space="preserve">maksimāli </w:t>
      </w:r>
      <w:r w:rsidR="0E03EAD9" w:rsidRPr="77E49515">
        <w:rPr>
          <w:rFonts w:ascii="Times New Roman" w:eastAsia="Times New Roman" w:hAnsi="Times New Roman" w:cs="Times New Roman"/>
          <w:sz w:val="24"/>
          <w:szCs w:val="24"/>
        </w:rPr>
        <w:t xml:space="preserve">iespējams iegūt </w:t>
      </w:r>
      <w:r w:rsidR="5A5EBE16" w:rsidRPr="77E49515">
        <w:rPr>
          <w:rFonts w:ascii="Times New Roman" w:eastAsia="Times New Roman" w:hAnsi="Times New Roman" w:cs="Times New Roman"/>
          <w:sz w:val="24"/>
          <w:szCs w:val="24"/>
        </w:rPr>
        <w:t>sešpadsmit</w:t>
      </w:r>
      <w:r w:rsidR="75778EED" w:rsidRPr="77E49515">
        <w:rPr>
          <w:rFonts w:ascii="Times New Roman" w:eastAsia="Times New Roman" w:hAnsi="Times New Roman" w:cs="Times New Roman"/>
          <w:sz w:val="24"/>
          <w:szCs w:val="24"/>
        </w:rPr>
        <w:t xml:space="preserve"> (</w:t>
      </w:r>
      <w:r w:rsidR="5A5EBE16" w:rsidRPr="77E49515">
        <w:rPr>
          <w:rFonts w:ascii="Times New Roman" w:eastAsia="Times New Roman" w:hAnsi="Times New Roman" w:cs="Times New Roman"/>
          <w:sz w:val="24"/>
          <w:szCs w:val="24"/>
        </w:rPr>
        <w:t>16</w:t>
      </w:r>
      <w:r w:rsidR="75778EED" w:rsidRPr="77E49515">
        <w:rPr>
          <w:rFonts w:ascii="Times New Roman" w:eastAsia="Times New Roman" w:hAnsi="Times New Roman" w:cs="Times New Roman"/>
          <w:sz w:val="24"/>
          <w:szCs w:val="24"/>
        </w:rPr>
        <w:t>)</w:t>
      </w:r>
      <w:r w:rsidR="17DFC141" w:rsidRPr="77E49515">
        <w:rPr>
          <w:rFonts w:ascii="Times New Roman" w:eastAsia="Times New Roman" w:hAnsi="Times New Roman" w:cs="Times New Roman"/>
          <w:sz w:val="24"/>
          <w:szCs w:val="24"/>
        </w:rPr>
        <w:t xml:space="preserve"> punktus</w:t>
      </w:r>
      <w:r w:rsidR="58B80C18" w:rsidRPr="77E49515">
        <w:rPr>
          <w:rFonts w:ascii="Times New Roman" w:eastAsia="Times New Roman" w:hAnsi="Times New Roman" w:cs="Times New Roman"/>
          <w:sz w:val="24"/>
          <w:szCs w:val="24"/>
        </w:rPr>
        <w:t xml:space="preserve">. Minimālais </w:t>
      </w:r>
      <w:r w:rsidR="480D741C" w:rsidRPr="77E49515">
        <w:rPr>
          <w:rFonts w:ascii="Times New Roman" w:eastAsia="Times New Roman" w:hAnsi="Times New Roman" w:cs="Times New Roman"/>
          <w:sz w:val="24"/>
          <w:szCs w:val="24"/>
        </w:rPr>
        <w:t xml:space="preserve">kvalifikācijas </w:t>
      </w:r>
      <w:r w:rsidR="58B80C18" w:rsidRPr="77E49515">
        <w:rPr>
          <w:rFonts w:ascii="Times New Roman" w:eastAsia="Times New Roman" w:hAnsi="Times New Roman" w:cs="Times New Roman"/>
          <w:sz w:val="24"/>
          <w:szCs w:val="24"/>
        </w:rPr>
        <w:t xml:space="preserve">slieksnis </w:t>
      </w:r>
      <w:r w:rsidRPr="77E49515">
        <w:rPr>
          <w:rFonts w:ascii="Times New Roman" w:eastAsia="Times New Roman" w:hAnsi="Times New Roman" w:cs="Times New Roman"/>
          <w:sz w:val="24"/>
          <w:szCs w:val="24"/>
        </w:rPr>
        <w:t>PIP</w:t>
      </w:r>
      <w:r w:rsidR="29962355" w:rsidRPr="77E49515">
        <w:rPr>
          <w:rFonts w:ascii="Times New Roman" w:eastAsia="Times New Roman" w:hAnsi="Times New Roman" w:cs="Times New Roman"/>
          <w:sz w:val="24"/>
          <w:szCs w:val="24"/>
        </w:rPr>
        <w:t xml:space="preserve"> </w:t>
      </w:r>
      <w:r w:rsidR="76D1AA56" w:rsidRPr="77E49515">
        <w:rPr>
          <w:rFonts w:ascii="Times New Roman" w:eastAsia="Times New Roman" w:hAnsi="Times New Roman" w:cs="Times New Roman"/>
          <w:sz w:val="24"/>
          <w:szCs w:val="24"/>
        </w:rPr>
        <w:t xml:space="preserve">pieteikuma </w:t>
      </w:r>
      <w:r w:rsidR="29962355" w:rsidRPr="77E49515">
        <w:rPr>
          <w:rFonts w:ascii="Times New Roman" w:eastAsia="Times New Roman" w:hAnsi="Times New Roman" w:cs="Times New Roman"/>
          <w:sz w:val="24"/>
          <w:szCs w:val="24"/>
        </w:rPr>
        <w:t xml:space="preserve">tālākai virzībai uz otro kārtu </w:t>
      </w:r>
      <w:r w:rsidR="58B80C18" w:rsidRPr="77E49515">
        <w:rPr>
          <w:rFonts w:ascii="Times New Roman" w:eastAsia="Times New Roman" w:hAnsi="Times New Roman" w:cs="Times New Roman"/>
          <w:sz w:val="24"/>
          <w:szCs w:val="24"/>
        </w:rPr>
        <w:t xml:space="preserve">ir </w:t>
      </w:r>
      <w:r w:rsidR="5A5EBE16" w:rsidRPr="77E49515">
        <w:rPr>
          <w:rFonts w:ascii="Times New Roman" w:eastAsia="Times New Roman" w:hAnsi="Times New Roman" w:cs="Times New Roman"/>
          <w:sz w:val="24"/>
          <w:szCs w:val="24"/>
        </w:rPr>
        <w:t>deviņi</w:t>
      </w:r>
      <w:r w:rsidR="75778EED" w:rsidRPr="77E49515">
        <w:rPr>
          <w:rFonts w:ascii="Times New Roman" w:eastAsia="Times New Roman" w:hAnsi="Times New Roman" w:cs="Times New Roman"/>
          <w:sz w:val="24"/>
          <w:szCs w:val="24"/>
        </w:rPr>
        <w:t xml:space="preserve"> (</w:t>
      </w:r>
      <w:r w:rsidR="5A5EBE16" w:rsidRPr="77E49515">
        <w:rPr>
          <w:rFonts w:ascii="Times New Roman" w:eastAsia="Times New Roman" w:hAnsi="Times New Roman" w:cs="Times New Roman"/>
          <w:sz w:val="24"/>
          <w:szCs w:val="24"/>
        </w:rPr>
        <w:t>9</w:t>
      </w:r>
      <w:r w:rsidR="75778EED" w:rsidRPr="77E49515">
        <w:rPr>
          <w:rFonts w:ascii="Times New Roman" w:eastAsia="Times New Roman" w:hAnsi="Times New Roman" w:cs="Times New Roman"/>
          <w:sz w:val="24"/>
          <w:szCs w:val="24"/>
        </w:rPr>
        <w:t>)</w:t>
      </w:r>
      <w:r w:rsidR="58B80C18" w:rsidRPr="77E49515">
        <w:rPr>
          <w:rFonts w:ascii="Times New Roman" w:eastAsia="Times New Roman" w:hAnsi="Times New Roman" w:cs="Times New Roman"/>
          <w:sz w:val="24"/>
          <w:szCs w:val="24"/>
        </w:rPr>
        <w:t xml:space="preserve"> punkti</w:t>
      </w:r>
      <w:r w:rsidR="6C0BB3CC" w:rsidRPr="77E49515">
        <w:rPr>
          <w:rFonts w:ascii="Times New Roman" w:eastAsia="Times New Roman" w:hAnsi="Times New Roman" w:cs="Times New Roman"/>
          <w:sz w:val="24"/>
          <w:szCs w:val="24"/>
        </w:rPr>
        <w:t xml:space="preserve"> </w:t>
      </w:r>
      <w:r w:rsidR="6FEE6A7B" w:rsidRPr="77E49515">
        <w:rPr>
          <w:rFonts w:ascii="Times New Roman" w:eastAsia="Times New Roman" w:hAnsi="Times New Roman" w:cs="Times New Roman"/>
          <w:sz w:val="24"/>
          <w:szCs w:val="24"/>
        </w:rPr>
        <w:t>(ieskaitot)</w:t>
      </w:r>
      <w:r w:rsidR="2F30C0CF" w:rsidRPr="77E49515">
        <w:rPr>
          <w:rFonts w:ascii="Times New Roman" w:eastAsia="Times New Roman" w:hAnsi="Times New Roman" w:cs="Times New Roman"/>
          <w:sz w:val="24"/>
          <w:szCs w:val="24"/>
        </w:rPr>
        <w:t xml:space="preserve"> ar nosacījumu, ka katrā kvalitātes kritērijā ir saņemts vismaz viens (1) punkts</w:t>
      </w:r>
      <w:r w:rsidR="58B80C18" w:rsidRPr="77E49515">
        <w:rPr>
          <w:rFonts w:ascii="Times New Roman" w:eastAsia="Times New Roman" w:hAnsi="Times New Roman" w:cs="Times New Roman"/>
          <w:sz w:val="24"/>
          <w:szCs w:val="24"/>
        </w:rPr>
        <w:t>.</w:t>
      </w:r>
      <w:bookmarkEnd w:id="5"/>
      <w:r w:rsidR="69744626" w:rsidRPr="77E49515">
        <w:rPr>
          <w:rFonts w:ascii="Times New Roman" w:eastAsia="Times New Roman" w:hAnsi="Times New Roman" w:cs="Times New Roman"/>
          <w:sz w:val="24"/>
          <w:szCs w:val="24"/>
        </w:rPr>
        <w:t xml:space="preserve"> Platformas projektu vadības grupa sagatavo </w:t>
      </w:r>
      <w:r w:rsidR="6910F64F" w:rsidRPr="77E49515">
        <w:rPr>
          <w:rFonts w:ascii="Times New Roman" w:eastAsia="Times New Roman" w:hAnsi="Times New Roman" w:cs="Times New Roman"/>
          <w:sz w:val="24"/>
          <w:szCs w:val="24"/>
        </w:rPr>
        <w:t xml:space="preserve">un apstiprina </w:t>
      </w:r>
      <w:r w:rsidR="69744626" w:rsidRPr="77E49515">
        <w:rPr>
          <w:rFonts w:ascii="Times New Roman" w:eastAsia="Times New Roman" w:hAnsi="Times New Roman" w:cs="Times New Roman"/>
          <w:sz w:val="24"/>
          <w:szCs w:val="24"/>
        </w:rPr>
        <w:t xml:space="preserve">PIP iesniegumu sarakstu, norādot </w:t>
      </w:r>
      <w:r w:rsidR="2D69E3B2" w:rsidRPr="77E49515">
        <w:rPr>
          <w:rFonts w:ascii="Times New Roman" w:eastAsia="Times New Roman" w:hAnsi="Times New Roman" w:cs="Times New Roman"/>
          <w:sz w:val="24"/>
          <w:szCs w:val="24"/>
        </w:rPr>
        <w:t xml:space="preserve">uz otro kārtu virzītos </w:t>
      </w:r>
      <w:r w:rsidR="69744626" w:rsidRPr="77E49515">
        <w:rPr>
          <w:rFonts w:ascii="Times New Roman" w:eastAsia="Times New Roman" w:hAnsi="Times New Roman" w:cs="Times New Roman"/>
          <w:sz w:val="24"/>
          <w:szCs w:val="24"/>
        </w:rPr>
        <w:t xml:space="preserve">PIP iesniegumus un </w:t>
      </w:r>
      <w:r w:rsidR="6160D04D" w:rsidRPr="77E49515">
        <w:rPr>
          <w:rFonts w:ascii="Times New Roman" w:eastAsia="Times New Roman" w:hAnsi="Times New Roman" w:cs="Times New Roman"/>
          <w:sz w:val="24"/>
          <w:szCs w:val="24"/>
        </w:rPr>
        <w:t>noraidītos PIP pieteikumus</w:t>
      </w:r>
      <w:r w:rsidR="69744626" w:rsidRPr="77E49515">
        <w:rPr>
          <w:rFonts w:ascii="Times New Roman" w:eastAsia="Times New Roman" w:hAnsi="Times New Roman" w:cs="Times New Roman"/>
          <w:sz w:val="24"/>
          <w:szCs w:val="24"/>
        </w:rPr>
        <w:t xml:space="preserve">. Vadošais partneris nosūta </w:t>
      </w:r>
      <w:r w:rsidR="7959A5AD" w:rsidRPr="77E49515">
        <w:rPr>
          <w:rFonts w:ascii="Times New Roman" w:eastAsia="Times New Roman" w:hAnsi="Times New Roman" w:cs="Times New Roman"/>
          <w:sz w:val="24"/>
          <w:szCs w:val="24"/>
        </w:rPr>
        <w:t xml:space="preserve">LZP </w:t>
      </w:r>
      <w:r w:rsidR="69744626" w:rsidRPr="77E49515">
        <w:rPr>
          <w:rFonts w:ascii="Times New Roman" w:eastAsia="Times New Roman" w:hAnsi="Times New Roman" w:cs="Times New Roman"/>
          <w:sz w:val="24"/>
          <w:szCs w:val="24"/>
        </w:rPr>
        <w:t xml:space="preserve">gala vērtējumu par </w:t>
      </w:r>
      <w:r w:rsidR="053D3366" w:rsidRPr="77E49515">
        <w:rPr>
          <w:rFonts w:ascii="Times New Roman" w:eastAsia="Times New Roman" w:hAnsi="Times New Roman" w:cs="Times New Roman"/>
          <w:sz w:val="24"/>
          <w:szCs w:val="24"/>
        </w:rPr>
        <w:t xml:space="preserve">katra PIP </w:t>
      </w:r>
      <w:r w:rsidR="7959A5AD" w:rsidRPr="77E49515">
        <w:rPr>
          <w:rFonts w:ascii="Times New Roman" w:eastAsia="Times New Roman" w:hAnsi="Times New Roman" w:cs="Times New Roman"/>
          <w:sz w:val="24"/>
          <w:szCs w:val="24"/>
        </w:rPr>
        <w:t xml:space="preserve">pieteikuma </w:t>
      </w:r>
      <w:r w:rsidR="69744626" w:rsidRPr="77E49515">
        <w:rPr>
          <w:rFonts w:ascii="Times New Roman" w:eastAsia="Times New Roman" w:hAnsi="Times New Roman" w:cs="Times New Roman"/>
          <w:sz w:val="24"/>
          <w:szCs w:val="24"/>
        </w:rPr>
        <w:t>virzīšanu vai nevirzīšanu uz otro konkursa kārtu.</w:t>
      </w:r>
    </w:p>
    <w:p w14:paraId="13B8291A" w14:textId="53DAFAAF" w:rsidR="00510DC4" w:rsidRPr="000A6BAB" w:rsidRDefault="4C8A7DC7" w:rsidP="402A46BB">
      <w:pPr>
        <w:pStyle w:val="ListParagraph"/>
        <w:numPr>
          <w:ilvl w:val="0"/>
          <w:numId w:val="6"/>
        </w:numPr>
        <w:spacing w:before="120" w:after="120" w:line="240" w:lineRule="auto"/>
        <w:ind w:left="641" w:hanging="357"/>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 </w:t>
      </w:r>
      <w:r w:rsidR="5A5EBE16" w:rsidRPr="7E58BCC4">
        <w:rPr>
          <w:rFonts w:ascii="Times New Roman" w:eastAsia="Times New Roman" w:hAnsi="Times New Roman" w:cs="Times New Roman"/>
          <w:sz w:val="24"/>
          <w:szCs w:val="24"/>
        </w:rPr>
        <w:t>PIP pieteikumu zinātnisko ekspertīzi veic Padome atbilstoši MK noteikumu  69.</w:t>
      </w:r>
      <w:r w:rsidR="5A5EBE16" w:rsidRPr="7E58BCC4">
        <w:rPr>
          <w:rFonts w:ascii="Times New Roman" w:eastAsia="Times New Roman" w:hAnsi="Times New Roman" w:cs="Times New Roman"/>
          <w:sz w:val="24"/>
          <w:szCs w:val="24"/>
          <w:vertAlign w:val="superscript"/>
        </w:rPr>
        <w:t>21</w:t>
      </w:r>
      <w:r w:rsidR="5A5EBE16" w:rsidRPr="7E58BCC4">
        <w:rPr>
          <w:rFonts w:ascii="Times New Roman" w:eastAsia="Times New Roman" w:hAnsi="Times New Roman" w:cs="Times New Roman"/>
          <w:sz w:val="24"/>
          <w:szCs w:val="24"/>
        </w:rPr>
        <w:t>2.2.</w:t>
      </w:r>
      <w:r w:rsidR="63EAD30C" w:rsidRPr="7E58BCC4">
        <w:rPr>
          <w:rFonts w:ascii="Times New Roman" w:eastAsia="Times New Roman" w:hAnsi="Times New Roman" w:cs="Times New Roman"/>
          <w:sz w:val="24"/>
          <w:szCs w:val="24"/>
        </w:rPr>
        <w:t xml:space="preserve"> </w:t>
      </w:r>
      <w:r w:rsidR="5A5EBE16" w:rsidRPr="7E58BCC4">
        <w:rPr>
          <w:rFonts w:ascii="Times New Roman" w:eastAsia="Times New Roman" w:hAnsi="Times New Roman" w:cs="Times New Roman"/>
          <w:sz w:val="24"/>
          <w:szCs w:val="24"/>
        </w:rPr>
        <w:t>apakšpunktam.</w:t>
      </w:r>
    </w:p>
    <w:p w14:paraId="595C8E65" w14:textId="617DE625" w:rsidR="00510DC4" w:rsidRPr="00510DC4" w:rsidRDefault="00510DC4" w:rsidP="7E58BCC4">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PIP zinātniskās vērtēšanas metodiku nosaka MK noteikumu punkti: 26., 27., 28., 29., 30. 31. un 32. un nolikuma 12.</w:t>
      </w:r>
      <w:r w:rsidR="2C1299CE" w:rsidRPr="7E58BCC4">
        <w:rPr>
          <w:rFonts w:ascii="Times New Roman" w:eastAsia="Times New Roman" w:hAnsi="Times New Roman" w:cs="Times New Roman"/>
          <w:sz w:val="24"/>
          <w:szCs w:val="24"/>
        </w:rPr>
        <w:t xml:space="preserve"> </w:t>
      </w:r>
      <w:r w:rsidRPr="7E58BCC4">
        <w:rPr>
          <w:rFonts w:ascii="Times New Roman" w:eastAsia="Times New Roman" w:hAnsi="Times New Roman" w:cs="Times New Roman"/>
          <w:sz w:val="24"/>
          <w:szCs w:val="24"/>
        </w:rPr>
        <w:t>pielikums “</w:t>
      </w:r>
      <w:r w:rsidRPr="7E58BCC4">
        <w:rPr>
          <w:rFonts w:ascii="Times New Roman" w:hAnsi="Times New Roman" w:cs="Times New Roman"/>
          <w:sz w:val="24"/>
          <w:szCs w:val="24"/>
        </w:rPr>
        <w:t>Pētniecības un inovāciju projektu (PIP) pieteikuma 2.</w:t>
      </w:r>
      <w:r w:rsidR="57808487" w:rsidRPr="7E58BCC4">
        <w:rPr>
          <w:rFonts w:ascii="Times New Roman" w:hAnsi="Times New Roman" w:cs="Times New Roman"/>
          <w:sz w:val="24"/>
          <w:szCs w:val="24"/>
        </w:rPr>
        <w:t xml:space="preserve"> </w:t>
      </w:r>
      <w:r w:rsidRPr="7E58BCC4">
        <w:rPr>
          <w:rFonts w:ascii="Times New Roman" w:hAnsi="Times New Roman" w:cs="Times New Roman"/>
          <w:sz w:val="24"/>
          <w:szCs w:val="24"/>
        </w:rPr>
        <w:t>kārtas zinātniskās kvalitātes individuālā/konsolidētā vērtējuma metodika”.</w:t>
      </w:r>
    </w:p>
    <w:p w14:paraId="4ECF8EA2" w14:textId="2EA17379" w:rsidR="00510DC4" w:rsidRDefault="00510DC4" w:rsidP="00F04748">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lang w:eastAsia="lv-LV"/>
        </w:rPr>
      </w:pPr>
      <w:r w:rsidRPr="2F0B0812">
        <w:rPr>
          <w:rFonts w:ascii="Times New Roman" w:eastAsia="Times New Roman" w:hAnsi="Times New Roman" w:cs="Times New Roman"/>
          <w:sz w:val="24"/>
          <w:szCs w:val="24"/>
          <w:lang w:eastAsia="lv-LV"/>
        </w:rPr>
        <w:t xml:space="preserve">Padome zinātnisko ekspertīzi nodrošina </w:t>
      </w:r>
      <w:r w:rsidR="004925D3">
        <w:rPr>
          <w:rFonts w:ascii="Times New Roman" w:eastAsia="Times New Roman" w:hAnsi="Times New Roman" w:cs="Times New Roman"/>
          <w:sz w:val="24"/>
          <w:szCs w:val="24"/>
          <w:lang w:eastAsia="lv-LV"/>
        </w:rPr>
        <w:t>8</w:t>
      </w:r>
      <w:r w:rsidRPr="2F0B0812">
        <w:rPr>
          <w:rFonts w:ascii="Times New Roman" w:eastAsia="Times New Roman" w:hAnsi="Times New Roman" w:cs="Times New Roman"/>
          <w:sz w:val="24"/>
          <w:szCs w:val="24"/>
          <w:lang w:eastAsia="lv-LV"/>
        </w:rPr>
        <w:t xml:space="preserve"> (</w:t>
      </w:r>
      <w:r w:rsidR="004925D3">
        <w:rPr>
          <w:rFonts w:ascii="Times New Roman" w:eastAsia="Times New Roman" w:hAnsi="Times New Roman" w:cs="Times New Roman"/>
          <w:sz w:val="24"/>
          <w:szCs w:val="24"/>
          <w:lang w:eastAsia="lv-LV"/>
        </w:rPr>
        <w:t>astoņu</w:t>
      </w:r>
      <w:r w:rsidRPr="2F0B0812">
        <w:rPr>
          <w:rFonts w:ascii="Times New Roman" w:eastAsia="Times New Roman" w:hAnsi="Times New Roman" w:cs="Times New Roman"/>
          <w:sz w:val="24"/>
          <w:szCs w:val="24"/>
          <w:lang w:eastAsia="lv-LV"/>
        </w:rPr>
        <w:t xml:space="preserve">) nedēļu laikā no </w:t>
      </w:r>
      <w:r w:rsidR="004925D3">
        <w:rPr>
          <w:rFonts w:ascii="Times New Roman" w:eastAsia="Times New Roman" w:hAnsi="Times New Roman" w:cs="Times New Roman"/>
          <w:sz w:val="24"/>
          <w:szCs w:val="24"/>
          <w:lang w:eastAsia="lv-LV"/>
        </w:rPr>
        <w:t>Platformas projektu vadības grupas lēmuma par PIP pieteikuma virzīšanu uz otro vērtēšanas kārtu</w:t>
      </w:r>
      <w:r w:rsidRPr="2F0B0812">
        <w:rPr>
          <w:rFonts w:ascii="Times New Roman" w:eastAsia="Times New Roman" w:hAnsi="Times New Roman" w:cs="Times New Roman"/>
          <w:sz w:val="24"/>
          <w:szCs w:val="24"/>
          <w:lang w:eastAsia="lv-LV"/>
        </w:rPr>
        <w:t xml:space="preserve"> atbilstoši nolikuma 9., 10. 11. un 12.pielikumam</w:t>
      </w:r>
      <w:r>
        <w:rPr>
          <w:rFonts w:ascii="Times New Roman" w:eastAsia="Times New Roman" w:hAnsi="Times New Roman" w:cs="Times New Roman"/>
          <w:sz w:val="24"/>
          <w:szCs w:val="24"/>
          <w:lang w:eastAsia="lv-LV"/>
        </w:rPr>
        <w:t>.</w:t>
      </w:r>
      <w:r w:rsidRPr="2F0B0812">
        <w:rPr>
          <w:rFonts w:ascii="Times New Roman" w:eastAsia="Times New Roman" w:hAnsi="Times New Roman" w:cs="Times New Roman"/>
          <w:sz w:val="24"/>
          <w:szCs w:val="24"/>
          <w:lang w:eastAsia="lv-LV"/>
        </w:rPr>
        <w:t xml:space="preserve"> Pēc otrās kārtas PIP pieteikumu zinātniskās ekspertīzes noslēguma Padome nosūta Platformas projektu vadības grupai sarakstu ar PIP pieteikumu novērtējumu punktos dilstošā secībā.</w:t>
      </w:r>
    </w:p>
    <w:p w14:paraId="5F90DFB3" w14:textId="709F6930" w:rsidR="004925D3" w:rsidRPr="001575EC" w:rsidRDefault="004925D3" w:rsidP="00F04748">
      <w:pPr>
        <w:pStyle w:val="ListParagraph"/>
        <w:numPr>
          <w:ilvl w:val="0"/>
          <w:numId w:val="6"/>
        </w:numPr>
        <w:spacing w:before="120" w:after="120" w:line="240" w:lineRule="auto"/>
        <w:ind w:left="641" w:hanging="357"/>
        <w:jc w:val="both"/>
        <w:textAlignment w:val="baseline"/>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Zinātniskās vērtēšanas </w:t>
      </w:r>
      <w:r w:rsidRPr="001575EC">
        <w:rPr>
          <w:rFonts w:ascii="Times New Roman" w:eastAsia="Times New Roman" w:hAnsi="Times New Roman" w:cs="Times New Roman"/>
          <w:sz w:val="24"/>
          <w:szCs w:val="24"/>
          <w:lang w:eastAsia="lv-LV"/>
        </w:rPr>
        <w:t xml:space="preserve">PIP ekspertu vērtējumam noteikti šādi kvalifikācijas sliekšņi: </w:t>
      </w:r>
    </w:p>
    <w:p w14:paraId="53E2B616" w14:textId="77777777" w:rsidR="004925D3" w:rsidRPr="001575EC" w:rsidRDefault="004925D3" w:rsidP="00F04748">
      <w:pPr>
        <w:pStyle w:val="ListParagraph"/>
        <w:numPr>
          <w:ilvl w:val="1"/>
          <w:numId w:val="6"/>
        </w:numPr>
        <w:spacing w:before="120" w:after="120" w:line="240" w:lineRule="auto"/>
        <w:jc w:val="both"/>
        <w:textAlignment w:val="baseline"/>
        <w:rPr>
          <w:rFonts w:ascii="Times New Roman" w:eastAsia="Times New Roman" w:hAnsi="Times New Roman" w:cs="Times New Roman"/>
          <w:sz w:val="24"/>
          <w:szCs w:val="24"/>
          <w:lang w:eastAsia="lv-LV"/>
        </w:rPr>
      </w:pPr>
      <w:r w:rsidRPr="001575EC">
        <w:rPr>
          <w:rFonts w:ascii="Times New Roman" w:eastAsia="Times New Roman" w:hAnsi="Times New Roman" w:cs="Times New Roman"/>
          <w:sz w:val="24"/>
          <w:szCs w:val="24"/>
          <w:lang w:eastAsia="lv-LV"/>
        </w:rPr>
        <w:t xml:space="preserve"> PIP zinātniskā kvalitāte atbilstoši MK noteikumu 27. punktam – vismaz 3 punkti;</w:t>
      </w:r>
    </w:p>
    <w:p w14:paraId="3B703E96" w14:textId="3841C7A1" w:rsidR="004925D3" w:rsidRPr="001575EC" w:rsidRDefault="43BCC48D" w:rsidP="00F04748">
      <w:pPr>
        <w:pStyle w:val="ListParagraph"/>
        <w:numPr>
          <w:ilvl w:val="1"/>
          <w:numId w:val="6"/>
        </w:numPr>
        <w:spacing w:before="120" w:after="120" w:line="240" w:lineRule="auto"/>
        <w:jc w:val="both"/>
        <w:textAlignment w:val="baseline"/>
        <w:rPr>
          <w:rFonts w:ascii="Times New Roman" w:eastAsia="Times New Roman" w:hAnsi="Times New Roman" w:cs="Times New Roman"/>
          <w:sz w:val="24"/>
          <w:szCs w:val="24"/>
          <w:lang w:eastAsia="lv-LV"/>
        </w:rPr>
      </w:pPr>
      <w:r w:rsidRPr="7E58BCC4">
        <w:rPr>
          <w:rFonts w:ascii="Times New Roman" w:eastAsia="Times New Roman" w:hAnsi="Times New Roman" w:cs="Times New Roman"/>
          <w:sz w:val="24"/>
          <w:szCs w:val="24"/>
          <w:lang w:eastAsia="lv-LV"/>
        </w:rPr>
        <w:t xml:space="preserve"> </w:t>
      </w:r>
      <w:r w:rsidR="004925D3" w:rsidRPr="7E58BCC4">
        <w:rPr>
          <w:rFonts w:ascii="Times New Roman" w:eastAsia="Times New Roman" w:hAnsi="Times New Roman" w:cs="Times New Roman"/>
          <w:sz w:val="24"/>
          <w:szCs w:val="24"/>
          <w:lang w:eastAsia="lv-LV"/>
        </w:rPr>
        <w:t>PIP rezultātu ietekme atbilstoši MK noteikumu 28. punktam – vismaz 3 punkti;</w:t>
      </w:r>
    </w:p>
    <w:p w14:paraId="00B81BC5" w14:textId="7D684DC6" w:rsidR="004925D3" w:rsidRPr="004925D3" w:rsidRDefault="3E52EDFC" w:rsidP="00F04748">
      <w:pPr>
        <w:pStyle w:val="ListParagraph"/>
        <w:numPr>
          <w:ilvl w:val="1"/>
          <w:numId w:val="6"/>
        </w:numPr>
        <w:spacing w:before="120" w:after="120" w:line="240" w:lineRule="auto"/>
        <w:jc w:val="both"/>
        <w:textAlignment w:val="baseline"/>
        <w:rPr>
          <w:rFonts w:ascii="Times New Roman" w:eastAsia="Times New Roman" w:hAnsi="Times New Roman" w:cs="Times New Roman"/>
          <w:sz w:val="24"/>
          <w:szCs w:val="24"/>
          <w:lang w:eastAsia="lv-LV"/>
        </w:rPr>
      </w:pPr>
      <w:r w:rsidRPr="7E58BCC4">
        <w:rPr>
          <w:rFonts w:ascii="Times New Roman" w:eastAsia="Times New Roman" w:hAnsi="Times New Roman" w:cs="Times New Roman"/>
          <w:sz w:val="24"/>
          <w:szCs w:val="24"/>
          <w:lang w:eastAsia="lv-LV"/>
        </w:rPr>
        <w:t xml:space="preserve"> </w:t>
      </w:r>
      <w:r w:rsidR="004925D3" w:rsidRPr="7E58BCC4">
        <w:rPr>
          <w:rFonts w:ascii="Times New Roman" w:eastAsia="Times New Roman" w:hAnsi="Times New Roman" w:cs="Times New Roman"/>
          <w:sz w:val="24"/>
          <w:szCs w:val="24"/>
          <w:lang w:eastAsia="lv-LV"/>
        </w:rPr>
        <w:t>PIP īstenošanas iespējas un nodrošinājums atbilstoši MK noteikumu 29. punktam – vismaz 3 punkti.</w:t>
      </w:r>
    </w:p>
    <w:p w14:paraId="320E0891" w14:textId="058CF86A" w:rsidR="004925D3" w:rsidRPr="000A6BAB" w:rsidRDefault="004925D3" w:rsidP="00F04748">
      <w:pPr>
        <w:pStyle w:val="ListParagraph"/>
        <w:numPr>
          <w:ilvl w:val="0"/>
          <w:numId w:val="6"/>
        </w:numPr>
        <w:spacing w:before="120" w:after="120" w:line="240" w:lineRule="auto"/>
        <w:ind w:left="567" w:hanging="284"/>
        <w:jc w:val="both"/>
        <w:textAlignment w:val="baseline"/>
        <w:rPr>
          <w:rFonts w:ascii="Times New Roman" w:eastAsia="Times New Roman" w:hAnsi="Times New Roman" w:cs="Times New Roman"/>
          <w:sz w:val="24"/>
          <w:szCs w:val="24"/>
          <w:lang w:eastAsia="lv-LV"/>
        </w:rPr>
      </w:pPr>
      <w:r>
        <w:rPr>
          <w:rFonts w:ascii="Times New Roman" w:hAnsi="Times New Roman" w:cs="Times New Roman"/>
          <w:sz w:val="24"/>
          <w:szCs w:val="24"/>
          <w:lang w:eastAsia="lv-LV"/>
        </w:rPr>
        <w:t>PIP pieteikumiem, kuri ir</w:t>
      </w:r>
      <w:r w:rsidRPr="7CC91C47">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sasnieguši vai </w:t>
      </w:r>
      <w:r w:rsidRPr="7CC91C47">
        <w:rPr>
          <w:rFonts w:ascii="Times New Roman" w:hAnsi="Times New Roman" w:cs="Times New Roman"/>
          <w:sz w:val="24"/>
          <w:szCs w:val="24"/>
          <w:lang w:eastAsia="lv-LV"/>
        </w:rPr>
        <w:t>pārsnie</w:t>
      </w:r>
      <w:r>
        <w:rPr>
          <w:rFonts w:ascii="Times New Roman" w:hAnsi="Times New Roman" w:cs="Times New Roman"/>
          <w:sz w:val="24"/>
          <w:szCs w:val="24"/>
          <w:lang w:eastAsia="lv-LV"/>
        </w:rPr>
        <w:t>guši</w:t>
      </w:r>
      <w:r w:rsidRPr="7CC91C47">
        <w:rPr>
          <w:rFonts w:ascii="Times New Roman" w:hAnsi="Times New Roman" w:cs="Times New Roman"/>
          <w:sz w:val="24"/>
          <w:szCs w:val="24"/>
          <w:lang w:eastAsia="lv-LV"/>
        </w:rPr>
        <w:t xml:space="preserve"> kvalifikācijas slieksni, </w:t>
      </w:r>
      <w:r w:rsidRPr="7CC91C47">
        <w:rPr>
          <w:rFonts w:ascii="Times New Roman" w:eastAsia="Times New Roman" w:hAnsi="Times New Roman" w:cs="Times New Roman"/>
          <w:sz w:val="24"/>
          <w:szCs w:val="24"/>
          <w:lang w:eastAsia="lv-LV"/>
        </w:rPr>
        <w:t xml:space="preserve">Platformas projektu vadības grupa aprēķina kopējo punktu skaitu, summējot Padomes zinātniskās ekspertīzes vērtējuma </w:t>
      </w:r>
      <w:r>
        <w:rPr>
          <w:rFonts w:ascii="Times New Roman" w:eastAsia="Times New Roman" w:hAnsi="Times New Roman" w:cs="Times New Roman"/>
          <w:sz w:val="24"/>
          <w:szCs w:val="24"/>
          <w:lang w:eastAsia="lv-LV"/>
        </w:rPr>
        <w:t xml:space="preserve">kopējo svērto </w:t>
      </w:r>
      <w:r w:rsidRPr="7CC91C47">
        <w:rPr>
          <w:rFonts w:ascii="Times New Roman" w:eastAsia="Times New Roman" w:hAnsi="Times New Roman" w:cs="Times New Roman"/>
          <w:sz w:val="24"/>
          <w:szCs w:val="24"/>
          <w:lang w:eastAsia="lv-LV"/>
        </w:rPr>
        <w:t>punktu skaitu un Industrijas ekspertu vērtējuma punktu skaitu (turpmāk – kopējais vērtējums). Platformas projektu vadības grupa veido PIP pieteikumu sarakstu dilstošā punktu secībā.</w:t>
      </w:r>
    </w:p>
    <w:p w14:paraId="5F6B7EC3" w14:textId="4EBF6B57" w:rsidR="004925D3" w:rsidRPr="000A6BAB" w:rsidRDefault="004925D3" w:rsidP="00F04748">
      <w:pPr>
        <w:pStyle w:val="ListParagraph"/>
        <w:numPr>
          <w:ilvl w:val="0"/>
          <w:numId w:val="6"/>
        </w:numPr>
        <w:spacing w:before="120" w:after="120" w:line="240" w:lineRule="auto"/>
        <w:ind w:left="567" w:hanging="284"/>
        <w:jc w:val="both"/>
        <w:textAlignment w:val="baseline"/>
        <w:rPr>
          <w:rFonts w:ascii="Times New Roman" w:eastAsia="Times New Roman" w:hAnsi="Times New Roman" w:cs="Times New Roman"/>
          <w:sz w:val="24"/>
          <w:szCs w:val="24"/>
          <w:lang w:eastAsia="lv-LV"/>
        </w:rPr>
      </w:pPr>
      <w:r w:rsidRPr="2F0B0812">
        <w:rPr>
          <w:rFonts w:ascii="Times New Roman" w:eastAsia="Times New Roman" w:hAnsi="Times New Roman" w:cs="Times New Roman"/>
          <w:sz w:val="24"/>
          <w:szCs w:val="24"/>
          <w:lang w:eastAsia="lv-LV"/>
        </w:rPr>
        <w:t>PIP pieteikumi tiek finansēti, sākot no projekta pieteikuma, kas ieguvis lielāko punktu skaitu līdz pēdējam projekta pieteikumam, kam pietiek finansējums.</w:t>
      </w:r>
      <w:r w:rsidR="00F94AFF">
        <w:rPr>
          <w:rFonts w:ascii="Times New Roman" w:eastAsia="Times New Roman" w:hAnsi="Times New Roman" w:cs="Times New Roman"/>
          <w:sz w:val="24"/>
          <w:szCs w:val="24"/>
          <w:lang w:eastAsia="lv-LV"/>
        </w:rPr>
        <w:t xml:space="preserve"> Platformas projektu vadības grupa var pieņemt lēmumu par papildus finansējuma piešķiršanu no iepriekšējā uzsaukumā neizmantotajiem finanšu līdzekļiem kā arī veikt pārdali no sadalītā finansējuma, nepārsniedzot 30% no Nolikuma 20. punktā noteiktās PIP maksimālās attiecināmo izmaksu summas.</w:t>
      </w:r>
    </w:p>
    <w:p w14:paraId="39EAED3F" w14:textId="6C324937" w:rsidR="004925D3" w:rsidRPr="000A6BAB" w:rsidRDefault="004925D3" w:rsidP="230A761D">
      <w:pPr>
        <w:pStyle w:val="ListParagraph"/>
        <w:numPr>
          <w:ilvl w:val="0"/>
          <w:numId w:val="6"/>
        </w:numPr>
        <w:spacing w:before="120" w:after="120" w:line="240" w:lineRule="auto"/>
        <w:ind w:left="567" w:hanging="284"/>
        <w:jc w:val="both"/>
        <w:textAlignment w:val="baseline"/>
        <w:rPr>
          <w:rFonts w:ascii="Times New Roman" w:eastAsia="Times New Roman" w:hAnsi="Times New Roman" w:cs="Times New Roman"/>
          <w:sz w:val="24"/>
          <w:szCs w:val="24"/>
          <w:lang w:eastAsia="lv-LV"/>
        </w:rPr>
      </w:pPr>
      <w:r w:rsidRPr="230A761D">
        <w:rPr>
          <w:rFonts w:ascii="Times New Roman" w:eastAsia="Times New Roman" w:hAnsi="Times New Roman" w:cs="Times New Roman"/>
          <w:sz w:val="24"/>
          <w:szCs w:val="24"/>
          <w:lang w:eastAsia="lv-LV"/>
        </w:rPr>
        <w:t>Platformas projektu vadības grupa ne vēlāk kā piecu (5) darba dienu laikā no Padomes zinātniskās ekspertīzes rezultātu saņemšanas datuma, pamatojoties uz Industrijas ekspertu un Padomes zinātniskās ekspertīzes rezultātā iegūto kopējo vērtējumu punktos, pieņem vienu no šādiem lēmumiem:</w:t>
      </w:r>
    </w:p>
    <w:p w14:paraId="049C6959" w14:textId="189AA55E" w:rsidR="004925D3" w:rsidRPr="005C55D6" w:rsidRDefault="5E750CDD" w:rsidP="402A46BB">
      <w:pPr>
        <w:pStyle w:val="ListParagraph"/>
        <w:numPr>
          <w:ilvl w:val="1"/>
          <w:numId w:val="6"/>
        </w:numPr>
        <w:spacing w:before="120" w:after="120" w:line="240" w:lineRule="auto"/>
        <w:ind w:left="1560" w:hanging="567"/>
        <w:jc w:val="both"/>
        <w:textAlignment w:val="baseline"/>
        <w:rPr>
          <w:rFonts w:ascii="Times New Roman" w:eastAsia="Times New Roman" w:hAnsi="Times New Roman" w:cs="Times New Roman"/>
          <w:sz w:val="24"/>
          <w:szCs w:val="24"/>
          <w:lang w:eastAsia="lv-LV"/>
        </w:rPr>
      </w:pPr>
      <w:bookmarkStart w:id="6" w:name="_Ref209515633"/>
      <w:r w:rsidRPr="77E49515">
        <w:rPr>
          <w:rFonts w:ascii="Times New Roman" w:eastAsia="Times New Roman" w:hAnsi="Times New Roman" w:cs="Times New Roman"/>
          <w:sz w:val="24"/>
          <w:szCs w:val="24"/>
          <w:lang w:eastAsia="lv-LV"/>
        </w:rPr>
        <w:t xml:space="preserve">lēmumu par PIP finansēšanu, ja pieteikums </w:t>
      </w:r>
      <w:r w:rsidRPr="77E49515">
        <w:rPr>
          <w:rFonts w:ascii="Times New Roman" w:eastAsia="Times New Roman" w:hAnsi="Times New Roman" w:cs="Times New Roman"/>
          <w:color w:val="000000" w:themeColor="text1"/>
          <w:sz w:val="24"/>
          <w:szCs w:val="24"/>
          <w:lang w:eastAsia="lv-LV"/>
        </w:rPr>
        <w:t>ir sasniedzis kvalitātes slieksni</w:t>
      </w:r>
      <w:r w:rsidR="6D9A2A10" w:rsidRPr="77E49515">
        <w:rPr>
          <w:rFonts w:ascii="Times New Roman" w:eastAsia="Times New Roman" w:hAnsi="Times New Roman" w:cs="Times New Roman"/>
          <w:color w:val="000000" w:themeColor="text1"/>
          <w:sz w:val="24"/>
          <w:szCs w:val="24"/>
          <w:lang w:eastAsia="lv-LV"/>
        </w:rPr>
        <w:t xml:space="preserve"> un ir pietiekams finansējums</w:t>
      </w:r>
      <w:r w:rsidRPr="77E49515">
        <w:rPr>
          <w:rFonts w:ascii="Times New Roman" w:eastAsia="Times New Roman" w:hAnsi="Times New Roman" w:cs="Times New Roman"/>
          <w:color w:val="000000" w:themeColor="text1"/>
          <w:sz w:val="24"/>
          <w:szCs w:val="24"/>
          <w:lang w:eastAsia="lv-LV"/>
        </w:rPr>
        <w:t>;</w:t>
      </w:r>
      <w:bookmarkEnd w:id="6"/>
    </w:p>
    <w:p w14:paraId="7F823E8A" w14:textId="77777777" w:rsidR="004925D3" w:rsidRPr="005C55D6" w:rsidRDefault="004925D3" w:rsidP="00F04748">
      <w:pPr>
        <w:pStyle w:val="ListParagraph"/>
        <w:numPr>
          <w:ilvl w:val="1"/>
          <w:numId w:val="6"/>
        </w:numPr>
        <w:spacing w:before="120" w:after="120" w:line="240" w:lineRule="auto"/>
        <w:ind w:left="1560" w:hanging="567"/>
        <w:contextualSpacing w:val="0"/>
        <w:jc w:val="both"/>
        <w:textAlignment w:val="baseline"/>
        <w:rPr>
          <w:rFonts w:ascii="Times New Roman" w:eastAsia="Times New Roman" w:hAnsi="Times New Roman" w:cs="Times New Roman"/>
          <w:sz w:val="24"/>
          <w:szCs w:val="24"/>
          <w:lang w:eastAsia="lv-LV"/>
        </w:rPr>
      </w:pPr>
      <w:r w:rsidRPr="005C55D6">
        <w:rPr>
          <w:rFonts w:ascii="Times New Roman" w:eastAsia="Times New Roman" w:hAnsi="Times New Roman" w:cs="Times New Roman"/>
          <w:color w:val="000000" w:themeColor="text1"/>
          <w:sz w:val="24"/>
          <w:szCs w:val="24"/>
          <w:lang w:eastAsia="lv-LV"/>
        </w:rPr>
        <w:t>lēmumu par PIP noraidīšanu, ja PIP pieteikums nav sasniedzis kvalitātes slieksni;</w:t>
      </w:r>
    </w:p>
    <w:p w14:paraId="42A631B6" w14:textId="77777777" w:rsidR="004925D3" w:rsidRPr="005C55D6" w:rsidRDefault="004925D3" w:rsidP="00F04748">
      <w:pPr>
        <w:pStyle w:val="ListParagraph"/>
        <w:numPr>
          <w:ilvl w:val="1"/>
          <w:numId w:val="6"/>
        </w:numPr>
        <w:spacing w:before="120" w:after="120" w:line="240" w:lineRule="auto"/>
        <w:ind w:left="1560" w:hanging="567"/>
        <w:contextualSpacing w:val="0"/>
        <w:jc w:val="both"/>
        <w:textAlignment w:val="baseline"/>
        <w:rPr>
          <w:rFonts w:ascii="Times New Roman" w:eastAsia="Times New Roman" w:hAnsi="Times New Roman" w:cs="Times New Roman"/>
          <w:sz w:val="24"/>
          <w:szCs w:val="24"/>
          <w:lang w:eastAsia="lv-LV"/>
        </w:rPr>
      </w:pPr>
      <w:r w:rsidRPr="005C55D6">
        <w:rPr>
          <w:rFonts w:ascii="Times New Roman" w:eastAsia="Times New Roman" w:hAnsi="Times New Roman" w:cs="Times New Roman"/>
          <w:color w:val="000000" w:themeColor="text1"/>
          <w:sz w:val="24"/>
          <w:szCs w:val="24"/>
          <w:lang w:eastAsia="lv-LV"/>
        </w:rPr>
        <w:t xml:space="preserve">lēmumu par PIP noraidīšanu, ja PIP pieteikums ir sasniedzis kvalitātes slieksni, bet uzsaukumā pieejamais konkursa finansējums nav pietiekams </w:t>
      </w:r>
      <w:r>
        <w:rPr>
          <w:rFonts w:ascii="Times New Roman" w:eastAsia="Times New Roman" w:hAnsi="Times New Roman" w:cs="Times New Roman"/>
          <w:color w:val="000000" w:themeColor="text1"/>
          <w:sz w:val="24"/>
          <w:szCs w:val="24"/>
          <w:lang w:eastAsia="lv-LV"/>
        </w:rPr>
        <w:t>PIP</w:t>
      </w:r>
      <w:r w:rsidRPr="005C55D6">
        <w:rPr>
          <w:rFonts w:ascii="Times New Roman" w:eastAsia="Times New Roman" w:hAnsi="Times New Roman" w:cs="Times New Roman"/>
          <w:color w:val="000000" w:themeColor="text1"/>
          <w:sz w:val="24"/>
          <w:szCs w:val="24"/>
          <w:lang w:eastAsia="lv-LV"/>
        </w:rPr>
        <w:t xml:space="preserve"> finansēšanai.</w:t>
      </w:r>
    </w:p>
    <w:p w14:paraId="7CCDFD70" w14:textId="18B0AE84" w:rsidR="004925D3" w:rsidRPr="00611CFC" w:rsidRDefault="5E750CDD" w:rsidP="00F04748">
      <w:pPr>
        <w:pStyle w:val="ListParagraph"/>
        <w:numPr>
          <w:ilvl w:val="0"/>
          <w:numId w:val="6"/>
        </w:numPr>
        <w:spacing w:before="120" w:after="120" w:line="240" w:lineRule="auto"/>
        <w:ind w:left="697" w:hanging="357"/>
        <w:jc w:val="both"/>
        <w:textAlignment w:val="baseline"/>
        <w:rPr>
          <w:rFonts w:ascii="Times New Roman" w:eastAsia="Times New Roman" w:hAnsi="Times New Roman" w:cs="Times New Roman"/>
          <w:sz w:val="24"/>
          <w:szCs w:val="24"/>
          <w:lang w:eastAsia="lv-LV"/>
        </w:rPr>
      </w:pPr>
      <w:bookmarkStart w:id="7" w:name="_Ref210633429"/>
      <w:r w:rsidRPr="7E58BCC4">
        <w:rPr>
          <w:rFonts w:ascii="Times New Roman" w:eastAsia="Times New Roman" w:hAnsi="Times New Roman" w:cs="Times New Roman"/>
          <w:color w:val="000000" w:themeColor="text1"/>
          <w:sz w:val="24"/>
          <w:szCs w:val="24"/>
          <w:lang w:eastAsia="lv-LV"/>
        </w:rPr>
        <w:t>Piecu (5) darba dienu laikā pēc Nolikuma 5</w:t>
      </w:r>
      <w:r w:rsidR="1AC3C7BF" w:rsidRPr="7E58BCC4">
        <w:rPr>
          <w:rFonts w:ascii="Times New Roman" w:eastAsia="Times New Roman" w:hAnsi="Times New Roman" w:cs="Times New Roman"/>
          <w:color w:val="000000" w:themeColor="text1"/>
          <w:sz w:val="24"/>
          <w:szCs w:val="24"/>
          <w:lang w:eastAsia="lv-LV"/>
        </w:rPr>
        <w:t>0</w:t>
      </w:r>
      <w:r w:rsidRPr="7E58BCC4">
        <w:rPr>
          <w:rFonts w:ascii="Times New Roman" w:eastAsia="Times New Roman" w:hAnsi="Times New Roman" w:cs="Times New Roman"/>
          <w:color w:val="000000" w:themeColor="text1"/>
          <w:sz w:val="24"/>
          <w:szCs w:val="24"/>
          <w:lang w:eastAsia="lv-LV"/>
        </w:rPr>
        <w:t>.</w:t>
      </w:r>
      <w:r w:rsidR="10F03F33" w:rsidRPr="7E58BCC4">
        <w:rPr>
          <w:rFonts w:ascii="Times New Roman" w:eastAsia="Times New Roman" w:hAnsi="Times New Roman" w:cs="Times New Roman"/>
          <w:color w:val="000000" w:themeColor="text1"/>
          <w:sz w:val="24"/>
          <w:szCs w:val="24"/>
          <w:lang w:eastAsia="lv-LV"/>
        </w:rPr>
        <w:t xml:space="preserve"> </w:t>
      </w:r>
      <w:r w:rsidRPr="7E58BCC4">
        <w:rPr>
          <w:rFonts w:ascii="Times New Roman" w:eastAsia="Times New Roman" w:hAnsi="Times New Roman" w:cs="Times New Roman"/>
          <w:color w:val="000000" w:themeColor="text1"/>
          <w:sz w:val="24"/>
          <w:szCs w:val="24"/>
          <w:lang w:eastAsia="lv-LV"/>
        </w:rPr>
        <w:t xml:space="preserve">punktā noteiktā lēmuma pieņemšanas Vadošais partneris nosūta PIP iesniedzējam lēmumu, </w:t>
      </w:r>
      <w:r w:rsidR="00414E2D">
        <w:rPr>
          <w:rFonts w:ascii="Times New Roman" w:eastAsia="Times New Roman" w:hAnsi="Times New Roman" w:cs="Times New Roman"/>
          <w:color w:val="000000" w:themeColor="text1"/>
          <w:sz w:val="24"/>
          <w:szCs w:val="24"/>
          <w:lang w:eastAsia="lv-LV"/>
        </w:rPr>
        <w:t>kā arī</w:t>
      </w:r>
      <w:r w:rsidRPr="7E58BCC4">
        <w:rPr>
          <w:rFonts w:ascii="Times New Roman" w:eastAsia="Times New Roman" w:hAnsi="Times New Roman" w:cs="Times New Roman"/>
          <w:color w:val="000000" w:themeColor="text1"/>
          <w:sz w:val="24"/>
          <w:szCs w:val="24"/>
          <w:lang w:eastAsia="lv-LV"/>
        </w:rPr>
        <w:t xml:space="preserve"> PIP pieteikuma pirmās un otrās kārtas vērtējumu punktos.</w:t>
      </w:r>
      <w:bookmarkEnd w:id="7"/>
    </w:p>
    <w:p w14:paraId="0580A83A" w14:textId="793C54D4" w:rsidR="004925D3" w:rsidRDefault="004925D3" w:rsidP="00F04748">
      <w:pPr>
        <w:pStyle w:val="ListParagraph"/>
        <w:numPr>
          <w:ilvl w:val="1"/>
          <w:numId w:val="6"/>
        </w:numPr>
        <w:spacing w:before="120" w:after="120" w:line="240" w:lineRule="auto"/>
        <w:ind w:left="1474" w:hanging="482"/>
        <w:jc w:val="both"/>
        <w:rPr>
          <w:rFonts w:ascii="Times New Roman" w:eastAsia="Times New Roman" w:hAnsi="Times New Roman" w:cs="Times New Roman"/>
          <w:lang w:eastAsia="lv-LV"/>
        </w:rPr>
      </w:pPr>
      <w:r w:rsidRPr="7E58BCC4">
        <w:rPr>
          <w:rFonts w:ascii="Times New Roman" w:eastAsia="Times New Roman" w:hAnsi="Times New Roman" w:cs="Times New Roman"/>
          <w:sz w:val="24"/>
          <w:szCs w:val="24"/>
          <w:lang w:eastAsia="lv-LV"/>
        </w:rPr>
        <w:lastRenderedPageBreak/>
        <w:t xml:space="preserve"> Ja divi vai vairāk PIP pieteikumi kopējā vērtējumā ir ieguvuši vienādu punktu skaitu, tad prioritāri tiek finansēti PIP pieteikumi, kuri ieguvuši lielāku punktu skaitu 1.kārtas Industrijas ekspertu kritērijā "Ir identificēts tirgus un/vai pielietojums, kurā tehnoloģija/piedāvātais risinājums varētu būt pieprasīts". Ja divi vai vairāk PIP pieteikumi ir ieguvuši vienādu punktu skaitu minētajā kritērijā, tad prioritāri tiek finansēti PIP pieteikumi, kuri ieguvuši lielāku punktu skaitu 1.</w:t>
      </w:r>
      <w:r w:rsidR="77B3DF08" w:rsidRPr="7E58BCC4">
        <w:rPr>
          <w:rFonts w:ascii="Times New Roman" w:eastAsia="Times New Roman" w:hAnsi="Times New Roman" w:cs="Times New Roman"/>
          <w:sz w:val="24"/>
          <w:szCs w:val="24"/>
          <w:lang w:eastAsia="lv-LV"/>
        </w:rPr>
        <w:t xml:space="preserve"> </w:t>
      </w:r>
      <w:r w:rsidRPr="7E58BCC4">
        <w:rPr>
          <w:rFonts w:ascii="Times New Roman" w:eastAsia="Times New Roman" w:hAnsi="Times New Roman" w:cs="Times New Roman"/>
          <w:sz w:val="24"/>
          <w:szCs w:val="24"/>
          <w:lang w:eastAsia="lv-LV"/>
        </w:rPr>
        <w:t xml:space="preserve">kārtas Industrijas ekspertu kritērijā "PIP iesaistītā personāla kvalifikācija un kompetence ir pietiekama, lai projektu sekmīgi īstenotu". </w:t>
      </w:r>
    </w:p>
    <w:p w14:paraId="64B3E0E9" w14:textId="1A8F45ED" w:rsidR="00286D50" w:rsidRPr="004925D3" w:rsidRDefault="004925D3" w:rsidP="7E58BCC4">
      <w:pPr>
        <w:pStyle w:val="ListParagraph"/>
        <w:numPr>
          <w:ilvl w:val="0"/>
          <w:numId w:val="6"/>
        </w:numPr>
        <w:spacing w:before="120" w:after="120" w:line="240" w:lineRule="auto"/>
        <w:ind w:left="567" w:hanging="284"/>
        <w:jc w:val="both"/>
        <w:textAlignment w:val="baseline"/>
        <w:outlineLvl w:val="0"/>
        <w:rPr>
          <w:rFonts w:ascii="Times New Roman" w:eastAsia="Times New Roman" w:hAnsi="Times New Roman" w:cs="Times New Roman"/>
        </w:rPr>
      </w:pPr>
      <w:r w:rsidRPr="7E58BCC4">
        <w:rPr>
          <w:rFonts w:ascii="Times New Roman" w:eastAsia="Times New Roman" w:hAnsi="Times New Roman" w:cs="Times New Roman"/>
          <w:sz w:val="24"/>
          <w:szCs w:val="24"/>
          <w:lang w:eastAsia="en-GB"/>
        </w:rPr>
        <w:t>Atbilstoši MK noteikumu 69.</w:t>
      </w:r>
      <w:r w:rsidRPr="7E58BCC4">
        <w:rPr>
          <w:rFonts w:ascii="Times New Roman" w:eastAsia="Times New Roman" w:hAnsi="Times New Roman" w:cs="Times New Roman"/>
          <w:sz w:val="24"/>
          <w:szCs w:val="24"/>
          <w:vertAlign w:val="superscript"/>
          <w:lang w:eastAsia="en-GB"/>
        </w:rPr>
        <w:t>22</w:t>
      </w:r>
      <w:r w:rsidRPr="7E58BCC4">
        <w:rPr>
          <w:rFonts w:ascii="Times New Roman" w:eastAsia="Times New Roman" w:hAnsi="Times New Roman" w:cs="Times New Roman"/>
          <w:sz w:val="24"/>
          <w:szCs w:val="24"/>
          <w:lang w:eastAsia="en-GB"/>
        </w:rPr>
        <w:t xml:space="preserve"> punktam, PIP iesniedzējs var iesniegt BioPho</w:t>
      </w:r>
      <w:r w:rsidR="396E499C" w:rsidRPr="7E58BCC4">
        <w:rPr>
          <w:rFonts w:ascii="Times New Roman" w:eastAsia="Times New Roman" w:hAnsi="Times New Roman" w:cs="Times New Roman"/>
          <w:sz w:val="24"/>
          <w:szCs w:val="24"/>
          <w:lang w:eastAsia="en-GB"/>
        </w:rPr>
        <w:t>T</w:t>
      </w:r>
      <w:r w:rsidRPr="7E58BCC4">
        <w:rPr>
          <w:rFonts w:ascii="Times New Roman" w:eastAsia="Times New Roman" w:hAnsi="Times New Roman" w:cs="Times New Roman"/>
          <w:sz w:val="24"/>
          <w:szCs w:val="24"/>
          <w:lang w:eastAsia="en-GB"/>
        </w:rPr>
        <w:t xml:space="preserve"> platformas birojam pretenziju par noraidīšanas pamatojumu, nosūtot to uz </w:t>
      </w:r>
      <w:hyperlink r:id="rId15">
        <w:r w:rsidRPr="7E58BCC4">
          <w:rPr>
            <w:rStyle w:val="Hyperlink"/>
            <w:rFonts w:ascii="Times New Roman" w:eastAsia="Times New Roman" w:hAnsi="Times New Roman" w:cs="Times New Roman"/>
            <w:sz w:val="24"/>
            <w:szCs w:val="24"/>
            <w:lang w:eastAsia="en-GB"/>
          </w:rPr>
          <w:t>biophot@osi.lv</w:t>
        </w:r>
      </w:hyperlink>
      <w:r w:rsidRPr="7E58BCC4">
        <w:rPr>
          <w:rFonts w:ascii="Times New Roman" w:eastAsia="Times New Roman" w:hAnsi="Times New Roman" w:cs="Times New Roman"/>
          <w:sz w:val="24"/>
          <w:szCs w:val="24"/>
          <w:lang w:eastAsia="en-GB"/>
        </w:rPr>
        <w:t xml:space="preserve">. Ja strīdu neizdodas atrisināt sarunu ceļā, PIP iesniedzējs mēneša laikā no pretenzijas noraidījuma saņemšanas dienas var iesniegt rakstisku pretenziju Padomei. </w:t>
      </w:r>
    </w:p>
    <w:p w14:paraId="0CC594C1" w14:textId="5B47F1D6" w:rsidR="3FE4E664" w:rsidRPr="005C55D6" w:rsidRDefault="3FE4E664" w:rsidP="00454E88">
      <w:pPr>
        <w:pStyle w:val="Heading1"/>
      </w:pPr>
      <w:r w:rsidRPr="005C55D6">
        <w:rPr>
          <w:rFonts w:eastAsia="Times New Roman"/>
          <w:color w:val="000000" w:themeColor="text1"/>
        </w:rPr>
        <w:t xml:space="preserve">V </w:t>
      </w:r>
      <w:r w:rsidR="00625A07" w:rsidRPr="005C55D6">
        <w:rPr>
          <w:rFonts w:eastAsia="Times New Roman"/>
        </w:rPr>
        <w:t>PIP</w:t>
      </w:r>
      <w:r w:rsidRPr="005C55D6">
        <w:rPr>
          <w:rFonts w:eastAsia="Times New Roman"/>
        </w:rPr>
        <w:t xml:space="preserve"> līguma noslēgšana un finansēšana</w:t>
      </w:r>
    </w:p>
    <w:p w14:paraId="12E85AE7" w14:textId="745C5D42" w:rsidR="00305885" w:rsidRDefault="08AAC8DF" w:rsidP="00827D49">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2F0B0812">
        <w:rPr>
          <w:rFonts w:ascii="Times New Roman" w:eastAsia="Times New Roman" w:hAnsi="Times New Roman" w:cs="Times New Roman"/>
          <w:sz w:val="24"/>
          <w:szCs w:val="24"/>
        </w:rPr>
        <w:t xml:space="preserve">Ja PIP iesniedzējs, kas nav Sadarbības partneris, ir saņēmis šī Nolikuma </w:t>
      </w:r>
      <w:r w:rsidR="00414E2D">
        <w:rPr>
          <w:rFonts w:ascii="Times New Roman" w:eastAsia="Times New Roman" w:hAnsi="Times New Roman" w:cs="Times New Roman"/>
          <w:sz w:val="24"/>
          <w:szCs w:val="24"/>
        </w:rPr>
        <w:fldChar w:fldCharType="begin"/>
      </w:r>
      <w:r w:rsidR="00414E2D">
        <w:rPr>
          <w:rFonts w:ascii="Times New Roman" w:eastAsia="Times New Roman" w:hAnsi="Times New Roman" w:cs="Times New Roman"/>
          <w:sz w:val="24"/>
          <w:szCs w:val="24"/>
        </w:rPr>
        <w:instrText xml:space="preserve"> REF _Ref210633429 \r \h </w:instrText>
      </w:r>
      <w:r w:rsidR="00414E2D">
        <w:rPr>
          <w:rFonts w:ascii="Times New Roman" w:eastAsia="Times New Roman" w:hAnsi="Times New Roman" w:cs="Times New Roman"/>
          <w:sz w:val="24"/>
          <w:szCs w:val="24"/>
        </w:rPr>
      </w:r>
      <w:r w:rsidR="00414E2D">
        <w:rPr>
          <w:rFonts w:ascii="Times New Roman" w:eastAsia="Times New Roman" w:hAnsi="Times New Roman" w:cs="Times New Roman"/>
          <w:sz w:val="24"/>
          <w:szCs w:val="24"/>
        </w:rPr>
        <w:fldChar w:fldCharType="separate"/>
      </w:r>
      <w:r w:rsidR="0055356E">
        <w:rPr>
          <w:rFonts w:ascii="Times New Roman" w:eastAsia="Times New Roman" w:hAnsi="Times New Roman" w:cs="Times New Roman"/>
          <w:sz w:val="24"/>
          <w:szCs w:val="24"/>
        </w:rPr>
        <w:t>51</w:t>
      </w:r>
      <w:r w:rsidR="00414E2D">
        <w:rPr>
          <w:rFonts w:ascii="Times New Roman" w:eastAsia="Times New Roman" w:hAnsi="Times New Roman" w:cs="Times New Roman"/>
          <w:sz w:val="24"/>
          <w:szCs w:val="24"/>
        </w:rPr>
        <w:fldChar w:fldCharType="end"/>
      </w:r>
      <w:r w:rsidR="00EC7475">
        <w:rPr>
          <w:rFonts w:ascii="Times New Roman" w:eastAsia="Times New Roman" w:hAnsi="Times New Roman" w:cs="Times New Roman"/>
          <w:sz w:val="24"/>
          <w:szCs w:val="24"/>
        </w:rPr>
        <w:t xml:space="preserve"> </w:t>
      </w:r>
      <w:r w:rsidRPr="2F0B0812">
        <w:rPr>
          <w:rFonts w:ascii="Times New Roman" w:eastAsia="Times New Roman" w:hAnsi="Times New Roman" w:cs="Times New Roman"/>
          <w:sz w:val="24"/>
          <w:szCs w:val="24"/>
        </w:rPr>
        <w:t xml:space="preserve"> punktā noteikto lēmumu par PIP finansēšanu, Vadošais partneris slēdz ar PIP iesniedzēju Pievienošanās dokumentu par PIP iesniedzēja pievienošanos 2025.</w:t>
      </w:r>
      <w:r w:rsidR="7A57E0BB" w:rsidRPr="2F0B0812">
        <w:rPr>
          <w:rFonts w:ascii="Times New Roman" w:eastAsia="Times New Roman" w:hAnsi="Times New Roman" w:cs="Times New Roman"/>
          <w:sz w:val="24"/>
          <w:szCs w:val="24"/>
        </w:rPr>
        <w:t xml:space="preserve"> </w:t>
      </w:r>
      <w:r w:rsidRPr="2F0B0812">
        <w:rPr>
          <w:rFonts w:ascii="Times New Roman" w:eastAsia="Times New Roman" w:hAnsi="Times New Roman" w:cs="Times New Roman"/>
          <w:sz w:val="24"/>
          <w:szCs w:val="24"/>
        </w:rPr>
        <w:t>gada 7.</w:t>
      </w:r>
      <w:r w:rsidR="1B4F2DAD" w:rsidRPr="2F0B0812">
        <w:rPr>
          <w:rFonts w:ascii="Times New Roman" w:eastAsia="Times New Roman" w:hAnsi="Times New Roman" w:cs="Times New Roman"/>
          <w:sz w:val="24"/>
          <w:szCs w:val="24"/>
        </w:rPr>
        <w:t xml:space="preserve"> </w:t>
      </w:r>
      <w:r w:rsidRPr="2F0B0812">
        <w:rPr>
          <w:rFonts w:ascii="Times New Roman" w:eastAsia="Times New Roman" w:hAnsi="Times New Roman" w:cs="Times New Roman"/>
          <w:sz w:val="24"/>
          <w:szCs w:val="24"/>
        </w:rPr>
        <w:t>janvārī parakstītajam Sadarbības līgumam par ilgtermiņa valsts pētījumu programmas “Inovāciju fonds – ilgtermiņa pētījumu programma” platformas PIP īstenošanu (turpmāk - Sadarbības līgums). Saskaņā ar Sadarbības līguma nosacījumiem, ar Pievienošanās dokumenta spēkā stāšanās brīdi PIP iesniedzējs kļūst par Sadarbības partneri.</w:t>
      </w:r>
    </w:p>
    <w:p w14:paraId="76F3F887" w14:textId="50FE4363" w:rsidR="008638A3" w:rsidRPr="00305885" w:rsidRDefault="7CC91C47" w:rsidP="00827D49">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Atbilstoši Sadarbības līguma 3.6.</w:t>
      </w:r>
      <w:r w:rsidR="3B51CB1B" w:rsidRPr="7E58BCC4">
        <w:rPr>
          <w:rFonts w:ascii="Times New Roman" w:eastAsia="Times New Roman" w:hAnsi="Times New Roman" w:cs="Times New Roman"/>
          <w:sz w:val="24"/>
          <w:szCs w:val="24"/>
        </w:rPr>
        <w:t xml:space="preserve"> </w:t>
      </w:r>
      <w:r w:rsidRPr="7E58BCC4">
        <w:rPr>
          <w:rFonts w:ascii="Times New Roman" w:eastAsia="Times New Roman" w:hAnsi="Times New Roman" w:cs="Times New Roman"/>
          <w:sz w:val="24"/>
          <w:szCs w:val="24"/>
        </w:rPr>
        <w:t>punktam, PIP iesniedzējs ar Vadošo partneri slēdz atsevišķu vienošanos pie Sadarbības līguma, kurā detalizēti aprakstīti finansējuma saņemšanas nosacījumi un mērķi.</w:t>
      </w:r>
    </w:p>
    <w:p w14:paraId="08923E1F" w14:textId="3FCEBA9C" w:rsidR="013E2B7D" w:rsidRPr="00305885" w:rsidRDefault="013E2B7D" w:rsidP="7E58BCC4">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Pēc vienošanās parakstīšanas līdz PIP </w:t>
      </w:r>
      <w:r w:rsidR="00305885" w:rsidRPr="7E58BCC4">
        <w:rPr>
          <w:rFonts w:ascii="Times New Roman" w:eastAsia="Times New Roman" w:hAnsi="Times New Roman" w:cs="Times New Roman"/>
          <w:sz w:val="24"/>
          <w:szCs w:val="24"/>
        </w:rPr>
        <w:t>īstenošanas</w:t>
      </w:r>
      <w:r w:rsidRPr="7E58BCC4">
        <w:rPr>
          <w:rFonts w:ascii="Times New Roman" w:eastAsia="Times New Roman" w:hAnsi="Times New Roman" w:cs="Times New Roman"/>
          <w:sz w:val="24"/>
          <w:szCs w:val="24"/>
        </w:rPr>
        <w:t xml:space="preserve"> uzsākšanai BioPho</w:t>
      </w:r>
      <w:r w:rsidR="65AFBF15" w:rsidRPr="7E58BCC4">
        <w:rPr>
          <w:rFonts w:ascii="Times New Roman" w:eastAsia="Times New Roman" w:hAnsi="Times New Roman" w:cs="Times New Roman"/>
          <w:sz w:val="24"/>
          <w:szCs w:val="24"/>
        </w:rPr>
        <w:t>T</w:t>
      </w:r>
      <w:r w:rsidRPr="7E58BCC4">
        <w:rPr>
          <w:rFonts w:ascii="Times New Roman" w:eastAsia="Times New Roman" w:hAnsi="Times New Roman" w:cs="Times New Roman"/>
          <w:sz w:val="24"/>
          <w:szCs w:val="24"/>
        </w:rPr>
        <w:t xml:space="preserve"> </w:t>
      </w:r>
      <w:r w:rsidR="00305885" w:rsidRPr="7E58BCC4">
        <w:rPr>
          <w:rFonts w:ascii="Times New Roman" w:eastAsia="Times New Roman" w:hAnsi="Times New Roman" w:cs="Times New Roman"/>
          <w:sz w:val="24"/>
          <w:szCs w:val="24"/>
        </w:rPr>
        <w:t>platformas birojs</w:t>
      </w:r>
      <w:r w:rsidRPr="7E58BCC4">
        <w:rPr>
          <w:rFonts w:ascii="Times New Roman" w:eastAsia="Times New Roman" w:hAnsi="Times New Roman" w:cs="Times New Roman"/>
          <w:sz w:val="24"/>
          <w:szCs w:val="24"/>
        </w:rPr>
        <w:t xml:space="preserve"> nozīmē un vienojas ar PIP vadītāju par </w:t>
      </w:r>
      <w:r w:rsidR="00305885" w:rsidRPr="7E58BCC4">
        <w:rPr>
          <w:rFonts w:ascii="Times New Roman" w:eastAsia="Times New Roman" w:hAnsi="Times New Roman" w:cs="Times New Roman"/>
          <w:sz w:val="24"/>
          <w:szCs w:val="24"/>
        </w:rPr>
        <w:t>M</w:t>
      </w:r>
      <w:r w:rsidRPr="7E58BCC4">
        <w:rPr>
          <w:rFonts w:ascii="Times New Roman" w:eastAsia="Times New Roman" w:hAnsi="Times New Roman" w:cs="Times New Roman"/>
          <w:sz w:val="24"/>
          <w:szCs w:val="24"/>
        </w:rPr>
        <w:t xml:space="preserve">entora piesaisti, </w:t>
      </w:r>
      <w:r w:rsidR="00305885" w:rsidRPr="7E58BCC4">
        <w:rPr>
          <w:rFonts w:ascii="Times New Roman" w:eastAsia="Times New Roman" w:hAnsi="Times New Roman" w:cs="Times New Roman"/>
          <w:sz w:val="24"/>
          <w:szCs w:val="24"/>
        </w:rPr>
        <w:t>ņemot vērā pieejamo platformas M</w:t>
      </w:r>
      <w:r w:rsidRPr="7E58BCC4">
        <w:rPr>
          <w:rFonts w:ascii="Times New Roman" w:eastAsia="Times New Roman" w:hAnsi="Times New Roman" w:cs="Times New Roman"/>
          <w:sz w:val="24"/>
          <w:szCs w:val="24"/>
        </w:rPr>
        <w:t>entor</w:t>
      </w:r>
      <w:r w:rsidR="00305885" w:rsidRPr="7E58BCC4">
        <w:rPr>
          <w:rFonts w:ascii="Times New Roman" w:eastAsia="Times New Roman" w:hAnsi="Times New Roman" w:cs="Times New Roman"/>
          <w:sz w:val="24"/>
          <w:szCs w:val="24"/>
        </w:rPr>
        <w:t>u kvalifikāciju un tā brīž</w:t>
      </w:r>
      <w:r w:rsidRPr="7E58BCC4">
        <w:rPr>
          <w:rFonts w:ascii="Times New Roman" w:eastAsia="Times New Roman" w:hAnsi="Times New Roman" w:cs="Times New Roman"/>
          <w:sz w:val="24"/>
          <w:szCs w:val="24"/>
        </w:rPr>
        <w:t xml:space="preserve">a noslodzi. </w:t>
      </w:r>
      <w:r w:rsidR="00305885" w:rsidRPr="7E58BCC4">
        <w:rPr>
          <w:rFonts w:ascii="Times New Roman" w:eastAsia="Times New Roman" w:hAnsi="Times New Roman" w:cs="Times New Roman"/>
          <w:sz w:val="24"/>
          <w:szCs w:val="24"/>
        </w:rPr>
        <w:t>M</w:t>
      </w:r>
      <w:r w:rsidRPr="7E58BCC4">
        <w:rPr>
          <w:rFonts w:ascii="Times New Roman" w:eastAsia="Times New Roman" w:hAnsi="Times New Roman" w:cs="Times New Roman"/>
          <w:sz w:val="24"/>
          <w:szCs w:val="24"/>
        </w:rPr>
        <w:t>entora piesaiste ir obligāta prasība katram finansētajam PIP.</w:t>
      </w:r>
    </w:p>
    <w:p w14:paraId="6D65CE1A" w14:textId="77777777" w:rsidR="3FE4E664" w:rsidRPr="00305885" w:rsidRDefault="62EEA463" w:rsidP="00827D49">
      <w:pPr>
        <w:pStyle w:val="ListParagraph"/>
        <w:numPr>
          <w:ilvl w:val="0"/>
          <w:numId w:val="6"/>
        </w:numPr>
        <w:spacing w:before="120" w:after="120" w:line="240" w:lineRule="auto"/>
        <w:ind w:left="567" w:hanging="284"/>
        <w:contextualSpacing w:val="0"/>
        <w:jc w:val="both"/>
        <w:rPr>
          <w:rFonts w:ascii="Times New Roman" w:eastAsia="Times New Roman" w:hAnsi="Times New Roman" w:cs="Times New Roman"/>
          <w:sz w:val="24"/>
          <w:szCs w:val="24"/>
        </w:rPr>
      </w:pPr>
      <w:r w:rsidRPr="00305885">
        <w:rPr>
          <w:rFonts w:ascii="Times New Roman" w:eastAsia="Times New Roman" w:hAnsi="Times New Roman" w:cs="Times New Roman"/>
          <w:sz w:val="24"/>
          <w:szCs w:val="24"/>
        </w:rPr>
        <w:t>PIP īstenošana jāuzsāk div</w:t>
      </w:r>
      <w:r w:rsidR="645A2DC4" w:rsidRPr="00305885">
        <w:rPr>
          <w:rFonts w:ascii="Times New Roman" w:eastAsia="Times New Roman" w:hAnsi="Times New Roman" w:cs="Times New Roman"/>
          <w:sz w:val="24"/>
          <w:szCs w:val="24"/>
        </w:rPr>
        <w:t>desmit (</w:t>
      </w:r>
      <w:r w:rsidRPr="00305885">
        <w:rPr>
          <w:rFonts w:ascii="Times New Roman" w:eastAsia="Times New Roman" w:hAnsi="Times New Roman" w:cs="Times New Roman"/>
          <w:sz w:val="24"/>
          <w:szCs w:val="24"/>
        </w:rPr>
        <w:t>2</w:t>
      </w:r>
      <w:r w:rsidR="645A2DC4" w:rsidRPr="00305885">
        <w:rPr>
          <w:rFonts w:ascii="Times New Roman" w:eastAsia="Times New Roman" w:hAnsi="Times New Roman" w:cs="Times New Roman"/>
          <w:sz w:val="24"/>
          <w:szCs w:val="24"/>
        </w:rPr>
        <w:t xml:space="preserve">0) darba dienu laikā no </w:t>
      </w:r>
      <w:r w:rsidR="00305885">
        <w:rPr>
          <w:rFonts w:ascii="Times New Roman" w:eastAsia="Times New Roman" w:hAnsi="Times New Roman" w:cs="Times New Roman"/>
          <w:sz w:val="24"/>
          <w:szCs w:val="24"/>
        </w:rPr>
        <w:t>Platformas projektu vadības</w:t>
      </w:r>
      <w:r w:rsidR="645A2DC4" w:rsidRPr="00305885">
        <w:rPr>
          <w:rFonts w:ascii="Times New Roman" w:eastAsia="Times New Roman" w:hAnsi="Times New Roman" w:cs="Times New Roman"/>
          <w:sz w:val="24"/>
          <w:szCs w:val="24"/>
        </w:rPr>
        <w:t xml:space="preserve"> grupas lēmuma pieņemšanas par PIP</w:t>
      </w:r>
      <w:r w:rsidR="79BE4530" w:rsidRPr="00305885">
        <w:rPr>
          <w:rFonts w:ascii="Times New Roman" w:eastAsia="Times New Roman" w:hAnsi="Times New Roman" w:cs="Times New Roman"/>
          <w:sz w:val="24"/>
          <w:szCs w:val="24"/>
        </w:rPr>
        <w:t xml:space="preserve"> finansēšanu</w:t>
      </w:r>
      <w:r w:rsidR="645A2DC4" w:rsidRPr="00305885">
        <w:rPr>
          <w:rFonts w:ascii="Times New Roman" w:eastAsia="Times New Roman" w:hAnsi="Times New Roman" w:cs="Times New Roman"/>
          <w:sz w:val="24"/>
          <w:szCs w:val="24"/>
        </w:rPr>
        <w:t>.</w:t>
      </w:r>
    </w:p>
    <w:p w14:paraId="75A0A70A" w14:textId="77777777" w:rsidR="1FD551D5" w:rsidRPr="00305885" w:rsidRDefault="1FD551D5" w:rsidP="00827D49">
      <w:pPr>
        <w:pStyle w:val="ListParagraph"/>
        <w:numPr>
          <w:ilvl w:val="0"/>
          <w:numId w:val="6"/>
        </w:numPr>
        <w:spacing w:before="120" w:after="120" w:line="240" w:lineRule="auto"/>
        <w:ind w:left="567" w:hanging="284"/>
        <w:contextualSpacing w:val="0"/>
        <w:jc w:val="both"/>
        <w:rPr>
          <w:rFonts w:ascii="Times New Roman" w:eastAsia="Times New Roman" w:hAnsi="Times New Roman" w:cs="Times New Roman"/>
          <w:sz w:val="24"/>
          <w:szCs w:val="24"/>
        </w:rPr>
      </w:pPr>
      <w:r w:rsidRPr="00305885">
        <w:rPr>
          <w:rFonts w:ascii="Times New Roman" w:eastAsia="Times New Roman" w:hAnsi="Times New Roman" w:cs="Times New Roman"/>
          <w:sz w:val="24"/>
          <w:szCs w:val="24"/>
        </w:rPr>
        <w:t>Desmit (10) darba dienu laikā no PIP īstenošanas</w:t>
      </w:r>
      <w:r w:rsidR="00305885">
        <w:rPr>
          <w:rFonts w:ascii="Times New Roman" w:eastAsia="Times New Roman" w:hAnsi="Times New Roman" w:cs="Times New Roman"/>
          <w:sz w:val="24"/>
          <w:szCs w:val="24"/>
        </w:rPr>
        <w:t xml:space="preserve"> uzsākšanas datuma PIP vadītājs </w:t>
      </w:r>
      <w:r w:rsidRPr="00305885">
        <w:rPr>
          <w:rFonts w:ascii="Times New Roman" w:eastAsia="Times New Roman" w:hAnsi="Times New Roman" w:cs="Times New Roman"/>
          <w:sz w:val="24"/>
          <w:szCs w:val="24"/>
        </w:rPr>
        <w:t xml:space="preserve">kopā ar nozīmēto </w:t>
      </w:r>
      <w:r w:rsidR="005B5AB0">
        <w:rPr>
          <w:rFonts w:ascii="Times New Roman" w:eastAsia="Times New Roman" w:hAnsi="Times New Roman" w:cs="Times New Roman"/>
          <w:sz w:val="24"/>
          <w:szCs w:val="24"/>
        </w:rPr>
        <w:t>M</w:t>
      </w:r>
      <w:r w:rsidRPr="00305885">
        <w:rPr>
          <w:rFonts w:ascii="Times New Roman" w:eastAsia="Times New Roman" w:hAnsi="Times New Roman" w:cs="Times New Roman"/>
          <w:sz w:val="24"/>
          <w:szCs w:val="24"/>
        </w:rPr>
        <w:t>entoru aizpilda sākotnējo inovāciju gatavības līmeņa novērtējumu, izmantojot KTH inovāciju gatavības līmeņa metodiku</w:t>
      </w:r>
      <w:r w:rsidRPr="00305885">
        <w:rPr>
          <w:rStyle w:val="EndnoteReference"/>
          <w:rFonts w:ascii="Times New Roman" w:eastAsia="Times New Roman" w:hAnsi="Times New Roman" w:cs="Times New Roman"/>
          <w:sz w:val="24"/>
          <w:szCs w:val="24"/>
        </w:rPr>
        <w:endnoteReference w:id="2"/>
      </w:r>
      <w:r w:rsidRPr="00305885">
        <w:rPr>
          <w:rFonts w:ascii="Times New Roman" w:eastAsia="Times New Roman" w:hAnsi="Times New Roman" w:cs="Times New Roman"/>
          <w:sz w:val="24"/>
          <w:szCs w:val="24"/>
        </w:rPr>
        <w:t xml:space="preserve">, </w:t>
      </w:r>
      <w:r w:rsidR="005B5AB0">
        <w:rPr>
          <w:rFonts w:ascii="Times New Roman" w:eastAsia="Times New Roman" w:hAnsi="Times New Roman" w:cs="Times New Roman"/>
          <w:sz w:val="24"/>
          <w:szCs w:val="24"/>
        </w:rPr>
        <w:t>un iesniedz BioPhoT platformas birojam</w:t>
      </w:r>
      <w:r w:rsidRPr="00305885">
        <w:rPr>
          <w:rFonts w:ascii="Times New Roman" w:eastAsia="Times New Roman" w:hAnsi="Times New Roman" w:cs="Times New Roman"/>
          <w:sz w:val="24"/>
          <w:szCs w:val="24"/>
        </w:rPr>
        <w:t xml:space="preserve"> (</w:t>
      </w:r>
      <w:hyperlink r:id="rId16" w:history="1">
        <w:r w:rsidRPr="00305885">
          <w:rPr>
            <w:rStyle w:val="Hyperlink"/>
            <w:rFonts w:ascii="Times New Roman" w:eastAsia="Times New Roman" w:hAnsi="Times New Roman" w:cs="Times New Roman"/>
            <w:color w:val="auto"/>
            <w:sz w:val="24"/>
            <w:szCs w:val="24"/>
            <w:u w:val="none"/>
          </w:rPr>
          <w:t>biophot@osi.lv</w:t>
        </w:r>
      </w:hyperlink>
      <w:r w:rsidRPr="00305885">
        <w:rPr>
          <w:rFonts w:ascii="Times New Roman" w:eastAsia="Times New Roman" w:hAnsi="Times New Roman" w:cs="Times New Roman"/>
          <w:sz w:val="24"/>
          <w:szCs w:val="24"/>
        </w:rPr>
        <w:t>)</w:t>
      </w:r>
      <w:r w:rsidR="005B5AB0">
        <w:rPr>
          <w:rFonts w:ascii="Times New Roman" w:eastAsia="Times New Roman" w:hAnsi="Times New Roman" w:cs="Times New Roman"/>
          <w:sz w:val="24"/>
          <w:szCs w:val="24"/>
        </w:rPr>
        <w:t>.</w:t>
      </w:r>
    </w:p>
    <w:p w14:paraId="2F35248B" w14:textId="77777777" w:rsidR="008638A3" w:rsidRPr="00305885" w:rsidRDefault="0D28FD0C" w:rsidP="00827D49">
      <w:pPr>
        <w:pStyle w:val="ListParagraph"/>
        <w:numPr>
          <w:ilvl w:val="0"/>
          <w:numId w:val="6"/>
        </w:numPr>
        <w:spacing w:before="120" w:after="120" w:line="240" w:lineRule="auto"/>
        <w:ind w:left="567" w:hanging="284"/>
        <w:jc w:val="both"/>
        <w:rPr>
          <w:rFonts w:ascii="Times New Roman" w:eastAsia="Times New Roman" w:hAnsi="Times New Roman" w:cs="Times New Roman"/>
          <w:b/>
          <w:bCs/>
          <w:sz w:val="24"/>
          <w:szCs w:val="24"/>
        </w:rPr>
      </w:pPr>
      <w:r w:rsidRPr="402A46BB">
        <w:rPr>
          <w:rFonts w:ascii="Times New Roman" w:eastAsia="Times New Roman" w:hAnsi="Times New Roman" w:cs="Times New Roman"/>
          <w:sz w:val="24"/>
          <w:szCs w:val="24"/>
        </w:rPr>
        <w:t>PIP</w:t>
      </w:r>
      <w:r w:rsidR="636EE319" w:rsidRPr="402A46BB">
        <w:rPr>
          <w:rFonts w:ascii="Times New Roman" w:eastAsia="Times New Roman" w:hAnsi="Times New Roman" w:cs="Times New Roman"/>
          <w:sz w:val="24"/>
          <w:szCs w:val="24"/>
        </w:rPr>
        <w:t xml:space="preserve"> izmaksas ir attiecināmas, sākot no dienas, kurā </w:t>
      </w:r>
      <w:r w:rsidR="4CD4F984" w:rsidRPr="402A46BB">
        <w:rPr>
          <w:rFonts w:ascii="Times New Roman" w:eastAsia="Times New Roman" w:hAnsi="Times New Roman" w:cs="Times New Roman"/>
          <w:sz w:val="24"/>
          <w:szCs w:val="24"/>
        </w:rPr>
        <w:t>Platformas projektu v</w:t>
      </w:r>
      <w:r w:rsidR="0065358B" w:rsidRPr="402A46BB">
        <w:rPr>
          <w:rFonts w:ascii="Times New Roman" w:eastAsia="Times New Roman" w:hAnsi="Times New Roman" w:cs="Times New Roman"/>
          <w:sz w:val="24"/>
          <w:szCs w:val="24"/>
        </w:rPr>
        <w:t xml:space="preserve">adības grupa </w:t>
      </w:r>
      <w:r w:rsidR="636EE319" w:rsidRPr="402A46BB">
        <w:rPr>
          <w:rFonts w:ascii="Times New Roman" w:eastAsia="Times New Roman" w:hAnsi="Times New Roman" w:cs="Times New Roman"/>
          <w:sz w:val="24"/>
          <w:szCs w:val="24"/>
        </w:rPr>
        <w:t xml:space="preserve">ir pieņēmusi lēmumu par finansējuma piešķiršanu </w:t>
      </w:r>
      <w:r w:rsidRPr="402A46BB">
        <w:rPr>
          <w:rFonts w:ascii="Times New Roman" w:eastAsia="Times New Roman" w:hAnsi="Times New Roman" w:cs="Times New Roman"/>
          <w:sz w:val="24"/>
          <w:szCs w:val="24"/>
        </w:rPr>
        <w:t>PIP</w:t>
      </w:r>
      <w:r w:rsidR="636EE319" w:rsidRPr="402A46BB">
        <w:rPr>
          <w:rFonts w:ascii="Times New Roman" w:eastAsia="Times New Roman" w:hAnsi="Times New Roman" w:cs="Times New Roman"/>
          <w:sz w:val="24"/>
          <w:szCs w:val="24"/>
        </w:rPr>
        <w:t xml:space="preserve"> īstenošanai. </w:t>
      </w:r>
    </w:p>
    <w:p w14:paraId="24C7B05B" w14:textId="3F8CB560" w:rsidR="00E94415" w:rsidRPr="005C55D6" w:rsidRDefault="636EE319" w:rsidP="00827D49">
      <w:pPr>
        <w:pStyle w:val="ListParagraph"/>
        <w:numPr>
          <w:ilvl w:val="0"/>
          <w:numId w:val="6"/>
        </w:numPr>
        <w:spacing w:before="120" w:after="120" w:line="240" w:lineRule="auto"/>
        <w:ind w:left="567" w:hanging="284"/>
        <w:jc w:val="both"/>
        <w:rPr>
          <w:rFonts w:ascii="Times New Roman" w:eastAsia="Times New Roman" w:hAnsi="Times New Roman" w:cs="Times New Roman"/>
          <w:b/>
          <w:bCs/>
          <w:sz w:val="24"/>
          <w:szCs w:val="24"/>
        </w:rPr>
      </w:pPr>
      <w:r w:rsidRPr="7E58BCC4">
        <w:rPr>
          <w:rFonts w:ascii="Times New Roman" w:eastAsia="Times New Roman" w:hAnsi="Times New Roman" w:cs="Times New Roman"/>
          <w:sz w:val="24"/>
          <w:szCs w:val="24"/>
        </w:rPr>
        <w:t xml:space="preserve">Ja </w:t>
      </w:r>
      <w:r w:rsidR="0D28FD0C" w:rsidRPr="7E58BCC4">
        <w:rPr>
          <w:rFonts w:ascii="Times New Roman" w:eastAsia="Times New Roman" w:hAnsi="Times New Roman" w:cs="Times New Roman"/>
          <w:sz w:val="24"/>
          <w:szCs w:val="24"/>
        </w:rPr>
        <w:t>PIP</w:t>
      </w:r>
      <w:r w:rsidRPr="7E58BCC4">
        <w:rPr>
          <w:rFonts w:ascii="Times New Roman" w:eastAsia="Times New Roman" w:hAnsi="Times New Roman" w:cs="Times New Roman"/>
          <w:sz w:val="24"/>
          <w:szCs w:val="24"/>
        </w:rPr>
        <w:t xml:space="preserve"> īstenotājam ir nepieciešams pagarināt </w:t>
      </w:r>
      <w:r w:rsidR="0D28FD0C" w:rsidRPr="7E58BCC4">
        <w:rPr>
          <w:rFonts w:ascii="Times New Roman" w:eastAsia="Times New Roman" w:hAnsi="Times New Roman" w:cs="Times New Roman"/>
          <w:sz w:val="24"/>
          <w:szCs w:val="24"/>
        </w:rPr>
        <w:t>PIP</w:t>
      </w:r>
      <w:r w:rsidRPr="7E58BCC4">
        <w:rPr>
          <w:rFonts w:ascii="Times New Roman" w:eastAsia="Times New Roman" w:hAnsi="Times New Roman" w:cs="Times New Roman"/>
          <w:sz w:val="24"/>
          <w:szCs w:val="24"/>
        </w:rPr>
        <w:t xml:space="preserve"> īstenošanas termiņu, to var pagarināt līdz </w:t>
      </w:r>
      <w:r w:rsidR="6CC6C50B" w:rsidRPr="7E58BCC4">
        <w:rPr>
          <w:rFonts w:ascii="Times New Roman" w:eastAsia="Times New Roman" w:hAnsi="Times New Roman" w:cs="Times New Roman"/>
          <w:sz w:val="24"/>
          <w:szCs w:val="24"/>
        </w:rPr>
        <w:t>3 (</w:t>
      </w:r>
      <w:r w:rsidRPr="7E58BCC4">
        <w:rPr>
          <w:rFonts w:ascii="Times New Roman" w:eastAsia="Times New Roman" w:hAnsi="Times New Roman" w:cs="Times New Roman"/>
          <w:sz w:val="24"/>
          <w:szCs w:val="24"/>
        </w:rPr>
        <w:t>trim</w:t>
      </w:r>
      <w:r w:rsidR="61EB208F" w:rsidRPr="7E58BCC4">
        <w:rPr>
          <w:rFonts w:ascii="Times New Roman" w:eastAsia="Times New Roman" w:hAnsi="Times New Roman" w:cs="Times New Roman"/>
          <w:sz w:val="24"/>
          <w:szCs w:val="24"/>
        </w:rPr>
        <w:t>)</w:t>
      </w:r>
      <w:r w:rsidRPr="7E58BCC4">
        <w:rPr>
          <w:rFonts w:ascii="Times New Roman" w:eastAsia="Times New Roman" w:hAnsi="Times New Roman" w:cs="Times New Roman"/>
          <w:sz w:val="24"/>
          <w:szCs w:val="24"/>
        </w:rPr>
        <w:t xml:space="preserve"> mēnešiem bez papildu finansējuma piešķiršanas,</w:t>
      </w:r>
      <w:r w:rsidR="0EF9656E" w:rsidRPr="7E58BCC4">
        <w:rPr>
          <w:rFonts w:ascii="Times New Roman" w:eastAsia="Times New Roman" w:hAnsi="Times New Roman" w:cs="Times New Roman"/>
          <w:sz w:val="24"/>
          <w:szCs w:val="24"/>
        </w:rPr>
        <w:t xml:space="preserve"> </w:t>
      </w:r>
      <w:r w:rsidR="0EF9656E" w:rsidRPr="7E58BCC4">
        <w:rPr>
          <w:rFonts w:ascii="Times New Roman" w:eastAsia="Times New Roman" w:hAnsi="Times New Roman" w:cs="Times New Roman"/>
          <w:color w:val="000000" w:themeColor="text1"/>
          <w:sz w:val="24"/>
          <w:szCs w:val="24"/>
        </w:rPr>
        <w:t>bet ne ilgāk kā līdz 2026.</w:t>
      </w:r>
      <w:r w:rsidR="0A5EAAE0" w:rsidRPr="7E58BCC4">
        <w:rPr>
          <w:rFonts w:ascii="Times New Roman" w:eastAsia="Times New Roman" w:hAnsi="Times New Roman" w:cs="Times New Roman"/>
          <w:color w:val="000000" w:themeColor="text1"/>
          <w:sz w:val="24"/>
          <w:szCs w:val="24"/>
        </w:rPr>
        <w:t xml:space="preserve"> </w:t>
      </w:r>
      <w:r w:rsidR="0EF9656E" w:rsidRPr="7E58BCC4">
        <w:rPr>
          <w:rFonts w:ascii="Times New Roman" w:eastAsia="Times New Roman" w:hAnsi="Times New Roman" w:cs="Times New Roman"/>
          <w:color w:val="000000" w:themeColor="text1"/>
          <w:sz w:val="24"/>
          <w:szCs w:val="24"/>
        </w:rPr>
        <w:t>gada 30.</w:t>
      </w:r>
      <w:r w:rsidR="079AAD73" w:rsidRPr="7E58BCC4">
        <w:rPr>
          <w:rFonts w:ascii="Times New Roman" w:eastAsia="Times New Roman" w:hAnsi="Times New Roman" w:cs="Times New Roman"/>
          <w:color w:val="000000" w:themeColor="text1"/>
          <w:sz w:val="24"/>
          <w:szCs w:val="24"/>
        </w:rPr>
        <w:t xml:space="preserve"> </w:t>
      </w:r>
      <w:r w:rsidR="0EF9656E" w:rsidRPr="7E58BCC4">
        <w:rPr>
          <w:rFonts w:ascii="Times New Roman" w:eastAsia="Times New Roman" w:hAnsi="Times New Roman" w:cs="Times New Roman"/>
          <w:color w:val="000000" w:themeColor="text1"/>
          <w:sz w:val="24"/>
          <w:szCs w:val="24"/>
        </w:rPr>
        <w:t>novembrim,</w:t>
      </w:r>
      <w:r w:rsidRPr="7E58BCC4">
        <w:rPr>
          <w:rFonts w:ascii="Times New Roman" w:eastAsia="Times New Roman" w:hAnsi="Times New Roman" w:cs="Times New Roman"/>
          <w:sz w:val="24"/>
          <w:szCs w:val="24"/>
        </w:rPr>
        <w:t xml:space="preserve"> par ko </w:t>
      </w:r>
      <w:r w:rsidR="0D28FD0C" w:rsidRPr="7E58BCC4">
        <w:rPr>
          <w:rFonts w:ascii="Times New Roman" w:eastAsia="Times New Roman" w:hAnsi="Times New Roman" w:cs="Times New Roman"/>
          <w:sz w:val="24"/>
          <w:szCs w:val="24"/>
        </w:rPr>
        <w:t>PIP</w:t>
      </w:r>
      <w:r w:rsidRPr="7E58BCC4">
        <w:rPr>
          <w:rFonts w:ascii="Times New Roman" w:eastAsia="Times New Roman" w:hAnsi="Times New Roman" w:cs="Times New Roman"/>
          <w:sz w:val="24"/>
          <w:szCs w:val="24"/>
        </w:rPr>
        <w:t xml:space="preserve"> </w:t>
      </w:r>
      <w:r w:rsidR="3F6F4A11" w:rsidRPr="7E58BCC4">
        <w:rPr>
          <w:rFonts w:ascii="Times New Roman" w:eastAsia="Times New Roman" w:hAnsi="Times New Roman" w:cs="Times New Roman"/>
          <w:sz w:val="24"/>
          <w:szCs w:val="24"/>
        </w:rPr>
        <w:t xml:space="preserve">iesniedzējs </w:t>
      </w:r>
      <w:r w:rsidRPr="7E58BCC4">
        <w:rPr>
          <w:rFonts w:ascii="Times New Roman" w:eastAsia="Times New Roman" w:hAnsi="Times New Roman" w:cs="Times New Roman"/>
          <w:sz w:val="24"/>
          <w:szCs w:val="24"/>
        </w:rPr>
        <w:t xml:space="preserve">vismaz </w:t>
      </w:r>
      <w:r w:rsidR="010F2BB3" w:rsidRPr="7E58BCC4">
        <w:rPr>
          <w:rFonts w:ascii="Times New Roman" w:eastAsia="Times New Roman" w:hAnsi="Times New Roman" w:cs="Times New Roman"/>
          <w:sz w:val="24"/>
          <w:szCs w:val="24"/>
        </w:rPr>
        <w:t>1 (</w:t>
      </w:r>
      <w:r w:rsidRPr="7E58BCC4">
        <w:rPr>
          <w:rFonts w:ascii="Times New Roman" w:eastAsia="Times New Roman" w:hAnsi="Times New Roman" w:cs="Times New Roman"/>
          <w:sz w:val="24"/>
          <w:szCs w:val="24"/>
        </w:rPr>
        <w:t>vienu</w:t>
      </w:r>
      <w:r w:rsidR="5043CE39" w:rsidRPr="7E58BCC4">
        <w:rPr>
          <w:rFonts w:ascii="Times New Roman" w:eastAsia="Times New Roman" w:hAnsi="Times New Roman" w:cs="Times New Roman"/>
          <w:sz w:val="24"/>
          <w:szCs w:val="24"/>
        </w:rPr>
        <w:t>)</w:t>
      </w:r>
      <w:r w:rsidRPr="7E58BCC4">
        <w:rPr>
          <w:rFonts w:ascii="Times New Roman" w:eastAsia="Times New Roman" w:hAnsi="Times New Roman" w:cs="Times New Roman"/>
          <w:sz w:val="24"/>
          <w:szCs w:val="24"/>
        </w:rPr>
        <w:t xml:space="preserve"> kalendāro mēnesi pirms </w:t>
      </w:r>
      <w:r w:rsidR="0D28FD0C" w:rsidRPr="7E58BCC4">
        <w:rPr>
          <w:rFonts w:ascii="Times New Roman" w:eastAsia="Times New Roman" w:hAnsi="Times New Roman" w:cs="Times New Roman"/>
          <w:sz w:val="24"/>
          <w:szCs w:val="24"/>
        </w:rPr>
        <w:t>PIP</w:t>
      </w:r>
      <w:r w:rsidRPr="7E58BCC4">
        <w:rPr>
          <w:rFonts w:ascii="Times New Roman" w:eastAsia="Times New Roman" w:hAnsi="Times New Roman" w:cs="Times New Roman"/>
          <w:sz w:val="24"/>
          <w:szCs w:val="24"/>
        </w:rPr>
        <w:t xml:space="preserve"> termiņa beigām iesniedz </w:t>
      </w:r>
      <w:r w:rsidR="4CD4F984" w:rsidRPr="7E58BCC4">
        <w:rPr>
          <w:rFonts w:ascii="Times New Roman" w:eastAsia="Times New Roman" w:hAnsi="Times New Roman" w:cs="Times New Roman"/>
          <w:sz w:val="24"/>
          <w:szCs w:val="24"/>
        </w:rPr>
        <w:t>Platformas projektu v</w:t>
      </w:r>
      <w:r w:rsidRPr="7E58BCC4">
        <w:rPr>
          <w:rFonts w:ascii="Times New Roman" w:eastAsia="Times New Roman" w:hAnsi="Times New Roman" w:cs="Times New Roman"/>
          <w:sz w:val="24"/>
          <w:szCs w:val="24"/>
        </w:rPr>
        <w:t xml:space="preserve">adības grupai argumentēti pamatotu iesniegumu par pagarinājuma nepieciešamību. </w:t>
      </w:r>
    </w:p>
    <w:p w14:paraId="1BC54DF4" w14:textId="77777777" w:rsidR="00FB7C16" w:rsidRPr="005C55D6" w:rsidRDefault="00CB1C40" w:rsidP="00454E88">
      <w:pPr>
        <w:pStyle w:val="Heading1"/>
        <w:rPr>
          <w:rFonts w:eastAsia="Times New Roman"/>
        </w:rPr>
      </w:pPr>
      <w:r w:rsidRPr="005C55D6">
        <w:rPr>
          <w:rFonts w:eastAsia="Times New Roman"/>
        </w:rPr>
        <w:t>V</w:t>
      </w:r>
      <w:r w:rsidR="00FB7C16" w:rsidRPr="005C55D6">
        <w:rPr>
          <w:rFonts w:eastAsia="Times New Roman"/>
        </w:rPr>
        <w:t>I</w:t>
      </w:r>
      <w:r w:rsidRPr="005C55D6">
        <w:rPr>
          <w:rFonts w:eastAsia="Times New Roman"/>
        </w:rPr>
        <w:t xml:space="preserve"> </w:t>
      </w:r>
      <w:r w:rsidR="00B96983" w:rsidRPr="005C55D6">
        <w:rPr>
          <w:rFonts w:eastAsia="Times New Roman"/>
        </w:rPr>
        <w:t>Atbalstāmās darbības un izmaksas</w:t>
      </w:r>
    </w:p>
    <w:p w14:paraId="2F6FB064" w14:textId="77777777" w:rsidR="000F42F2" w:rsidRDefault="00254586" w:rsidP="00827D49">
      <w:pPr>
        <w:pStyle w:val="ListParagraph"/>
        <w:numPr>
          <w:ilvl w:val="0"/>
          <w:numId w:val="6"/>
        </w:numPr>
        <w:spacing w:before="120" w:after="120" w:line="240" w:lineRule="auto"/>
        <w:ind w:left="567" w:hanging="284"/>
        <w:contextualSpacing w:val="0"/>
        <w:jc w:val="both"/>
        <w:rPr>
          <w:rFonts w:ascii="Times New Roman" w:eastAsia="Times New Roman" w:hAnsi="Times New Roman" w:cs="Times New Roman"/>
          <w:sz w:val="24"/>
          <w:szCs w:val="24"/>
        </w:rPr>
      </w:pPr>
      <w:r w:rsidRPr="005C55D6">
        <w:rPr>
          <w:rFonts w:ascii="Times New Roman" w:eastAsia="Times New Roman" w:hAnsi="Times New Roman" w:cs="Times New Roman"/>
          <w:sz w:val="24"/>
          <w:szCs w:val="24"/>
        </w:rPr>
        <w:t xml:space="preserve"> </w:t>
      </w:r>
      <w:r w:rsidR="00CB1C40" w:rsidRPr="005C55D6">
        <w:rPr>
          <w:rFonts w:ascii="Times New Roman" w:eastAsia="Times New Roman" w:hAnsi="Times New Roman" w:cs="Times New Roman"/>
          <w:sz w:val="24"/>
          <w:szCs w:val="24"/>
        </w:rPr>
        <w:t>Konkursa ievaros nav atbalstāmas darbības, kas tiek finansētas vai kuras ir plānots finansēt no citiem finanšu avotiem.</w:t>
      </w:r>
    </w:p>
    <w:p w14:paraId="7B4C5AA3" w14:textId="6291F4DC" w:rsidR="00254586" w:rsidRPr="005C55D6" w:rsidRDefault="00CB1C40" w:rsidP="7E58BCC4">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lastRenderedPageBreak/>
        <w:t> </w:t>
      </w:r>
      <w:r w:rsidR="000F42F2" w:rsidRPr="7E58BCC4">
        <w:rPr>
          <w:rFonts w:ascii="Times New Roman" w:eastAsia="Times New Roman" w:hAnsi="Times New Roman" w:cs="Times New Roman"/>
          <w:sz w:val="24"/>
          <w:szCs w:val="24"/>
        </w:rPr>
        <w:t>PIP iesniedzējs īsteno ar saimniecisko darbību nesaistītu projektu, ievērojot MK noteikumu 2.2. un 11.</w:t>
      </w:r>
      <w:r w:rsidR="11A82F03" w:rsidRPr="7E58BCC4">
        <w:rPr>
          <w:rFonts w:ascii="Times New Roman" w:eastAsia="Times New Roman" w:hAnsi="Times New Roman" w:cs="Times New Roman"/>
          <w:sz w:val="24"/>
          <w:szCs w:val="24"/>
        </w:rPr>
        <w:t xml:space="preserve"> </w:t>
      </w:r>
      <w:r w:rsidR="000F42F2" w:rsidRPr="7E58BCC4">
        <w:rPr>
          <w:rFonts w:ascii="Times New Roman" w:eastAsia="Times New Roman" w:hAnsi="Times New Roman" w:cs="Times New Roman"/>
          <w:sz w:val="24"/>
          <w:szCs w:val="24"/>
        </w:rPr>
        <w:t>punktu.</w:t>
      </w:r>
    </w:p>
    <w:p w14:paraId="3B3E069E" w14:textId="525BF2B5" w:rsidR="005E1727" w:rsidRPr="005C55D6" w:rsidRDefault="7CC91C47" w:rsidP="00827D49">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PIP iesniedzējs PIP otrās kārtas pieteikuma nodaļā “PIP budžets” iekļauj informāciju par PIP attiecināmo izmaksu pozīcijām. PIP iesniedzējam ir tiesības attiecināt izmaksas atbilstoši MK noteikumu </w:t>
      </w:r>
      <w:r w:rsidR="00C66A76" w:rsidRPr="7E58BCC4">
        <w:rPr>
          <w:rFonts w:ascii="Times New Roman" w:eastAsia="Times New Roman" w:hAnsi="Times New Roman" w:cs="Times New Roman"/>
          <w:sz w:val="24"/>
          <w:szCs w:val="24"/>
        </w:rPr>
        <w:t>69.</w:t>
      </w:r>
      <w:r w:rsidR="00C66A76" w:rsidRPr="7E58BCC4">
        <w:rPr>
          <w:rFonts w:ascii="Times New Roman" w:eastAsia="Times New Roman" w:hAnsi="Times New Roman" w:cs="Times New Roman"/>
          <w:sz w:val="24"/>
          <w:szCs w:val="24"/>
          <w:vertAlign w:val="superscript"/>
        </w:rPr>
        <w:t>11</w:t>
      </w:r>
      <w:r w:rsidRPr="7E58BCC4">
        <w:rPr>
          <w:rFonts w:ascii="Times New Roman" w:eastAsia="Times New Roman" w:hAnsi="Times New Roman" w:cs="Times New Roman"/>
          <w:sz w:val="24"/>
          <w:szCs w:val="24"/>
        </w:rPr>
        <w:t>.</w:t>
      </w:r>
      <w:r w:rsidR="5E29B28D" w:rsidRPr="7E58BCC4">
        <w:rPr>
          <w:rFonts w:ascii="Times New Roman" w:eastAsia="Times New Roman" w:hAnsi="Times New Roman" w:cs="Times New Roman"/>
          <w:sz w:val="24"/>
          <w:szCs w:val="24"/>
        </w:rPr>
        <w:t xml:space="preserve"> </w:t>
      </w:r>
      <w:r w:rsidRPr="7E58BCC4">
        <w:rPr>
          <w:rFonts w:ascii="Times New Roman" w:eastAsia="Times New Roman" w:hAnsi="Times New Roman" w:cs="Times New Roman"/>
          <w:sz w:val="24"/>
          <w:szCs w:val="24"/>
        </w:rPr>
        <w:t>punktam.</w:t>
      </w:r>
    </w:p>
    <w:p w14:paraId="5590A859" w14:textId="5BA9EBBD" w:rsidR="00351F82" w:rsidRPr="005C55D6" w:rsidRDefault="00351F82" w:rsidP="00827D49">
      <w:pPr>
        <w:pStyle w:val="ListParagraph"/>
        <w:numPr>
          <w:ilvl w:val="0"/>
          <w:numId w:val="6"/>
        </w:numPr>
        <w:spacing w:before="120" w:after="120" w:line="240" w:lineRule="auto"/>
        <w:ind w:left="567" w:hanging="284"/>
        <w:jc w:val="both"/>
        <w:rPr>
          <w:rFonts w:ascii="Times New Roman" w:hAnsi="Times New Roman" w:cs="Times New Roman"/>
          <w:sz w:val="24"/>
          <w:szCs w:val="24"/>
        </w:rPr>
      </w:pPr>
      <w:r w:rsidRPr="7E58BCC4">
        <w:rPr>
          <w:rFonts w:ascii="Times New Roman" w:hAnsi="Times New Roman" w:cs="Times New Roman"/>
          <w:sz w:val="24"/>
          <w:szCs w:val="24"/>
        </w:rPr>
        <w:t xml:space="preserve">PIP īstenošanas ietvaros PIP sadarbības partneris var pretendēt uz netiešajām attiecināmajām izmaksām proporcionāli PIP sadarbības partnerim piešķirtajai tiešo attiecināmo izmaksu daļai, ievērojot MK noteikumu </w:t>
      </w:r>
      <w:r w:rsidR="000B6C89" w:rsidRPr="7E58BCC4">
        <w:rPr>
          <w:rFonts w:ascii="Times New Roman" w:hAnsi="Times New Roman" w:cs="Times New Roman"/>
          <w:sz w:val="24"/>
          <w:szCs w:val="24"/>
        </w:rPr>
        <w:t>69.</w:t>
      </w:r>
      <w:r w:rsidR="000B6C89" w:rsidRPr="7E58BCC4">
        <w:rPr>
          <w:rFonts w:ascii="Times New Roman" w:hAnsi="Times New Roman" w:cs="Times New Roman"/>
          <w:sz w:val="24"/>
          <w:szCs w:val="24"/>
          <w:vertAlign w:val="superscript"/>
        </w:rPr>
        <w:t>11</w:t>
      </w:r>
      <w:r w:rsidRPr="7E58BCC4">
        <w:rPr>
          <w:rFonts w:ascii="Times New Roman" w:hAnsi="Times New Roman" w:cs="Times New Roman"/>
          <w:sz w:val="24"/>
          <w:szCs w:val="24"/>
        </w:rPr>
        <w:t>.2.</w:t>
      </w:r>
      <w:r w:rsidR="30B39FCF" w:rsidRPr="7E58BCC4">
        <w:rPr>
          <w:rFonts w:ascii="Times New Roman" w:hAnsi="Times New Roman" w:cs="Times New Roman"/>
          <w:sz w:val="24"/>
          <w:szCs w:val="24"/>
        </w:rPr>
        <w:t xml:space="preserve"> </w:t>
      </w:r>
      <w:r w:rsidRPr="7E58BCC4">
        <w:rPr>
          <w:rFonts w:ascii="Times New Roman" w:hAnsi="Times New Roman" w:cs="Times New Roman"/>
          <w:sz w:val="24"/>
          <w:szCs w:val="24"/>
        </w:rPr>
        <w:t>apakšpunktu.</w:t>
      </w:r>
    </w:p>
    <w:p w14:paraId="29974D14" w14:textId="79482820" w:rsidR="00254586" w:rsidRPr="005C55D6" w:rsidRDefault="5C8C5A0C" w:rsidP="5C8C5A0C">
      <w:pPr>
        <w:pStyle w:val="Heading1"/>
        <w:jc w:val="both"/>
        <w:rPr>
          <w:rFonts w:eastAsia="Times New Roman"/>
        </w:rPr>
      </w:pPr>
      <w:bookmarkStart w:id="8" w:name="_Hlk78716547"/>
      <w:bookmarkEnd w:id="8"/>
      <w:r w:rsidRPr="5C8C5A0C">
        <w:rPr>
          <w:rFonts w:eastAsia="Times New Roman"/>
        </w:rPr>
        <w:t>VII PIP vidusposma un PIP noslēguma saturiskā pārskata iesniegšana un izvērtēšana</w:t>
      </w:r>
    </w:p>
    <w:p w14:paraId="2C74BD93" w14:textId="0EE634E2" w:rsidR="003B3CC8" w:rsidRPr="008546D1" w:rsidRDefault="008546D1" w:rsidP="00827D49">
      <w:pPr>
        <w:pStyle w:val="ListParagraph"/>
        <w:numPr>
          <w:ilvl w:val="0"/>
          <w:numId w:val="6"/>
        </w:numPr>
        <w:spacing w:before="120" w:after="120" w:line="240" w:lineRule="auto"/>
        <w:ind w:left="567" w:hanging="425"/>
        <w:jc w:val="both"/>
        <w:rPr>
          <w:rFonts w:ascii="Times New Roman" w:eastAsia="Times New Roman" w:hAnsi="Times New Roman" w:cs="Times New Roman"/>
          <w:sz w:val="24"/>
          <w:szCs w:val="24"/>
        </w:rPr>
      </w:pPr>
      <w:r>
        <w:rPr>
          <w:rFonts w:ascii="Times New Roman" w:hAnsi="Times New Roman" w:cs="Times New Roman"/>
          <w:sz w:val="24"/>
          <w:szCs w:val="24"/>
        </w:rPr>
        <w:t>S</w:t>
      </w:r>
      <w:r w:rsidRPr="008546D1">
        <w:rPr>
          <w:rFonts w:ascii="Times New Roman" w:hAnsi="Times New Roman" w:cs="Times New Roman"/>
          <w:sz w:val="24"/>
          <w:szCs w:val="24"/>
        </w:rPr>
        <w:t xml:space="preserve">aturiskās un finanšu atskaites iesniedz saskaņā ar </w:t>
      </w:r>
      <w:r>
        <w:rPr>
          <w:rFonts w:ascii="Times New Roman" w:hAnsi="Times New Roman" w:cs="Times New Roman"/>
          <w:sz w:val="24"/>
          <w:szCs w:val="24"/>
        </w:rPr>
        <w:t>Platformas vadības grupas</w:t>
      </w:r>
      <w:r w:rsidRPr="008546D1">
        <w:rPr>
          <w:rFonts w:ascii="Times New Roman" w:hAnsi="Times New Roman" w:cs="Times New Roman"/>
          <w:sz w:val="24"/>
          <w:szCs w:val="24"/>
        </w:rPr>
        <w:t xml:space="preserve"> apstiprināto Ilgtermiņa valsts pētījumu programmas “Biomedicīnas un fotonikas pētniecības platforma BioPhoT” vadības aprakstu</w:t>
      </w:r>
      <w:r>
        <w:rPr>
          <w:rFonts w:ascii="Times New Roman" w:hAnsi="Times New Roman" w:cs="Times New Roman"/>
          <w:sz w:val="24"/>
          <w:szCs w:val="24"/>
        </w:rPr>
        <w:t>.</w:t>
      </w:r>
      <w:r w:rsidRPr="008546D1">
        <w:rPr>
          <w:rFonts w:ascii="Times New Roman" w:eastAsia="Times New Roman" w:hAnsi="Times New Roman" w:cs="Times New Roman"/>
          <w:sz w:val="24"/>
          <w:szCs w:val="24"/>
        </w:rPr>
        <w:t xml:space="preserve"> </w:t>
      </w:r>
      <w:r w:rsidR="00694A49" w:rsidRPr="008546D1">
        <w:rPr>
          <w:rFonts w:ascii="Times New Roman" w:eastAsia="Times New Roman" w:hAnsi="Times New Roman" w:cs="Times New Roman"/>
          <w:sz w:val="24"/>
          <w:szCs w:val="24"/>
        </w:rPr>
        <w:t>Vidusposma atskaites iesniedz par tiem PIP, kuru īstenošanas ilgums pārsniedz 6</w:t>
      </w:r>
      <w:r w:rsidR="729C104C" w:rsidRPr="008546D1">
        <w:rPr>
          <w:rFonts w:ascii="Times New Roman" w:eastAsia="Times New Roman" w:hAnsi="Times New Roman" w:cs="Times New Roman"/>
          <w:sz w:val="24"/>
          <w:szCs w:val="24"/>
        </w:rPr>
        <w:t xml:space="preserve"> (sešus)</w:t>
      </w:r>
      <w:r w:rsidR="00694A49" w:rsidRPr="008546D1">
        <w:rPr>
          <w:rFonts w:ascii="Times New Roman" w:eastAsia="Times New Roman" w:hAnsi="Times New Roman" w:cs="Times New Roman"/>
          <w:sz w:val="24"/>
          <w:szCs w:val="24"/>
        </w:rPr>
        <w:t xml:space="preserve"> mēnešus.</w:t>
      </w:r>
    </w:p>
    <w:p w14:paraId="15998AEB" w14:textId="101DE9FE" w:rsidR="00FB10AE" w:rsidRPr="005C55D6" w:rsidRDefault="17DC8315" w:rsidP="00827D49">
      <w:pPr>
        <w:pStyle w:val="ListParagraph"/>
        <w:numPr>
          <w:ilvl w:val="0"/>
          <w:numId w:val="6"/>
        </w:numPr>
        <w:spacing w:before="120" w:after="120" w:line="240" w:lineRule="auto"/>
        <w:ind w:left="567" w:hanging="425"/>
        <w:jc w:val="both"/>
        <w:rPr>
          <w:rFonts w:ascii="Times New Roman" w:eastAsia="Times New Roman" w:hAnsi="Times New Roman" w:cs="Times New Roman"/>
          <w:sz w:val="24"/>
          <w:szCs w:val="24"/>
        </w:rPr>
      </w:pPr>
      <w:bookmarkStart w:id="9" w:name="_Ref189563599"/>
      <w:r w:rsidRPr="7E58BCC4">
        <w:rPr>
          <w:rFonts w:ascii="Times New Roman" w:eastAsia="Times New Roman" w:hAnsi="Times New Roman" w:cs="Times New Roman"/>
          <w:sz w:val="24"/>
          <w:szCs w:val="24"/>
        </w:rPr>
        <w:t>PIP vadītājs</w:t>
      </w:r>
      <w:r w:rsidR="3F4170D6" w:rsidRPr="7E58BCC4">
        <w:rPr>
          <w:rFonts w:ascii="Times New Roman" w:eastAsia="Times New Roman" w:hAnsi="Times New Roman" w:cs="Times New Roman"/>
          <w:sz w:val="24"/>
          <w:szCs w:val="24"/>
        </w:rPr>
        <w:t xml:space="preserve"> atbilstoši nolikuma 13.</w:t>
      </w:r>
      <w:r w:rsidR="529EC1D0" w:rsidRPr="7E58BCC4">
        <w:rPr>
          <w:rFonts w:ascii="Times New Roman" w:eastAsia="Times New Roman" w:hAnsi="Times New Roman" w:cs="Times New Roman"/>
          <w:sz w:val="24"/>
          <w:szCs w:val="24"/>
        </w:rPr>
        <w:t xml:space="preserve"> </w:t>
      </w:r>
      <w:r w:rsidR="3F4170D6" w:rsidRPr="7E58BCC4">
        <w:rPr>
          <w:rFonts w:ascii="Times New Roman" w:eastAsia="Times New Roman" w:hAnsi="Times New Roman" w:cs="Times New Roman"/>
          <w:sz w:val="24"/>
          <w:szCs w:val="24"/>
        </w:rPr>
        <w:t>pielikuma veidlapai</w:t>
      </w:r>
      <w:r w:rsidR="055284D3" w:rsidRPr="7E58BCC4">
        <w:rPr>
          <w:rFonts w:ascii="Times New Roman" w:eastAsia="Times New Roman" w:hAnsi="Times New Roman" w:cs="Times New Roman"/>
          <w:sz w:val="24"/>
          <w:szCs w:val="24"/>
        </w:rPr>
        <w:t xml:space="preserve"> “Projekta vidusposma/noslēguma zinātniskā pārskata veidlapa”</w:t>
      </w:r>
      <w:r w:rsidRPr="7E58BCC4">
        <w:rPr>
          <w:rFonts w:ascii="Times New Roman" w:eastAsia="Times New Roman" w:hAnsi="Times New Roman" w:cs="Times New Roman"/>
          <w:sz w:val="24"/>
          <w:szCs w:val="24"/>
        </w:rPr>
        <w:t xml:space="preserve"> (ne vairāk kā </w:t>
      </w:r>
      <w:r w:rsidR="234030FA" w:rsidRPr="7E58BCC4">
        <w:rPr>
          <w:rFonts w:ascii="Times New Roman" w:eastAsia="Times New Roman" w:hAnsi="Times New Roman" w:cs="Times New Roman"/>
          <w:sz w:val="24"/>
          <w:szCs w:val="24"/>
        </w:rPr>
        <w:t>3</w:t>
      </w:r>
      <w:r w:rsidRPr="7E58BCC4">
        <w:rPr>
          <w:rFonts w:ascii="Times New Roman" w:eastAsia="Times New Roman" w:hAnsi="Times New Roman" w:cs="Times New Roman"/>
          <w:sz w:val="24"/>
          <w:szCs w:val="24"/>
        </w:rPr>
        <w:t xml:space="preserve"> </w:t>
      </w:r>
      <w:r w:rsidR="3A5C8A72" w:rsidRPr="7E58BCC4">
        <w:rPr>
          <w:rFonts w:ascii="Times New Roman" w:eastAsia="Times New Roman" w:hAnsi="Times New Roman" w:cs="Times New Roman"/>
          <w:sz w:val="24"/>
          <w:szCs w:val="24"/>
        </w:rPr>
        <w:t>lapas</w:t>
      </w:r>
      <w:r w:rsidRPr="7E58BCC4">
        <w:rPr>
          <w:rFonts w:ascii="Times New Roman" w:eastAsia="Times New Roman" w:hAnsi="Times New Roman" w:cs="Times New Roman"/>
          <w:sz w:val="24"/>
          <w:szCs w:val="24"/>
        </w:rPr>
        <w:t xml:space="preserve">) iesniedz BioPhoT platformas </w:t>
      </w:r>
      <w:r w:rsidR="42F119D8" w:rsidRPr="7E58BCC4">
        <w:rPr>
          <w:rFonts w:ascii="Times New Roman" w:eastAsia="Times New Roman" w:hAnsi="Times New Roman" w:cs="Times New Roman"/>
          <w:sz w:val="24"/>
          <w:szCs w:val="24"/>
        </w:rPr>
        <w:t>birojam</w:t>
      </w:r>
      <w:r w:rsidRPr="7E58BCC4">
        <w:rPr>
          <w:rFonts w:ascii="Times New Roman" w:eastAsia="Times New Roman" w:hAnsi="Times New Roman" w:cs="Times New Roman"/>
          <w:sz w:val="24"/>
          <w:szCs w:val="24"/>
        </w:rPr>
        <w:t xml:space="preserve"> (</w:t>
      </w:r>
      <w:hyperlink r:id="rId17">
        <w:r w:rsidRPr="7E58BCC4">
          <w:rPr>
            <w:rStyle w:val="Hyperlink"/>
            <w:rFonts w:ascii="Times New Roman" w:eastAsia="Times New Roman" w:hAnsi="Times New Roman" w:cs="Times New Roman"/>
            <w:sz w:val="24"/>
            <w:szCs w:val="24"/>
          </w:rPr>
          <w:t>biophot@osi.lv</w:t>
        </w:r>
      </w:hyperlink>
      <w:r w:rsidRPr="7E58BCC4">
        <w:rPr>
          <w:rFonts w:ascii="Times New Roman" w:eastAsia="Times New Roman" w:hAnsi="Times New Roman" w:cs="Times New Roman"/>
          <w:sz w:val="24"/>
          <w:szCs w:val="24"/>
        </w:rPr>
        <w:t xml:space="preserve">) vidusposma atskaiti angļu valodā </w:t>
      </w:r>
      <w:r w:rsidR="5932A971" w:rsidRPr="7E58BCC4">
        <w:rPr>
          <w:rFonts w:ascii="Times New Roman" w:eastAsia="Times New Roman" w:hAnsi="Times New Roman" w:cs="Times New Roman"/>
          <w:sz w:val="24"/>
          <w:szCs w:val="24"/>
        </w:rPr>
        <w:t xml:space="preserve">desmit </w:t>
      </w:r>
      <w:r w:rsidR="7ECE0C4F" w:rsidRPr="7E58BCC4">
        <w:rPr>
          <w:rFonts w:ascii="Times New Roman" w:eastAsia="Times New Roman" w:hAnsi="Times New Roman" w:cs="Times New Roman"/>
          <w:sz w:val="24"/>
          <w:szCs w:val="24"/>
        </w:rPr>
        <w:t>(</w:t>
      </w:r>
      <w:r w:rsidRPr="7E58BCC4">
        <w:rPr>
          <w:rFonts w:ascii="Times New Roman" w:eastAsia="Times New Roman" w:hAnsi="Times New Roman" w:cs="Times New Roman"/>
          <w:sz w:val="24"/>
          <w:szCs w:val="24"/>
        </w:rPr>
        <w:t>10</w:t>
      </w:r>
      <w:r w:rsidR="69896B0F" w:rsidRPr="7E58BCC4">
        <w:rPr>
          <w:rFonts w:ascii="Times New Roman" w:eastAsia="Times New Roman" w:hAnsi="Times New Roman" w:cs="Times New Roman"/>
          <w:sz w:val="24"/>
          <w:szCs w:val="24"/>
        </w:rPr>
        <w:t>)</w:t>
      </w:r>
      <w:r w:rsidRPr="7E58BCC4">
        <w:rPr>
          <w:rFonts w:ascii="Times New Roman" w:eastAsia="Times New Roman" w:hAnsi="Times New Roman" w:cs="Times New Roman"/>
          <w:sz w:val="24"/>
          <w:szCs w:val="24"/>
        </w:rPr>
        <w:t xml:space="preserve"> darba dienu laikā no kalendārā vidusposma datuma, norādot sasniegto progresu PIP plānotajās aktivitātēs.</w:t>
      </w:r>
      <w:bookmarkEnd w:id="9"/>
    </w:p>
    <w:p w14:paraId="3E731D08" w14:textId="77777777" w:rsidR="000E79AA" w:rsidRDefault="08AAC8DF" w:rsidP="00827D49">
      <w:pPr>
        <w:pStyle w:val="ListParagraph"/>
        <w:numPr>
          <w:ilvl w:val="0"/>
          <w:numId w:val="6"/>
        </w:numPr>
        <w:spacing w:before="120" w:after="120" w:line="240" w:lineRule="auto"/>
        <w:ind w:left="567" w:hanging="425"/>
        <w:jc w:val="both"/>
        <w:rPr>
          <w:rFonts w:ascii="Times New Roman" w:eastAsia="Times New Roman" w:hAnsi="Times New Roman" w:cs="Times New Roman"/>
        </w:rPr>
      </w:pPr>
      <w:bookmarkStart w:id="10" w:name="_Ref209515702"/>
      <w:r w:rsidRPr="2F0B0812">
        <w:rPr>
          <w:rFonts w:ascii="Times New Roman" w:eastAsia="Times New Roman" w:hAnsi="Times New Roman" w:cs="Times New Roman"/>
          <w:sz w:val="24"/>
          <w:szCs w:val="24"/>
        </w:rPr>
        <w:t xml:space="preserve">Mentori, izmantojot KTH inovāciju gatavības līmeņa metodiku, pievieno Nolikuma </w:t>
      </w:r>
      <w:r w:rsidR="00085154">
        <w:rPr>
          <w:rFonts w:ascii="Times New Roman" w:eastAsia="Times New Roman" w:hAnsi="Times New Roman" w:cs="Times New Roman"/>
          <w:sz w:val="24"/>
          <w:szCs w:val="24"/>
        </w:rPr>
        <w:t>69</w:t>
      </w:r>
      <w:r w:rsidRPr="2F0B0812">
        <w:rPr>
          <w:rFonts w:ascii="Times New Roman" w:eastAsia="Times New Roman" w:hAnsi="Times New Roman" w:cs="Times New Roman"/>
          <w:sz w:val="24"/>
          <w:szCs w:val="24"/>
        </w:rPr>
        <w:t xml:space="preserve">. punktā minētajai vidusposma atskaitei inovāciju gatavības līmeņa novērtējumu. </w:t>
      </w:r>
      <w:r w:rsidR="72C15822" w:rsidRPr="2F0B0812">
        <w:rPr>
          <w:rFonts w:ascii="Times New Roman" w:eastAsia="Times New Roman" w:hAnsi="Times New Roman" w:cs="Times New Roman"/>
          <w:sz w:val="24"/>
          <w:szCs w:val="24"/>
        </w:rPr>
        <w:t xml:space="preserve">BioPhoT platformas </w:t>
      </w:r>
      <w:r w:rsidR="42F119D8" w:rsidRPr="2F0B0812">
        <w:rPr>
          <w:rFonts w:ascii="Times New Roman" w:eastAsia="Times New Roman" w:hAnsi="Times New Roman" w:cs="Times New Roman"/>
          <w:sz w:val="24"/>
          <w:szCs w:val="24"/>
        </w:rPr>
        <w:t>birojs</w:t>
      </w:r>
      <w:r w:rsidR="72C15822" w:rsidRPr="2F0B0812">
        <w:rPr>
          <w:rFonts w:ascii="Times New Roman" w:eastAsia="Times New Roman" w:hAnsi="Times New Roman" w:cs="Times New Roman"/>
          <w:sz w:val="24"/>
          <w:szCs w:val="24"/>
        </w:rPr>
        <w:t xml:space="preserve"> nosūta vidusposma pārskatu un inovāciju gatavības līmeņa novērtējumu </w:t>
      </w:r>
      <w:r w:rsidR="12280899" w:rsidRPr="2F0B0812">
        <w:rPr>
          <w:rFonts w:ascii="Times New Roman" w:eastAsia="Times New Roman" w:hAnsi="Times New Roman" w:cs="Times New Roman"/>
          <w:sz w:val="24"/>
          <w:szCs w:val="24"/>
        </w:rPr>
        <w:t>Platformas projektu vadības grupai</w:t>
      </w:r>
      <w:r w:rsidR="147DFD60" w:rsidRPr="2F0B0812">
        <w:rPr>
          <w:rFonts w:ascii="Times New Roman" w:eastAsia="Times New Roman" w:hAnsi="Times New Roman" w:cs="Times New Roman"/>
          <w:sz w:val="24"/>
          <w:szCs w:val="24"/>
        </w:rPr>
        <w:t>.</w:t>
      </w:r>
      <w:bookmarkEnd w:id="10"/>
      <w:r w:rsidR="72C15822" w:rsidRPr="2F0B0812">
        <w:rPr>
          <w:rFonts w:ascii="Times New Roman" w:eastAsia="Times New Roman" w:hAnsi="Times New Roman" w:cs="Times New Roman"/>
          <w:sz w:val="24"/>
          <w:szCs w:val="24"/>
        </w:rPr>
        <w:t xml:space="preserve"> </w:t>
      </w:r>
    </w:p>
    <w:p w14:paraId="612D9691" w14:textId="4836D1C9" w:rsidR="000E79AA" w:rsidRDefault="08AAC8DF" w:rsidP="00827D49">
      <w:pPr>
        <w:pStyle w:val="ListParagraph"/>
        <w:numPr>
          <w:ilvl w:val="0"/>
          <w:numId w:val="6"/>
        </w:numPr>
        <w:spacing w:before="120" w:after="120" w:line="240" w:lineRule="auto"/>
        <w:ind w:left="567" w:hanging="425"/>
        <w:jc w:val="both"/>
        <w:rPr>
          <w:rFonts w:ascii="Times New Roman" w:eastAsia="Times New Roman" w:hAnsi="Times New Roman" w:cs="Times New Roman"/>
        </w:rPr>
      </w:pPr>
      <w:r w:rsidRPr="2F0B0812">
        <w:rPr>
          <w:rFonts w:ascii="Times New Roman" w:eastAsia="Times New Roman" w:hAnsi="Times New Roman" w:cs="Times New Roman"/>
          <w:sz w:val="24"/>
          <w:szCs w:val="24"/>
        </w:rPr>
        <w:t>Platformas projektu vadības grupa</w:t>
      </w:r>
      <w:r w:rsidR="72CBAD8A" w:rsidRPr="2F0B0812">
        <w:rPr>
          <w:rFonts w:ascii="Times New Roman" w:eastAsia="Times New Roman" w:hAnsi="Times New Roman" w:cs="Times New Roman"/>
          <w:sz w:val="24"/>
          <w:szCs w:val="24"/>
        </w:rPr>
        <w:t xml:space="preserve"> balstoties uz </w:t>
      </w:r>
      <w:r w:rsidR="0272714B" w:rsidRPr="2F0B0812">
        <w:rPr>
          <w:rFonts w:ascii="Times New Roman" w:eastAsia="Times New Roman" w:hAnsi="Times New Roman" w:cs="Times New Roman"/>
          <w:sz w:val="24"/>
          <w:szCs w:val="24"/>
        </w:rPr>
        <w:t>saņemto vidusposam atskaiti</w:t>
      </w:r>
      <w:r w:rsidR="72CBAD8A" w:rsidRPr="2F0B0812">
        <w:rPr>
          <w:rFonts w:ascii="Times New Roman" w:eastAsia="Times New Roman" w:hAnsi="Times New Roman" w:cs="Times New Roman"/>
          <w:sz w:val="24"/>
          <w:szCs w:val="24"/>
        </w:rPr>
        <w:t xml:space="preserve"> un Nolikuma </w:t>
      </w:r>
      <w:r w:rsidR="00EC7475">
        <w:rPr>
          <w:rFonts w:ascii="Times New Roman" w:eastAsia="Times New Roman" w:hAnsi="Times New Roman" w:cs="Times New Roman"/>
          <w:sz w:val="24"/>
          <w:szCs w:val="24"/>
        </w:rPr>
        <w:fldChar w:fldCharType="begin"/>
      </w:r>
      <w:r w:rsidR="00EC7475">
        <w:rPr>
          <w:rFonts w:ascii="Times New Roman" w:eastAsia="Times New Roman" w:hAnsi="Times New Roman" w:cs="Times New Roman"/>
          <w:sz w:val="24"/>
          <w:szCs w:val="24"/>
        </w:rPr>
        <w:instrText xml:space="preserve"> REF _Ref209515702 \r \h </w:instrText>
      </w:r>
      <w:r w:rsidR="00EC7475">
        <w:rPr>
          <w:rFonts w:ascii="Times New Roman" w:eastAsia="Times New Roman" w:hAnsi="Times New Roman" w:cs="Times New Roman"/>
          <w:sz w:val="24"/>
          <w:szCs w:val="24"/>
        </w:rPr>
      </w:r>
      <w:r w:rsidR="00EC7475">
        <w:rPr>
          <w:rFonts w:ascii="Times New Roman" w:eastAsia="Times New Roman" w:hAnsi="Times New Roman" w:cs="Times New Roman"/>
          <w:sz w:val="24"/>
          <w:szCs w:val="24"/>
        </w:rPr>
        <w:fldChar w:fldCharType="separate"/>
      </w:r>
      <w:r w:rsidR="0055356E">
        <w:rPr>
          <w:rFonts w:ascii="Times New Roman" w:eastAsia="Times New Roman" w:hAnsi="Times New Roman" w:cs="Times New Roman"/>
          <w:sz w:val="24"/>
          <w:szCs w:val="24"/>
        </w:rPr>
        <w:t>66</w:t>
      </w:r>
      <w:r w:rsidR="00EC7475">
        <w:rPr>
          <w:rFonts w:ascii="Times New Roman" w:eastAsia="Times New Roman" w:hAnsi="Times New Roman" w:cs="Times New Roman"/>
          <w:sz w:val="24"/>
          <w:szCs w:val="24"/>
        </w:rPr>
        <w:fldChar w:fldCharType="end"/>
      </w:r>
      <w:r w:rsidR="72CBAD8A" w:rsidRPr="2F0B0812">
        <w:rPr>
          <w:rFonts w:ascii="Times New Roman" w:eastAsia="Times New Roman" w:hAnsi="Times New Roman" w:cs="Times New Roman"/>
          <w:sz w:val="24"/>
          <w:szCs w:val="24"/>
        </w:rPr>
        <w:t>. punktā noteikto inovāciju gatavības līmeņa novērtējumu</w:t>
      </w:r>
      <w:r w:rsidRPr="2F0B0812">
        <w:rPr>
          <w:rFonts w:ascii="Times New Roman" w:eastAsia="Times New Roman" w:hAnsi="Times New Roman" w:cs="Times New Roman"/>
          <w:sz w:val="24"/>
          <w:szCs w:val="24"/>
        </w:rPr>
        <w:t xml:space="preserve"> atbilstoši MK noteikumu 69.</w:t>
      </w:r>
      <w:r w:rsidRPr="2F0B0812">
        <w:rPr>
          <w:rFonts w:ascii="Times New Roman" w:eastAsia="Times New Roman" w:hAnsi="Times New Roman" w:cs="Times New Roman"/>
          <w:sz w:val="24"/>
          <w:szCs w:val="24"/>
          <w:vertAlign w:val="superscript"/>
        </w:rPr>
        <w:t>21</w:t>
      </w:r>
      <w:r w:rsidRPr="2F0B0812">
        <w:rPr>
          <w:rFonts w:ascii="Times New Roman" w:eastAsia="Times New Roman" w:hAnsi="Times New Roman" w:cs="Times New Roman"/>
          <w:sz w:val="24"/>
          <w:szCs w:val="24"/>
        </w:rPr>
        <w:t>1.3. punktam veic platformas projektu īstenošanas starpperiodu vērtēšanu, ņemot vērā uz attiecīgo brīdi katrā platformas projektā sasniegto progresu, katra platformas projekta zinātnisko kvalitāti, ietekmi, turpmākās izpildes paredzamo progresu un iespējamos turpmākās īstenošanas riskus</w:t>
      </w:r>
      <w:r w:rsidR="737FE5DE" w:rsidRPr="2F0B0812">
        <w:rPr>
          <w:rFonts w:ascii="Times New Roman" w:eastAsia="Times New Roman" w:hAnsi="Times New Roman" w:cs="Times New Roman"/>
          <w:sz w:val="24"/>
          <w:szCs w:val="24"/>
        </w:rPr>
        <w:t xml:space="preserve"> atbilstoši 14. pielikumā pievienotajai veidlapai</w:t>
      </w:r>
      <w:r w:rsidRPr="2F0B0812">
        <w:rPr>
          <w:rFonts w:ascii="Times New Roman" w:eastAsia="Times New Roman" w:hAnsi="Times New Roman" w:cs="Times New Roman"/>
          <w:sz w:val="24"/>
          <w:szCs w:val="24"/>
        </w:rPr>
        <w:t xml:space="preserve">. </w:t>
      </w:r>
    </w:p>
    <w:p w14:paraId="2CF630A3" w14:textId="62590D02" w:rsidR="00FB10AE" w:rsidRPr="000E79AA" w:rsidRDefault="08AAC8DF" w:rsidP="00827D49">
      <w:pPr>
        <w:pStyle w:val="ListParagraph"/>
        <w:numPr>
          <w:ilvl w:val="0"/>
          <w:numId w:val="6"/>
        </w:numPr>
        <w:spacing w:before="120" w:after="120" w:line="240" w:lineRule="auto"/>
        <w:ind w:left="567" w:hanging="425"/>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Atbilstoši MK noteikumu </w:t>
      </w:r>
      <w:r w:rsidR="53393A02" w:rsidRPr="7E58BCC4">
        <w:rPr>
          <w:rFonts w:ascii="Times New Roman" w:eastAsia="Times New Roman" w:hAnsi="Times New Roman" w:cs="Times New Roman"/>
          <w:sz w:val="24"/>
          <w:szCs w:val="24"/>
        </w:rPr>
        <w:t>6</w:t>
      </w:r>
      <w:r w:rsidRPr="7E58BCC4">
        <w:rPr>
          <w:rFonts w:ascii="Times New Roman" w:eastAsia="Times New Roman" w:hAnsi="Times New Roman" w:cs="Times New Roman"/>
          <w:sz w:val="24"/>
          <w:szCs w:val="24"/>
        </w:rPr>
        <w:t>9.</w:t>
      </w:r>
      <w:r w:rsidRPr="7E58BCC4">
        <w:rPr>
          <w:rFonts w:ascii="Times New Roman" w:eastAsia="Times New Roman" w:hAnsi="Times New Roman" w:cs="Times New Roman"/>
          <w:sz w:val="24"/>
          <w:szCs w:val="24"/>
          <w:vertAlign w:val="superscript"/>
        </w:rPr>
        <w:t>21</w:t>
      </w:r>
      <w:r w:rsidRPr="7E58BCC4">
        <w:rPr>
          <w:rFonts w:ascii="Times New Roman" w:eastAsia="Times New Roman" w:hAnsi="Times New Roman" w:cs="Times New Roman"/>
          <w:sz w:val="24"/>
          <w:szCs w:val="24"/>
        </w:rPr>
        <w:t>1.4.</w:t>
      </w:r>
      <w:r w:rsidR="7C5C33F2" w:rsidRPr="7E58BCC4">
        <w:rPr>
          <w:rFonts w:ascii="Times New Roman" w:eastAsia="Times New Roman" w:hAnsi="Times New Roman" w:cs="Times New Roman"/>
          <w:sz w:val="24"/>
          <w:szCs w:val="24"/>
        </w:rPr>
        <w:t xml:space="preserve"> </w:t>
      </w:r>
      <w:r w:rsidRPr="7E58BCC4">
        <w:rPr>
          <w:rFonts w:ascii="Times New Roman" w:eastAsia="Times New Roman" w:hAnsi="Times New Roman" w:cs="Times New Roman"/>
          <w:sz w:val="24"/>
          <w:szCs w:val="24"/>
        </w:rPr>
        <w:t>punktam Platformas projektu vadības grupa var pieņemt lēmumu par PIP pārtraukšanu. Ja Platformas projektu vadības grupa ir pieņēmusi lēmumu PIP neturpināt, Vadošais partneris 5 (piecu) darba dienu laikā pēc lēmuma pieņemšanas par to informē PIP īstenotāju un PIP tiek pārtraukts ar nākamo mēnesi pēc lēmuma nosūtīšanas.</w:t>
      </w:r>
    </w:p>
    <w:p w14:paraId="7BB4AFA2" w14:textId="5481BD46" w:rsidR="00F45573" w:rsidRPr="005C55D6" w:rsidRDefault="5BBA76BB" w:rsidP="00827D49">
      <w:pPr>
        <w:pStyle w:val="ListParagraph"/>
        <w:numPr>
          <w:ilvl w:val="0"/>
          <w:numId w:val="6"/>
        </w:numPr>
        <w:spacing w:before="120" w:after="120" w:line="240" w:lineRule="auto"/>
        <w:ind w:left="567" w:hanging="425"/>
        <w:jc w:val="both"/>
        <w:rPr>
          <w:rFonts w:ascii="Times New Roman" w:eastAsia="Times New Roman" w:hAnsi="Times New Roman" w:cs="Times New Roman"/>
          <w:sz w:val="24"/>
          <w:szCs w:val="24"/>
        </w:rPr>
      </w:pPr>
      <w:bookmarkStart w:id="11" w:name="_Ref189563676"/>
      <w:r w:rsidRPr="7E58BCC4">
        <w:rPr>
          <w:rFonts w:ascii="Times New Roman" w:eastAsia="Times New Roman" w:hAnsi="Times New Roman" w:cs="Times New Roman"/>
          <w:sz w:val="24"/>
          <w:szCs w:val="24"/>
        </w:rPr>
        <w:t xml:space="preserve">Noslēguma pārskatu angļu valodā PIP vadītājs </w:t>
      </w:r>
      <w:r w:rsidR="6CF9C1DF" w:rsidRPr="7E58BCC4">
        <w:rPr>
          <w:rFonts w:ascii="Times New Roman" w:eastAsia="Times New Roman" w:hAnsi="Times New Roman" w:cs="Times New Roman"/>
          <w:sz w:val="24"/>
          <w:szCs w:val="24"/>
        </w:rPr>
        <w:t>atbilstoši nolikuma 13.</w:t>
      </w:r>
      <w:r w:rsidR="2CC76B32" w:rsidRPr="7E58BCC4">
        <w:rPr>
          <w:rFonts w:ascii="Times New Roman" w:eastAsia="Times New Roman" w:hAnsi="Times New Roman" w:cs="Times New Roman"/>
          <w:sz w:val="24"/>
          <w:szCs w:val="24"/>
        </w:rPr>
        <w:t xml:space="preserve"> </w:t>
      </w:r>
      <w:r w:rsidR="6CF9C1DF" w:rsidRPr="7E58BCC4">
        <w:rPr>
          <w:rFonts w:ascii="Times New Roman" w:eastAsia="Times New Roman" w:hAnsi="Times New Roman" w:cs="Times New Roman"/>
          <w:sz w:val="24"/>
          <w:szCs w:val="24"/>
        </w:rPr>
        <w:t xml:space="preserve">pielikuma veidlapai “Projekta vidusposma/noslēguma zinātniskā pārskata veidlapa” </w:t>
      </w:r>
      <w:r w:rsidRPr="7E58BCC4">
        <w:rPr>
          <w:rFonts w:ascii="Times New Roman" w:eastAsia="Times New Roman" w:hAnsi="Times New Roman" w:cs="Times New Roman"/>
          <w:sz w:val="24"/>
          <w:szCs w:val="24"/>
        </w:rPr>
        <w:t>(ne vairāk kā 5 l</w:t>
      </w:r>
      <w:r w:rsidR="40F1E8E0" w:rsidRPr="7E58BCC4">
        <w:rPr>
          <w:rFonts w:ascii="Times New Roman" w:eastAsia="Times New Roman" w:hAnsi="Times New Roman" w:cs="Times New Roman"/>
          <w:sz w:val="24"/>
          <w:szCs w:val="24"/>
        </w:rPr>
        <w:t>apas</w:t>
      </w:r>
      <w:r w:rsidRPr="7E58BCC4">
        <w:rPr>
          <w:rFonts w:ascii="Times New Roman" w:eastAsia="Times New Roman" w:hAnsi="Times New Roman" w:cs="Times New Roman"/>
          <w:sz w:val="24"/>
          <w:szCs w:val="24"/>
        </w:rPr>
        <w:t xml:space="preserve">) iesniedz BioPhoT platformas </w:t>
      </w:r>
      <w:r w:rsidR="6ED1BFE2" w:rsidRPr="7E58BCC4">
        <w:rPr>
          <w:rFonts w:ascii="Times New Roman" w:eastAsia="Times New Roman" w:hAnsi="Times New Roman" w:cs="Times New Roman"/>
          <w:sz w:val="24"/>
          <w:szCs w:val="24"/>
        </w:rPr>
        <w:t>birojam</w:t>
      </w:r>
      <w:r w:rsidRPr="7E58BCC4">
        <w:rPr>
          <w:rFonts w:ascii="Times New Roman" w:eastAsia="Times New Roman" w:hAnsi="Times New Roman" w:cs="Times New Roman"/>
          <w:sz w:val="24"/>
          <w:szCs w:val="24"/>
        </w:rPr>
        <w:t xml:space="preserve"> (</w:t>
      </w:r>
      <w:hyperlink r:id="rId18">
        <w:r w:rsidRPr="7E58BCC4">
          <w:rPr>
            <w:rStyle w:val="Hyperlink"/>
            <w:rFonts w:ascii="Times New Roman" w:eastAsia="Times New Roman" w:hAnsi="Times New Roman" w:cs="Times New Roman"/>
            <w:sz w:val="24"/>
            <w:szCs w:val="24"/>
          </w:rPr>
          <w:t>biophot@osi.lv</w:t>
        </w:r>
      </w:hyperlink>
      <w:r w:rsidRPr="7E58BCC4">
        <w:rPr>
          <w:rFonts w:ascii="Times New Roman" w:eastAsia="Times New Roman" w:hAnsi="Times New Roman" w:cs="Times New Roman"/>
          <w:sz w:val="24"/>
          <w:szCs w:val="24"/>
        </w:rPr>
        <w:t xml:space="preserve">) divdesmit (20) darba dienu laikā </w:t>
      </w:r>
      <w:r w:rsidR="3FA9F740" w:rsidRPr="7E58BCC4">
        <w:rPr>
          <w:rFonts w:ascii="Times New Roman" w:eastAsia="Times New Roman" w:hAnsi="Times New Roman" w:cs="Times New Roman"/>
          <w:sz w:val="24"/>
          <w:szCs w:val="24"/>
        </w:rPr>
        <w:t>pēc</w:t>
      </w:r>
      <w:r w:rsidRPr="7E58BCC4">
        <w:rPr>
          <w:rFonts w:ascii="Times New Roman" w:eastAsia="Times New Roman" w:hAnsi="Times New Roman" w:cs="Times New Roman"/>
          <w:sz w:val="24"/>
          <w:szCs w:val="24"/>
        </w:rPr>
        <w:t xml:space="preserve"> PIP noslēguma datuma, norādot sasniegtos rezultātus PIP plānotajās aktivitātēs.</w:t>
      </w:r>
      <w:bookmarkEnd w:id="11"/>
    </w:p>
    <w:p w14:paraId="5DC2D28F" w14:textId="758953BD" w:rsidR="00F45573" w:rsidRPr="005C55D6" w:rsidRDefault="000E79AA" w:rsidP="00827D49">
      <w:pPr>
        <w:pStyle w:val="ListParagraph"/>
        <w:numPr>
          <w:ilvl w:val="0"/>
          <w:numId w:val="6"/>
        </w:numPr>
        <w:spacing w:before="120" w:after="120" w:line="240" w:lineRule="auto"/>
        <w:ind w:left="567" w:hanging="425"/>
        <w:contextualSpacing w:val="0"/>
        <w:jc w:val="both"/>
        <w:rPr>
          <w:rFonts w:ascii="Times New Roman" w:eastAsia="Times New Roman" w:hAnsi="Times New Roman" w:cs="Times New Roman"/>
          <w:sz w:val="24"/>
          <w:szCs w:val="24"/>
        </w:rPr>
      </w:pPr>
      <w:bookmarkStart w:id="12" w:name="_Ref209515797"/>
      <w:r>
        <w:rPr>
          <w:rFonts w:ascii="Times New Roman" w:eastAsia="Times New Roman" w:hAnsi="Times New Roman" w:cs="Times New Roman"/>
          <w:sz w:val="24"/>
          <w:szCs w:val="24"/>
        </w:rPr>
        <w:t>M</w:t>
      </w:r>
      <w:r w:rsidR="00F45573" w:rsidRPr="462B1881">
        <w:rPr>
          <w:rFonts w:ascii="Times New Roman" w:eastAsia="Times New Roman" w:hAnsi="Times New Roman" w:cs="Times New Roman"/>
          <w:sz w:val="24"/>
          <w:szCs w:val="24"/>
        </w:rPr>
        <w:t xml:space="preserve">entori, izmantojot KTH inovāciju gatavības līmeņa metodiku, pievieno Nolikuma </w:t>
      </w:r>
      <w:r w:rsidR="00EC7475">
        <w:rPr>
          <w:rFonts w:ascii="Times New Roman" w:eastAsia="Times New Roman" w:hAnsi="Times New Roman" w:cs="Times New Roman"/>
          <w:sz w:val="24"/>
          <w:szCs w:val="24"/>
        </w:rPr>
        <w:fldChar w:fldCharType="begin"/>
      </w:r>
      <w:r w:rsidR="00EC7475">
        <w:rPr>
          <w:rFonts w:ascii="Times New Roman" w:eastAsia="Times New Roman" w:hAnsi="Times New Roman" w:cs="Times New Roman"/>
          <w:sz w:val="24"/>
          <w:szCs w:val="24"/>
        </w:rPr>
        <w:instrText xml:space="preserve"> REF _Ref189563676 \r \h </w:instrText>
      </w:r>
      <w:r w:rsidR="00EC7475">
        <w:rPr>
          <w:rFonts w:ascii="Times New Roman" w:eastAsia="Times New Roman" w:hAnsi="Times New Roman" w:cs="Times New Roman"/>
          <w:sz w:val="24"/>
          <w:szCs w:val="24"/>
        </w:rPr>
      </w:r>
      <w:r w:rsidR="00EC7475">
        <w:rPr>
          <w:rFonts w:ascii="Times New Roman" w:eastAsia="Times New Roman" w:hAnsi="Times New Roman" w:cs="Times New Roman"/>
          <w:sz w:val="24"/>
          <w:szCs w:val="24"/>
        </w:rPr>
        <w:fldChar w:fldCharType="separate"/>
      </w:r>
      <w:r w:rsidR="0055356E">
        <w:rPr>
          <w:rFonts w:ascii="Times New Roman" w:eastAsia="Times New Roman" w:hAnsi="Times New Roman" w:cs="Times New Roman"/>
          <w:sz w:val="24"/>
          <w:szCs w:val="24"/>
        </w:rPr>
        <w:t>69</w:t>
      </w:r>
      <w:r w:rsidR="00EC7475">
        <w:rPr>
          <w:rFonts w:ascii="Times New Roman" w:eastAsia="Times New Roman" w:hAnsi="Times New Roman" w:cs="Times New Roman"/>
          <w:sz w:val="24"/>
          <w:szCs w:val="24"/>
        </w:rPr>
        <w:fldChar w:fldCharType="end"/>
      </w:r>
      <w:r w:rsidR="00F45573" w:rsidRPr="462B1881">
        <w:rPr>
          <w:rFonts w:ascii="Times New Roman" w:eastAsia="Times New Roman" w:hAnsi="Times New Roman" w:cs="Times New Roman"/>
          <w:sz w:val="24"/>
          <w:szCs w:val="24"/>
        </w:rPr>
        <w:t>. punktā minētajam noslēguma pārskatam inovāciju gatavības līmeņa novērtējumu.</w:t>
      </w:r>
      <w:bookmarkEnd w:id="12"/>
      <w:r w:rsidR="00F45573" w:rsidRPr="462B1881">
        <w:rPr>
          <w:rFonts w:ascii="Times New Roman" w:eastAsia="Times New Roman" w:hAnsi="Times New Roman" w:cs="Times New Roman"/>
          <w:sz w:val="24"/>
          <w:szCs w:val="24"/>
        </w:rPr>
        <w:t xml:space="preserve"> </w:t>
      </w:r>
    </w:p>
    <w:p w14:paraId="1614A9C5" w14:textId="7166E021" w:rsidR="000E79AA" w:rsidRPr="000E79AA" w:rsidRDefault="00F45573" w:rsidP="00827D49">
      <w:pPr>
        <w:pStyle w:val="ListParagraph"/>
        <w:numPr>
          <w:ilvl w:val="0"/>
          <w:numId w:val="6"/>
        </w:numPr>
        <w:spacing w:before="120" w:after="120" w:line="240" w:lineRule="auto"/>
        <w:ind w:left="567" w:hanging="425"/>
        <w:jc w:val="both"/>
        <w:rPr>
          <w:rFonts w:ascii="Times New Roman" w:eastAsia="Times New Roman" w:hAnsi="Times New Roman" w:cs="Times New Roman"/>
          <w:sz w:val="24"/>
          <w:szCs w:val="24"/>
        </w:rPr>
      </w:pPr>
      <w:r w:rsidRPr="57BF859E">
        <w:rPr>
          <w:rFonts w:ascii="Times New Roman" w:eastAsia="Times New Roman" w:hAnsi="Times New Roman" w:cs="Times New Roman"/>
          <w:sz w:val="24"/>
          <w:szCs w:val="24"/>
        </w:rPr>
        <w:t xml:space="preserve">BioPhoT platformas </w:t>
      </w:r>
      <w:r w:rsidR="000E79AA" w:rsidRPr="57BF859E">
        <w:rPr>
          <w:rFonts w:ascii="Times New Roman" w:eastAsia="Times New Roman" w:hAnsi="Times New Roman" w:cs="Times New Roman"/>
          <w:sz w:val="24"/>
          <w:szCs w:val="24"/>
        </w:rPr>
        <w:t>birojs</w:t>
      </w:r>
      <w:r w:rsidRPr="57BF859E">
        <w:rPr>
          <w:rFonts w:ascii="Times New Roman" w:eastAsia="Times New Roman" w:hAnsi="Times New Roman" w:cs="Times New Roman"/>
          <w:sz w:val="24"/>
          <w:szCs w:val="24"/>
        </w:rPr>
        <w:t xml:space="preserve"> nosūta noslēguma pārskatu un inovāciju gatavības līmeņa novērtējumu </w:t>
      </w:r>
      <w:r w:rsidR="6623BAB7" w:rsidRPr="57BF859E">
        <w:rPr>
          <w:rFonts w:ascii="Times New Roman" w:eastAsia="Times New Roman" w:hAnsi="Times New Roman" w:cs="Times New Roman"/>
          <w:sz w:val="24"/>
          <w:szCs w:val="24"/>
        </w:rPr>
        <w:t>Platformas projektu vadības grupai</w:t>
      </w:r>
      <w:r w:rsidRPr="57BF859E">
        <w:rPr>
          <w:rFonts w:ascii="Times New Roman" w:eastAsia="Times New Roman" w:hAnsi="Times New Roman" w:cs="Times New Roman"/>
          <w:sz w:val="24"/>
          <w:szCs w:val="24"/>
        </w:rPr>
        <w:t xml:space="preserve">, </w:t>
      </w:r>
      <w:r w:rsidR="0EC1CE6F" w:rsidRPr="2F0B0812">
        <w:rPr>
          <w:rFonts w:ascii="Times New Roman" w:eastAsia="Times New Roman" w:hAnsi="Times New Roman" w:cs="Times New Roman"/>
          <w:sz w:val="24"/>
          <w:szCs w:val="24"/>
        </w:rPr>
        <w:t>Balstoties uz noslēguma pārskatu</w:t>
      </w:r>
      <w:r w:rsidR="737FE5DE" w:rsidRPr="2F0B0812">
        <w:rPr>
          <w:rFonts w:ascii="Times New Roman" w:eastAsia="Times New Roman" w:hAnsi="Times New Roman" w:cs="Times New Roman"/>
          <w:sz w:val="24"/>
          <w:szCs w:val="24"/>
        </w:rPr>
        <w:t xml:space="preserve"> un</w:t>
      </w:r>
      <w:r w:rsidR="0EC1CE6F" w:rsidRPr="2F0B0812">
        <w:rPr>
          <w:rFonts w:ascii="Times New Roman" w:eastAsia="Times New Roman" w:hAnsi="Times New Roman" w:cs="Times New Roman"/>
          <w:sz w:val="24"/>
          <w:szCs w:val="24"/>
        </w:rPr>
        <w:t xml:space="preserve"> </w:t>
      </w:r>
      <w:r w:rsidR="737FE5DE" w:rsidRPr="2F0B0812">
        <w:rPr>
          <w:rFonts w:ascii="Times New Roman" w:eastAsia="Times New Roman" w:hAnsi="Times New Roman" w:cs="Times New Roman"/>
          <w:sz w:val="24"/>
          <w:szCs w:val="24"/>
        </w:rPr>
        <w:t xml:space="preserve">Nolikuma </w:t>
      </w:r>
      <w:r w:rsidR="00EC7475">
        <w:rPr>
          <w:rFonts w:ascii="Times New Roman" w:eastAsia="Times New Roman" w:hAnsi="Times New Roman" w:cs="Times New Roman"/>
          <w:sz w:val="24"/>
          <w:szCs w:val="24"/>
        </w:rPr>
        <w:fldChar w:fldCharType="begin"/>
      </w:r>
      <w:r w:rsidR="00EC7475">
        <w:rPr>
          <w:rFonts w:ascii="Times New Roman" w:eastAsia="Times New Roman" w:hAnsi="Times New Roman" w:cs="Times New Roman"/>
          <w:sz w:val="24"/>
          <w:szCs w:val="24"/>
        </w:rPr>
        <w:instrText xml:space="preserve"> REF _Ref209515797 \r \h </w:instrText>
      </w:r>
      <w:r w:rsidR="00EC7475">
        <w:rPr>
          <w:rFonts w:ascii="Times New Roman" w:eastAsia="Times New Roman" w:hAnsi="Times New Roman" w:cs="Times New Roman"/>
          <w:sz w:val="24"/>
          <w:szCs w:val="24"/>
        </w:rPr>
      </w:r>
      <w:r w:rsidR="00EC7475">
        <w:rPr>
          <w:rFonts w:ascii="Times New Roman" w:eastAsia="Times New Roman" w:hAnsi="Times New Roman" w:cs="Times New Roman"/>
          <w:sz w:val="24"/>
          <w:szCs w:val="24"/>
        </w:rPr>
        <w:fldChar w:fldCharType="separate"/>
      </w:r>
      <w:r w:rsidR="0055356E">
        <w:rPr>
          <w:rFonts w:ascii="Times New Roman" w:eastAsia="Times New Roman" w:hAnsi="Times New Roman" w:cs="Times New Roman"/>
          <w:sz w:val="24"/>
          <w:szCs w:val="24"/>
        </w:rPr>
        <w:t>70</w:t>
      </w:r>
      <w:r w:rsidR="00EC7475">
        <w:rPr>
          <w:rFonts w:ascii="Times New Roman" w:eastAsia="Times New Roman" w:hAnsi="Times New Roman" w:cs="Times New Roman"/>
          <w:sz w:val="24"/>
          <w:szCs w:val="24"/>
        </w:rPr>
        <w:fldChar w:fldCharType="end"/>
      </w:r>
      <w:r w:rsidR="737FE5DE" w:rsidRPr="2F0B0812">
        <w:rPr>
          <w:rFonts w:ascii="Times New Roman" w:eastAsia="Times New Roman" w:hAnsi="Times New Roman" w:cs="Times New Roman"/>
          <w:sz w:val="24"/>
          <w:szCs w:val="24"/>
        </w:rPr>
        <w:t xml:space="preserve">. punktā noteikto </w:t>
      </w:r>
      <w:r w:rsidR="0EC1CE6F" w:rsidRPr="2F0B0812">
        <w:rPr>
          <w:rFonts w:ascii="Times New Roman" w:eastAsia="Times New Roman" w:hAnsi="Times New Roman" w:cs="Times New Roman"/>
          <w:sz w:val="24"/>
          <w:szCs w:val="24"/>
        </w:rPr>
        <w:t>inovāciju gatavības līmeņa novērtējumu, Platformas projektu vadības grupa</w:t>
      </w:r>
      <w:r w:rsidR="3846584F" w:rsidRPr="2F0B0812">
        <w:rPr>
          <w:rFonts w:ascii="Times New Roman" w:eastAsia="Times New Roman" w:hAnsi="Times New Roman" w:cs="Times New Roman"/>
          <w:sz w:val="24"/>
          <w:szCs w:val="24"/>
        </w:rPr>
        <w:t xml:space="preserve"> divdesmi</w:t>
      </w:r>
      <w:r w:rsidR="258CB60E" w:rsidRPr="2F0B0812">
        <w:rPr>
          <w:rFonts w:ascii="Times New Roman" w:eastAsia="Times New Roman" w:hAnsi="Times New Roman" w:cs="Times New Roman"/>
          <w:sz w:val="24"/>
          <w:szCs w:val="24"/>
        </w:rPr>
        <w:t>t</w:t>
      </w:r>
      <w:r w:rsidR="3846584F" w:rsidRPr="2F0B0812">
        <w:rPr>
          <w:rFonts w:ascii="Times New Roman" w:eastAsia="Times New Roman" w:hAnsi="Times New Roman" w:cs="Times New Roman"/>
          <w:sz w:val="24"/>
          <w:szCs w:val="24"/>
        </w:rPr>
        <w:t xml:space="preserve"> (20) darba dienu laikā</w:t>
      </w:r>
      <w:r w:rsidR="0EC1CE6F" w:rsidRPr="2F0B0812">
        <w:rPr>
          <w:rFonts w:ascii="Times New Roman" w:eastAsia="Times New Roman" w:hAnsi="Times New Roman" w:cs="Times New Roman"/>
          <w:sz w:val="24"/>
          <w:szCs w:val="24"/>
        </w:rPr>
        <w:t xml:space="preserve"> veic PIP noslēguma izvērtējumu</w:t>
      </w:r>
      <w:r w:rsidR="737FE5DE" w:rsidRPr="2F0B0812">
        <w:rPr>
          <w:rFonts w:ascii="Times New Roman" w:eastAsia="Times New Roman" w:hAnsi="Times New Roman" w:cs="Times New Roman"/>
          <w:sz w:val="24"/>
          <w:szCs w:val="24"/>
        </w:rPr>
        <w:t>, aizpildot 14. pielikumā pievienoto veidlapu.</w:t>
      </w:r>
    </w:p>
    <w:p w14:paraId="31C19AAC" w14:textId="37DBE85A" w:rsidR="00C31180" w:rsidRPr="005C55D6" w:rsidRDefault="65329245" w:rsidP="00827D49">
      <w:pPr>
        <w:pStyle w:val="ListParagraph"/>
        <w:numPr>
          <w:ilvl w:val="0"/>
          <w:numId w:val="6"/>
        </w:numPr>
        <w:spacing w:before="120" w:after="120" w:line="240" w:lineRule="auto"/>
        <w:ind w:left="567" w:hanging="425"/>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 Ja, ņemot vērā nolikuma</w:t>
      </w:r>
      <w:r w:rsidR="4292A4DD" w:rsidRPr="7E58BCC4">
        <w:rPr>
          <w:rFonts w:ascii="Times New Roman" w:eastAsia="Times New Roman" w:hAnsi="Times New Roman" w:cs="Times New Roman"/>
          <w:sz w:val="24"/>
          <w:szCs w:val="24"/>
        </w:rPr>
        <w:t xml:space="preserve"> </w:t>
      </w:r>
      <w:r>
        <w:fldChar w:fldCharType="begin"/>
      </w:r>
      <w:r>
        <w:instrText xml:space="preserve"> REF _Ref189498274 \r \h  \* MERGEFORMAT </w:instrText>
      </w:r>
      <w:r>
        <w:fldChar w:fldCharType="separate"/>
      </w:r>
      <w:r w:rsidR="0055356E" w:rsidRPr="0055356E">
        <w:rPr>
          <w:rFonts w:ascii="Times New Roman" w:eastAsia="Times New Roman" w:hAnsi="Times New Roman" w:cs="Times New Roman"/>
          <w:sz w:val="24"/>
          <w:szCs w:val="24"/>
        </w:rPr>
        <w:t>19</w:t>
      </w:r>
      <w:r>
        <w:fldChar w:fldCharType="end"/>
      </w:r>
      <w:r w:rsidRPr="7E58BCC4">
        <w:rPr>
          <w:rFonts w:ascii="Times New Roman" w:eastAsia="Times New Roman" w:hAnsi="Times New Roman" w:cs="Times New Roman"/>
          <w:sz w:val="24"/>
          <w:szCs w:val="24"/>
        </w:rPr>
        <w:t xml:space="preserve">. punktā noteikto, </w:t>
      </w:r>
      <w:r w:rsidR="2A01727F" w:rsidRPr="7E58BCC4">
        <w:rPr>
          <w:rFonts w:ascii="Times New Roman" w:eastAsia="Times New Roman" w:hAnsi="Times New Roman" w:cs="Times New Roman"/>
          <w:sz w:val="24"/>
          <w:szCs w:val="24"/>
        </w:rPr>
        <w:t>PIP</w:t>
      </w:r>
      <w:r w:rsidRPr="7E58BCC4">
        <w:rPr>
          <w:rFonts w:ascii="Times New Roman" w:eastAsia="Times New Roman" w:hAnsi="Times New Roman" w:cs="Times New Roman"/>
          <w:sz w:val="24"/>
          <w:szCs w:val="24"/>
        </w:rPr>
        <w:t xml:space="preserve"> īstenošanas laiks ir pagarināts, </w:t>
      </w:r>
      <w:r w:rsidR="2A01727F" w:rsidRPr="7E58BCC4">
        <w:rPr>
          <w:rFonts w:ascii="Times New Roman" w:eastAsia="Times New Roman" w:hAnsi="Times New Roman" w:cs="Times New Roman"/>
          <w:sz w:val="24"/>
          <w:szCs w:val="24"/>
        </w:rPr>
        <w:t>PIP</w:t>
      </w:r>
      <w:r w:rsidRPr="7E58BCC4">
        <w:rPr>
          <w:rFonts w:ascii="Times New Roman" w:eastAsia="Times New Roman" w:hAnsi="Times New Roman" w:cs="Times New Roman"/>
          <w:sz w:val="24"/>
          <w:szCs w:val="24"/>
        </w:rPr>
        <w:t xml:space="preserve"> īstenotājs </w:t>
      </w:r>
      <w:r w:rsidR="2A01727F" w:rsidRPr="7E58BCC4">
        <w:rPr>
          <w:rFonts w:ascii="Times New Roman" w:eastAsia="Times New Roman" w:hAnsi="Times New Roman" w:cs="Times New Roman"/>
          <w:sz w:val="24"/>
          <w:szCs w:val="24"/>
        </w:rPr>
        <w:t>PIP</w:t>
      </w:r>
      <w:r w:rsidRPr="7E58BCC4">
        <w:rPr>
          <w:rFonts w:ascii="Times New Roman" w:eastAsia="Times New Roman" w:hAnsi="Times New Roman" w:cs="Times New Roman"/>
          <w:sz w:val="24"/>
          <w:szCs w:val="24"/>
        </w:rPr>
        <w:t xml:space="preserve"> noslēguma saturisko pārskatu iesniedz </w:t>
      </w:r>
      <w:r w:rsidR="783EC32A" w:rsidRPr="7E58BCC4">
        <w:rPr>
          <w:rFonts w:ascii="Times New Roman" w:eastAsia="Times New Roman" w:hAnsi="Times New Roman" w:cs="Times New Roman"/>
          <w:sz w:val="24"/>
          <w:szCs w:val="24"/>
        </w:rPr>
        <w:t>1 (</w:t>
      </w:r>
      <w:r w:rsidRPr="7E58BCC4">
        <w:rPr>
          <w:rFonts w:ascii="Times New Roman" w:eastAsia="Times New Roman" w:hAnsi="Times New Roman" w:cs="Times New Roman"/>
          <w:sz w:val="24"/>
          <w:szCs w:val="24"/>
        </w:rPr>
        <w:t>viena</w:t>
      </w:r>
      <w:r w:rsidR="33BE9359" w:rsidRPr="7E58BCC4">
        <w:rPr>
          <w:rFonts w:ascii="Times New Roman" w:eastAsia="Times New Roman" w:hAnsi="Times New Roman" w:cs="Times New Roman"/>
          <w:sz w:val="24"/>
          <w:szCs w:val="24"/>
        </w:rPr>
        <w:t>)</w:t>
      </w:r>
      <w:r w:rsidRPr="7E58BCC4">
        <w:rPr>
          <w:rFonts w:ascii="Times New Roman" w:eastAsia="Times New Roman" w:hAnsi="Times New Roman" w:cs="Times New Roman"/>
          <w:sz w:val="24"/>
          <w:szCs w:val="24"/>
        </w:rPr>
        <w:t xml:space="preserve"> mēneša laikā pēc </w:t>
      </w:r>
      <w:r w:rsidR="2A01727F" w:rsidRPr="7E58BCC4">
        <w:rPr>
          <w:rFonts w:ascii="Times New Roman" w:eastAsia="Times New Roman" w:hAnsi="Times New Roman" w:cs="Times New Roman"/>
          <w:sz w:val="24"/>
          <w:szCs w:val="24"/>
        </w:rPr>
        <w:t>PIP</w:t>
      </w:r>
      <w:r w:rsidRPr="7E58BCC4">
        <w:rPr>
          <w:rFonts w:ascii="Times New Roman" w:eastAsia="Times New Roman" w:hAnsi="Times New Roman" w:cs="Times New Roman"/>
          <w:sz w:val="24"/>
          <w:szCs w:val="24"/>
        </w:rPr>
        <w:t xml:space="preserve"> pagarinājuma termiņa beigām, bet ne vēlāk kā līdz 2026.</w:t>
      </w:r>
      <w:r w:rsidR="6F54388C" w:rsidRPr="7E58BCC4">
        <w:rPr>
          <w:rFonts w:ascii="Times New Roman" w:eastAsia="Times New Roman" w:hAnsi="Times New Roman" w:cs="Times New Roman"/>
          <w:sz w:val="24"/>
          <w:szCs w:val="24"/>
        </w:rPr>
        <w:t xml:space="preserve"> </w:t>
      </w:r>
      <w:r w:rsidRPr="7E58BCC4">
        <w:rPr>
          <w:rFonts w:ascii="Times New Roman" w:eastAsia="Times New Roman" w:hAnsi="Times New Roman" w:cs="Times New Roman"/>
          <w:sz w:val="24"/>
          <w:szCs w:val="24"/>
        </w:rPr>
        <w:t>gada 30.</w:t>
      </w:r>
      <w:r w:rsidR="7C18B697" w:rsidRPr="7E58BCC4">
        <w:rPr>
          <w:rFonts w:ascii="Times New Roman" w:eastAsia="Times New Roman" w:hAnsi="Times New Roman" w:cs="Times New Roman"/>
          <w:sz w:val="24"/>
          <w:szCs w:val="24"/>
        </w:rPr>
        <w:t xml:space="preserve"> </w:t>
      </w:r>
      <w:r w:rsidRPr="7E58BCC4">
        <w:rPr>
          <w:rFonts w:ascii="Times New Roman" w:eastAsia="Times New Roman" w:hAnsi="Times New Roman" w:cs="Times New Roman"/>
          <w:sz w:val="24"/>
          <w:szCs w:val="24"/>
        </w:rPr>
        <w:t>novembrim.</w:t>
      </w:r>
    </w:p>
    <w:p w14:paraId="0074DA72" w14:textId="05C22B35" w:rsidR="063373C9" w:rsidRDefault="063373C9" w:rsidP="77E49515">
      <w:pPr>
        <w:pStyle w:val="ListParagraph"/>
        <w:numPr>
          <w:ilvl w:val="0"/>
          <w:numId w:val="6"/>
        </w:numPr>
        <w:spacing w:before="120" w:after="120" w:line="240" w:lineRule="auto"/>
        <w:ind w:left="567" w:hanging="425"/>
        <w:jc w:val="both"/>
        <w:rPr>
          <w:rFonts w:ascii="Times New Roman" w:eastAsia="Times New Roman" w:hAnsi="Times New Roman" w:cs="Times New Roman"/>
          <w:sz w:val="24"/>
          <w:szCs w:val="24"/>
        </w:rPr>
      </w:pPr>
      <w:r w:rsidRPr="77E49515">
        <w:rPr>
          <w:rFonts w:ascii="Times New Roman" w:eastAsia="Times New Roman" w:hAnsi="Times New Roman" w:cs="Times New Roman"/>
          <w:sz w:val="24"/>
          <w:szCs w:val="24"/>
        </w:rPr>
        <w:lastRenderedPageBreak/>
        <w:t xml:space="preserve">Lai nodrošinātu pētniecības datu pārvaldību, projekta īstenotājs ne vēlāk ka trīs mēnešu laikā no projekta īstenošanas uzsākšanas datuma izveido projektā īstenoto pētījumu pētniecības datu pārvaldības plānu (turpmāk – datu pārvaldības plāns) atbilstoši BioPhoT </w:t>
      </w:r>
      <w:r w:rsidR="401589FF" w:rsidRPr="77E49515">
        <w:rPr>
          <w:rFonts w:ascii="Times New Roman" w:eastAsia="Times New Roman" w:hAnsi="Times New Roman" w:cs="Times New Roman"/>
          <w:sz w:val="24"/>
          <w:szCs w:val="24"/>
        </w:rPr>
        <w:t xml:space="preserve">partneru </w:t>
      </w:r>
      <w:r w:rsidRPr="77E49515">
        <w:rPr>
          <w:rFonts w:ascii="Times New Roman" w:eastAsia="Times New Roman" w:hAnsi="Times New Roman" w:cs="Times New Roman"/>
          <w:sz w:val="24"/>
          <w:szCs w:val="24"/>
        </w:rPr>
        <w:t>datu pārvaldības politikām.</w:t>
      </w:r>
    </w:p>
    <w:p w14:paraId="3D22F243" w14:textId="109318F2" w:rsidR="063373C9" w:rsidRDefault="063373C9" w:rsidP="00414E2D">
      <w:pPr>
        <w:pStyle w:val="ListParagraph"/>
        <w:numPr>
          <w:ilvl w:val="0"/>
          <w:numId w:val="6"/>
        </w:numPr>
        <w:spacing w:after="0"/>
        <w:ind w:left="470" w:hanging="357"/>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 xml:space="preserve">Ne vēlāk kā trīs mēnešu laikā no projekta īstenošanas uzsākšanas projekta īstenotājs aizpilda </w:t>
      </w:r>
      <w:r w:rsidR="00414E2D">
        <w:rPr>
          <w:rFonts w:ascii="Times New Roman" w:eastAsia="Times New Roman" w:hAnsi="Times New Roman" w:cs="Times New Roman"/>
          <w:sz w:val="24"/>
          <w:szCs w:val="24"/>
        </w:rPr>
        <w:t>NZDIS</w:t>
      </w:r>
      <w:r w:rsidRPr="7E58BCC4">
        <w:rPr>
          <w:rFonts w:ascii="Times New Roman" w:eastAsia="Times New Roman" w:hAnsi="Times New Roman" w:cs="Times New Roman"/>
          <w:sz w:val="24"/>
          <w:szCs w:val="24"/>
        </w:rPr>
        <w:t xml:space="preserve"> laukus, kurā norāda, kādā informācijas platformā ir izveidots un tiek uzturēts datu pārvaldības plāns, datu pārvaldības plāna pieejas adresi, norādot arī informāciju, vai ir plānota pieeja projekta īstenošanas laikā izveidotajiem datiem, kā arī, ja ir plānota atvērtā pieeja datiem, norādīt termiņu, kad šāda pieeja tiek nodrošināta/uzsākta.</w:t>
      </w:r>
    </w:p>
    <w:p w14:paraId="0111CF84" w14:textId="5FBC18CE" w:rsidR="063373C9" w:rsidRDefault="063373C9" w:rsidP="00414E2D">
      <w:pPr>
        <w:pStyle w:val="ListParagraph"/>
        <w:numPr>
          <w:ilvl w:val="0"/>
          <w:numId w:val="6"/>
        </w:numPr>
        <w:spacing w:after="0"/>
        <w:ind w:left="470" w:hanging="357"/>
        <w:jc w:val="both"/>
        <w:rPr>
          <w:rFonts w:ascii="Times New Roman" w:eastAsia="Times New Roman" w:hAnsi="Times New Roman" w:cs="Times New Roman"/>
          <w:sz w:val="24"/>
          <w:szCs w:val="24"/>
        </w:rPr>
      </w:pPr>
      <w:r w:rsidRPr="7E58BCC4">
        <w:rPr>
          <w:rFonts w:ascii="Times New Roman" w:eastAsia="Times New Roman" w:hAnsi="Times New Roman" w:cs="Times New Roman"/>
          <w:sz w:val="24"/>
          <w:szCs w:val="24"/>
        </w:rPr>
        <w:t>Projekta īstenotājs var aktualizēt datu pārvaldības plānu un veidot tajā paredzētās datu kopas projekta īstenošanas laikā, kā arī viena mēneša laikā pēc projekta īstenošanas noslēguma.</w:t>
      </w:r>
    </w:p>
    <w:p w14:paraId="6B57837C" w14:textId="559F94FE" w:rsidR="00C544A4" w:rsidRPr="005C55D6" w:rsidRDefault="00164756" w:rsidP="00454E88">
      <w:pPr>
        <w:pStyle w:val="Heading1"/>
        <w:rPr>
          <w:rFonts w:eastAsia="Times New Roman"/>
        </w:rPr>
      </w:pPr>
      <w:r>
        <w:rPr>
          <w:rFonts w:eastAsia="Times New Roman"/>
        </w:rPr>
        <w:t>VIII</w:t>
      </w:r>
      <w:r w:rsidR="004855E6" w:rsidRPr="005C55D6">
        <w:rPr>
          <w:rFonts w:eastAsia="Times New Roman"/>
        </w:rPr>
        <w:t xml:space="preserve"> </w:t>
      </w:r>
      <w:r w:rsidR="00C544A4" w:rsidRPr="005C55D6">
        <w:rPr>
          <w:rFonts w:eastAsia="Times New Roman"/>
        </w:rPr>
        <w:t>Informācijas un publicitātes prasības</w:t>
      </w:r>
    </w:p>
    <w:p w14:paraId="175C256F" w14:textId="77777777" w:rsidR="004855E6" w:rsidRPr="005C55D6" w:rsidRDefault="2A01727F" w:rsidP="00827D49">
      <w:pPr>
        <w:pStyle w:val="ListParagraph"/>
        <w:numPr>
          <w:ilvl w:val="0"/>
          <w:numId w:val="6"/>
        </w:numPr>
        <w:spacing w:before="120" w:after="120" w:line="240" w:lineRule="auto"/>
        <w:ind w:left="567" w:hanging="284"/>
        <w:jc w:val="both"/>
        <w:rPr>
          <w:rFonts w:ascii="Times New Roman" w:eastAsia="Times New Roman" w:hAnsi="Times New Roman" w:cs="Times New Roman"/>
          <w:sz w:val="24"/>
          <w:szCs w:val="24"/>
          <w:shd w:val="clear" w:color="auto" w:fill="FFFFFF"/>
        </w:rPr>
      </w:pPr>
      <w:r w:rsidRPr="005C55D6">
        <w:rPr>
          <w:rFonts w:ascii="Times New Roman" w:eastAsia="Times New Roman" w:hAnsi="Times New Roman" w:cs="Times New Roman"/>
          <w:sz w:val="24"/>
          <w:szCs w:val="24"/>
          <w:shd w:val="clear" w:color="auto" w:fill="FFFFFF"/>
        </w:rPr>
        <w:t>PIP</w:t>
      </w:r>
      <w:r w:rsidR="51EDD729" w:rsidRPr="005C55D6">
        <w:rPr>
          <w:rFonts w:ascii="Times New Roman" w:eastAsia="Times New Roman" w:hAnsi="Times New Roman" w:cs="Times New Roman"/>
          <w:sz w:val="24"/>
          <w:szCs w:val="24"/>
          <w:shd w:val="clear" w:color="auto" w:fill="FFFFFF"/>
        </w:rPr>
        <w:t xml:space="preserve"> īstenotājs apņemas publicēt </w:t>
      </w:r>
      <w:r w:rsidRPr="005C55D6">
        <w:rPr>
          <w:rFonts w:ascii="Times New Roman" w:eastAsia="Times New Roman" w:hAnsi="Times New Roman" w:cs="Times New Roman"/>
          <w:sz w:val="24"/>
          <w:szCs w:val="24"/>
          <w:shd w:val="clear" w:color="auto" w:fill="FFFFFF"/>
        </w:rPr>
        <w:t>PIP</w:t>
      </w:r>
      <w:r w:rsidR="51EDD729" w:rsidRPr="005C55D6">
        <w:rPr>
          <w:rFonts w:ascii="Times New Roman" w:eastAsia="Times New Roman" w:hAnsi="Times New Roman" w:cs="Times New Roman"/>
          <w:sz w:val="24"/>
          <w:szCs w:val="24"/>
          <w:shd w:val="clear" w:color="auto" w:fill="FFFFFF"/>
        </w:rPr>
        <w:t xml:space="preserve"> informāciju (tajā skaitā par </w:t>
      </w:r>
      <w:r w:rsidRPr="005C55D6">
        <w:rPr>
          <w:rFonts w:ascii="Times New Roman" w:eastAsia="Times New Roman" w:hAnsi="Times New Roman" w:cs="Times New Roman"/>
          <w:sz w:val="24"/>
          <w:szCs w:val="24"/>
          <w:shd w:val="clear" w:color="auto" w:fill="FFFFFF"/>
        </w:rPr>
        <w:t>PIP</w:t>
      </w:r>
      <w:r w:rsidR="51EDD729" w:rsidRPr="005C55D6">
        <w:rPr>
          <w:rFonts w:ascii="Times New Roman" w:eastAsia="Times New Roman" w:hAnsi="Times New Roman" w:cs="Times New Roman"/>
          <w:sz w:val="24"/>
          <w:szCs w:val="24"/>
          <w:shd w:val="clear" w:color="auto" w:fill="FFFFFF"/>
        </w:rPr>
        <w:t xml:space="preserve"> īstenošanu, zinātnisko grupu, aktivitātēm un sasniegtajiem rezultātiem) </w:t>
      </w:r>
      <w:r w:rsidRPr="005C55D6">
        <w:rPr>
          <w:rFonts w:ascii="Times New Roman" w:eastAsia="Times New Roman" w:hAnsi="Times New Roman" w:cs="Times New Roman"/>
          <w:sz w:val="24"/>
          <w:szCs w:val="24"/>
          <w:shd w:val="clear" w:color="auto" w:fill="FFFFFF"/>
        </w:rPr>
        <w:t>PIP</w:t>
      </w:r>
      <w:r w:rsidR="51EDD729" w:rsidRPr="005C55D6">
        <w:rPr>
          <w:rFonts w:ascii="Times New Roman" w:eastAsia="Times New Roman" w:hAnsi="Times New Roman" w:cs="Times New Roman"/>
          <w:sz w:val="24"/>
          <w:szCs w:val="24"/>
          <w:shd w:val="clear" w:color="auto" w:fill="FFFFFF"/>
        </w:rPr>
        <w:t xml:space="preserve"> īstenotāja tīmekļvietnē un apņemas nodrošināt šīs informācijas uzturēšanu un papildināšanu atbilstoši sasniegtajiem </w:t>
      </w:r>
      <w:r w:rsidRPr="005C55D6">
        <w:rPr>
          <w:rFonts w:ascii="Times New Roman" w:eastAsia="Times New Roman" w:hAnsi="Times New Roman" w:cs="Times New Roman"/>
          <w:sz w:val="24"/>
          <w:szCs w:val="24"/>
          <w:shd w:val="clear" w:color="auto" w:fill="FFFFFF"/>
        </w:rPr>
        <w:t>PIP</w:t>
      </w:r>
      <w:r w:rsidR="51EDD729" w:rsidRPr="005C55D6">
        <w:rPr>
          <w:rFonts w:ascii="Times New Roman" w:eastAsia="Times New Roman" w:hAnsi="Times New Roman" w:cs="Times New Roman"/>
          <w:sz w:val="24"/>
          <w:szCs w:val="24"/>
          <w:shd w:val="clear" w:color="auto" w:fill="FFFFFF"/>
        </w:rPr>
        <w:t xml:space="preserve"> rezultātiem vismaz </w:t>
      </w:r>
      <w:r w:rsidR="42DAC4F6" w:rsidRPr="005C55D6">
        <w:rPr>
          <w:rFonts w:ascii="Times New Roman" w:eastAsia="Times New Roman" w:hAnsi="Times New Roman" w:cs="Times New Roman"/>
          <w:sz w:val="24"/>
          <w:szCs w:val="24"/>
          <w:shd w:val="clear" w:color="auto" w:fill="FFFFFF"/>
        </w:rPr>
        <w:t>5 (</w:t>
      </w:r>
      <w:r w:rsidR="51EDD729" w:rsidRPr="005C55D6">
        <w:rPr>
          <w:rFonts w:ascii="Times New Roman" w:eastAsia="Times New Roman" w:hAnsi="Times New Roman" w:cs="Times New Roman"/>
          <w:sz w:val="24"/>
          <w:szCs w:val="24"/>
          <w:shd w:val="clear" w:color="auto" w:fill="FFFFFF"/>
        </w:rPr>
        <w:t>piecus</w:t>
      </w:r>
      <w:r w:rsidR="6D65C68D" w:rsidRPr="005C55D6">
        <w:rPr>
          <w:rFonts w:ascii="Times New Roman" w:eastAsia="Times New Roman" w:hAnsi="Times New Roman" w:cs="Times New Roman"/>
          <w:sz w:val="24"/>
          <w:szCs w:val="24"/>
          <w:shd w:val="clear" w:color="auto" w:fill="FFFFFF"/>
        </w:rPr>
        <w:t>)</w:t>
      </w:r>
      <w:r w:rsidR="51EDD729" w:rsidRPr="005C55D6">
        <w:rPr>
          <w:rFonts w:ascii="Times New Roman" w:eastAsia="Times New Roman" w:hAnsi="Times New Roman" w:cs="Times New Roman"/>
          <w:sz w:val="24"/>
          <w:szCs w:val="24"/>
          <w:shd w:val="clear" w:color="auto" w:fill="FFFFFF"/>
        </w:rPr>
        <w:t xml:space="preserve"> gadus no dienas, kad ir parakstīts MK noteikumu 59.1.2. apakšpunktā noteiktais </w:t>
      </w:r>
      <w:r w:rsidRPr="005C55D6">
        <w:rPr>
          <w:rFonts w:ascii="Times New Roman" w:eastAsia="Times New Roman" w:hAnsi="Times New Roman" w:cs="Times New Roman"/>
          <w:sz w:val="24"/>
          <w:szCs w:val="24"/>
          <w:shd w:val="clear" w:color="auto" w:fill="FFFFFF"/>
        </w:rPr>
        <w:t>PIP</w:t>
      </w:r>
      <w:r w:rsidR="51EDD729" w:rsidRPr="005C55D6">
        <w:rPr>
          <w:rFonts w:ascii="Times New Roman" w:eastAsia="Times New Roman" w:hAnsi="Times New Roman" w:cs="Times New Roman"/>
          <w:sz w:val="24"/>
          <w:szCs w:val="24"/>
          <w:shd w:val="clear" w:color="auto" w:fill="FFFFFF"/>
        </w:rPr>
        <w:t xml:space="preserve"> izpildes pieņemšanas un nodošanas akts, kas </w:t>
      </w:r>
      <w:r w:rsidR="51EDD729" w:rsidRPr="00FB644F">
        <w:rPr>
          <w:rFonts w:ascii="Times New Roman" w:eastAsia="Times New Roman" w:hAnsi="Times New Roman" w:cs="Times New Roman"/>
          <w:sz w:val="24"/>
          <w:szCs w:val="24"/>
          <w:shd w:val="clear" w:color="auto" w:fill="FFFFFF"/>
        </w:rPr>
        <w:t xml:space="preserve">ir </w:t>
      </w:r>
      <w:r w:rsidRPr="00FB644F">
        <w:rPr>
          <w:rFonts w:ascii="Times New Roman" w:eastAsia="Times New Roman" w:hAnsi="Times New Roman" w:cs="Times New Roman"/>
          <w:sz w:val="24"/>
          <w:szCs w:val="24"/>
          <w:shd w:val="clear" w:color="auto" w:fill="FFFFFF"/>
        </w:rPr>
        <w:t>PIP</w:t>
      </w:r>
      <w:r w:rsidR="51EDD729" w:rsidRPr="00FB644F">
        <w:rPr>
          <w:rFonts w:ascii="Times New Roman" w:eastAsia="Times New Roman" w:hAnsi="Times New Roman" w:cs="Times New Roman"/>
          <w:sz w:val="24"/>
          <w:szCs w:val="24"/>
          <w:shd w:val="clear" w:color="auto" w:fill="FFFFFF"/>
        </w:rPr>
        <w:t xml:space="preserve"> līguma pielikums.</w:t>
      </w:r>
      <w:r w:rsidR="51EDD729" w:rsidRPr="005C55D6">
        <w:rPr>
          <w:rFonts w:ascii="Times New Roman" w:eastAsia="Times New Roman" w:hAnsi="Times New Roman" w:cs="Times New Roman"/>
          <w:sz w:val="24"/>
          <w:szCs w:val="24"/>
          <w:shd w:val="clear" w:color="auto" w:fill="FFFFFF"/>
        </w:rPr>
        <w:t xml:space="preserve"> </w:t>
      </w:r>
    </w:p>
    <w:p w14:paraId="4514D0B1" w14:textId="77777777" w:rsidR="004855E6" w:rsidRPr="005C55D6" w:rsidRDefault="007675B5" w:rsidP="00827D49">
      <w:pPr>
        <w:pStyle w:val="ListParagraph"/>
        <w:numPr>
          <w:ilvl w:val="0"/>
          <w:numId w:val="6"/>
        </w:numPr>
        <w:spacing w:before="120" w:after="120" w:line="240" w:lineRule="auto"/>
        <w:ind w:left="567" w:hanging="284"/>
        <w:contextualSpacing w:val="0"/>
        <w:jc w:val="both"/>
        <w:rPr>
          <w:rFonts w:ascii="Times New Roman" w:eastAsia="Times New Roman" w:hAnsi="Times New Roman" w:cs="Times New Roman"/>
          <w:sz w:val="24"/>
          <w:szCs w:val="24"/>
          <w:shd w:val="clear" w:color="auto" w:fill="FFFFFF"/>
        </w:rPr>
      </w:pPr>
      <w:r w:rsidRPr="462B1881">
        <w:rPr>
          <w:rFonts w:ascii="Times New Roman" w:eastAsia="Times New Roman" w:hAnsi="Times New Roman" w:cs="Times New Roman"/>
          <w:sz w:val="24"/>
          <w:szCs w:val="24"/>
          <w:shd w:val="clear" w:color="auto" w:fill="FFFFFF"/>
        </w:rPr>
        <w:t xml:space="preserve"> </w:t>
      </w:r>
      <w:r w:rsidR="00C95ED6" w:rsidRPr="462B1881">
        <w:rPr>
          <w:rFonts w:ascii="Times New Roman" w:eastAsia="Times New Roman" w:hAnsi="Times New Roman" w:cs="Times New Roman"/>
          <w:sz w:val="24"/>
          <w:szCs w:val="24"/>
          <w:shd w:val="clear" w:color="auto" w:fill="FFFFFF"/>
        </w:rPr>
        <w:t xml:space="preserve">Atbilstoši BioPhoT Komunikācijas grupas pieprasījumiem </w:t>
      </w:r>
      <w:r w:rsidR="00625A07" w:rsidRPr="462B1881">
        <w:rPr>
          <w:rFonts w:ascii="Times New Roman" w:eastAsia="Times New Roman" w:hAnsi="Times New Roman" w:cs="Times New Roman"/>
          <w:sz w:val="24"/>
          <w:szCs w:val="24"/>
          <w:shd w:val="clear" w:color="auto" w:fill="FFFFFF"/>
        </w:rPr>
        <w:t>PIP</w:t>
      </w:r>
      <w:r w:rsidR="006A456A" w:rsidRPr="462B1881">
        <w:rPr>
          <w:rFonts w:ascii="Times New Roman" w:eastAsia="Times New Roman" w:hAnsi="Times New Roman" w:cs="Times New Roman"/>
          <w:sz w:val="24"/>
          <w:szCs w:val="24"/>
          <w:shd w:val="clear" w:color="auto" w:fill="FFFFFF"/>
        </w:rPr>
        <w:t xml:space="preserve"> īstenotājs nodrošina</w:t>
      </w:r>
      <w:r w:rsidR="00D716CA" w:rsidRPr="462B1881">
        <w:rPr>
          <w:rFonts w:ascii="Times New Roman" w:eastAsia="Times New Roman" w:hAnsi="Times New Roman" w:cs="Times New Roman"/>
          <w:sz w:val="24"/>
          <w:szCs w:val="24"/>
          <w:shd w:val="clear" w:color="auto" w:fill="FFFFFF"/>
        </w:rPr>
        <w:t xml:space="preserve"> </w:t>
      </w:r>
      <w:r w:rsidR="006A456A" w:rsidRPr="462B1881">
        <w:rPr>
          <w:rFonts w:ascii="Times New Roman" w:eastAsia="Times New Roman" w:hAnsi="Times New Roman" w:cs="Times New Roman"/>
          <w:sz w:val="24"/>
          <w:szCs w:val="24"/>
          <w:shd w:val="clear" w:color="auto" w:fill="FFFFFF"/>
        </w:rPr>
        <w:t xml:space="preserve">informācijas sniegšanu </w:t>
      </w:r>
      <w:r w:rsidR="004855E6" w:rsidRPr="462B1881">
        <w:rPr>
          <w:rFonts w:ascii="Times New Roman" w:eastAsia="Times New Roman" w:hAnsi="Times New Roman" w:cs="Times New Roman"/>
          <w:sz w:val="24"/>
          <w:szCs w:val="24"/>
          <w:shd w:val="clear" w:color="auto" w:fill="FFFFFF"/>
        </w:rPr>
        <w:t>BioPho</w:t>
      </w:r>
      <w:r w:rsidR="3B145291" w:rsidRPr="462B1881">
        <w:rPr>
          <w:rFonts w:ascii="Times New Roman" w:eastAsia="Times New Roman" w:hAnsi="Times New Roman" w:cs="Times New Roman"/>
          <w:sz w:val="24"/>
          <w:szCs w:val="24"/>
          <w:shd w:val="clear" w:color="auto" w:fill="FFFFFF"/>
        </w:rPr>
        <w:t>T</w:t>
      </w:r>
      <w:r w:rsidR="004855E6" w:rsidRPr="462B1881">
        <w:rPr>
          <w:rFonts w:ascii="Times New Roman" w:eastAsia="Times New Roman" w:hAnsi="Times New Roman" w:cs="Times New Roman"/>
          <w:sz w:val="24"/>
          <w:szCs w:val="24"/>
          <w:shd w:val="clear" w:color="auto" w:fill="FFFFFF"/>
        </w:rPr>
        <w:t xml:space="preserve"> </w:t>
      </w:r>
      <w:r w:rsidR="00D716CA" w:rsidRPr="462B1881">
        <w:rPr>
          <w:rFonts w:ascii="Times New Roman" w:eastAsia="Times New Roman" w:hAnsi="Times New Roman" w:cs="Times New Roman"/>
          <w:sz w:val="24"/>
          <w:szCs w:val="24"/>
          <w:shd w:val="clear" w:color="auto" w:fill="FFFFFF"/>
        </w:rPr>
        <w:t>Komunikācijas grupai</w:t>
      </w:r>
      <w:r w:rsidR="006A456A" w:rsidRPr="462B1881">
        <w:rPr>
          <w:rFonts w:ascii="Times New Roman" w:eastAsia="Times New Roman" w:hAnsi="Times New Roman" w:cs="Times New Roman"/>
          <w:sz w:val="24"/>
          <w:szCs w:val="24"/>
          <w:shd w:val="clear" w:color="auto" w:fill="FFFFFF"/>
        </w:rPr>
        <w:t>, kur</w:t>
      </w:r>
      <w:r w:rsidR="00BC5F2B" w:rsidRPr="462B1881">
        <w:rPr>
          <w:rFonts w:ascii="Times New Roman" w:eastAsia="Times New Roman" w:hAnsi="Times New Roman" w:cs="Times New Roman"/>
          <w:sz w:val="24"/>
          <w:szCs w:val="24"/>
        </w:rPr>
        <w:t>a</w:t>
      </w:r>
      <w:r w:rsidR="006A456A" w:rsidRPr="462B1881">
        <w:rPr>
          <w:rFonts w:ascii="Times New Roman" w:eastAsia="Times New Roman" w:hAnsi="Times New Roman" w:cs="Times New Roman"/>
          <w:sz w:val="24"/>
          <w:szCs w:val="24"/>
          <w:shd w:val="clear" w:color="auto" w:fill="FFFFFF"/>
        </w:rPr>
        <w:t xml:space="preserve"> īsteno komunikācijas un sabiedrības informēšanas</w:t>
      </w:r>
      <w:r w:rsidR="00A41C9D" w:rsidRPr="462B1881">
        <w:rPr>
          <w:rFonts w:ascii="Times New Roman" w:eastAsia="Times New Roman" w:hAnsi="Times New Roman" w:cs="Times New Roman"/>
          <w:sz w:val="24"/>
          <w:szCs w:val="24"/>
          <w:shd w:val="clear" w:color="auto" w:fill="FFFFFF"/>
        </w:rPr>
        <w:t xml:space="preserve"> </w:t>
      </w:r>
      <w:r w:rsidR="006A456A" w:rsidRPr="462B1881">
        <w:rPr>
          <w:rFonts w:ascii="Times New Roman" w:eastAsia="Times New Roman" w:hAnsi="Times New Roman" w:cs="Times New Roman"/>
          <w:sz w:val="24"/>
          <w:szCs w:val="24"/>
          <w:shd w:val="clear" w:color="auto" w:fill="FFFFFF"/>
        </w:rPr>
        <w:t xml:space="preserve">aktivitātes par konkursa ietvaros finansētā </w:t>
      </w:r>
      <w:r w:rsidR="00625A07" w:rsidRPr="462B1881">
        <w:rPr>
          <w:rFonts w:ascii="Times New Roman" w:eastAsia="Times New Roman" w:hAnsi="Times New Roman" w:cs="Times New Roman"/>
          <w:sz w:val="24"/>
          <w:szCs w:val="24"/>
          <w:shd w:val="clear" w:color="auto" w:fill="FFFFFF"/>
        </w:rPr>
        <w:t>PIP</w:t>
      </w:r>
      <w:r w:rsidR="006A456A" w:rsidRPr="462B1881">
        <w:rPr>
          <w:rFonts w:ascii="Times New Roman" w:eastAsia="Times New Roman" w:hAnsi="Times New Roman" w:cs="Times New Roman"/>
          <w:sz w:val="24"/>
          <w:szCs w:val="24"/>
          <w:shd w:val="clear" w:color="auto" w:fill="FFFFFF"/>
        </w:rPr>
        <w:t xml:space="preserve"> īstenošanu. Minēto informāciju </w:t>
      </w:r>
      <w:r w:rsidR="00D716CA" w:rsidRPr="462B1881">
        <w:rPr>
          <w:rFonts w:ascii="Times New Roman" w:eastAsia="Times New Roman" w:hAnsi="Times New Roman" w:cs="Times New Roman"/>
          <w:sz w:val="24"/>
          <w:szCs w:val="24"/>
          <w:shd w:val="clear" w:color="auto" w:fill="FFFFFF"/>
        </w:rPr>
        <w:t xml:space="preserve">BioPhoT Komunikācijas grupa </w:t>
      </w:r>
      <w:r w:rsidR="006A456A" w:rsidRPr="462B1881">
        <w:rPr>
          <w:rFonts w:ascii="Times New Roman" w:eastAsia="Times New Roman" w:hAnsi="Times New Roman" w:cs="Times New Roman"/>
          <w:sz w:val="24"/>
          <w:szCs w:val="24"/>
          <w:shd w:val="clear" w:color="auto" w:fill="FFFFFF"/>
        </w:rPr>
        <w:t xml:space="preserve">apkopo un nodrošina tās pieejamību sabiedrībai. </w:t>
      </w:r>
    </w:p>
    <w:p w14:paraId="4A96E713" w14:textId="77777777" w:rsidR="004855E6" w:rsidRPr="005C55D6" w:rsidRDefault="00625A07" w:rsidP="00827D49">
      <w:pPr>
        <w:pStyle w:val="ListParagraph"/>
        <w:numPr>
          <w:ilvl w:val="0"/>
          <w:numId w:val="6"/>
        </w:numPr>
        <w:spacing w:before="120" w:after="120" w:line="240" w:lineRule="auto"/>
        <w:ind w:left="567" w:hanging="284"/>
        <w:contextualSpacing w:val="0"/>
        <w:jc w:val="both"/>
        <w:rPr>
          <w:rFonts w:ascii="Times New Roman" w:hAnsi="Times New Roman" w:cs="Times New Roman"/>
          <w:sz w:val="24"/>
          <w:szCs w:val="24"/>
        </w:rPr>
      </w:pPr>
      <w:bookmarkStart w:id="13" w:name="_Ref189498837"/>
      <w:bookmarkStart w:id="14" w:name="_Hlk163133760"/>
      <w:r w:rsidRPr="005C55D6">
        <w:rPr>
          <w:rFonts w:ascii="Times New Roman" w:hAnsi="Times New Roman" w:cs="Times New Roman"/>
          <w:sz w:val="24"/>
          <w:szCs w:val="24"/>
        </w:rPr>
        <w:t>PIP</w:t>
      </w:r>
      <w:r w:rsidR="007675B5" w:rsidRPr="005C55D6">
        <w:rPr>
          <w:rFonts w:ascii="Times New Roman" w:hAnsi="Times New Roman" w:cs="Times New Roman"/>
          <w:sz w:val="24"/>
          <w:szCs w:val="24"/>
        </w:rPr>
        <w:t xml:space="preserve"> atpazīstamības veicināšanai </w:t>
      </w:r>
      <w:r w:rsidRPr="005C55D6">
        <w:rPr>
          <w:rFonts w:ascii="Times New Roman" w:hAnsi="Times New Roman" w:cs="Times New Roman"/>
          <w:sz w:val="24"/>
          <w:szCs w:val="24"/>
        </w:rPr>
        <w:t>PIP</w:t>
      </w:r>
      <w:r w:rsidR="007675B5" w:rsidRPr="005C55D6">
        <w:rPr>
          <w:rFonts w:ascii="Times New Roman" w:hAnsi="Times New Roman" w:cs="Times New Roman"/>
          <w:sz w:val="24"/>
          <w:szCs w:val="24"/>
        </w:rPr>
        <w:t xml:space="preserve"> īstenotājs par pamatu izmanto valsts pētījumu programmām izveidoto vienoto grafisko identitāti</w:t>
      </w:r>
      <w:r w:rsidR="007675B5" w:rsidRPr="005C55D6">
        <w:rPr>
          <w:vertAlign w:val="superscript"/>
        </w:rPr>
        <w:footnoteReference w:id="2"/>
      </w:r>
      <w:r w:rsidR="007675B5" w:rsidRPr="005C55D6">
        <w:rPr>
          <w:rFonts w:ascii="Times New Roman" w:hAnsi="Times New Roman" w:cs="Times New Roman"/>
          <w:sz w:val="24"/>
          <w:szCs w:val="24"/>
        </w:rPr>
        <w:t xml:space="preserve">, kā arī papildus var izveidot </w:t>
      </w:r>
      <w:r w:rsidRPr="005C55D6">
        <w:rPr>
          <w:rFonts w:ascii="Times New Roman" w:hAnsi="Times New Roman" w:cs="Times New Roman"/>
          <w:sz w:val="24"/>
          <w:szCs w:val="24"/>
        </w:rPr>
        <w:t>PIP</w:t>
      </w:r>
      <w:r w:rsidR="007675B5" w:rsidRPr="005C55D6">
        <w:rPr>
          <w:rFonts w:ascii="Times New Roman" w:hAnsi="Times New Roman" w:cs="Times New Roman"/>
          <w:sz w:val="24"/>
          <w:szCs w:val="24"/>
        </w:rPr>
        <w:t xml:space="preserve"> vizuālās identitātes zīmi, kas raksturo projektu un ietver tā nosaukuma abreviatūru, kura vienlaikus ir saskanīga ar valsts pētījumu programmu vienoto grafisko identitāti. Ja tiek izmantota izveidotā </w:t>
      </w:r>
      <w:r w:rsidRPr="005C55D6">
        <w:rPr>
          <w:rFonts w:ascii="Times New Roman" w:hAnsi="Times New Roman" w:cs="Times New Roman"/>
          <w:sz w:val="24"/>
          <w:szCs w:val="24"/>
        </w:rPr>
        <w:t>PIP</w:t>
      </w:r>
      <w:r w:rsidR="007675B5" w:rsidRPr="005C55D6">
        <w:rPr>
          <w:rFonts w:ascii="Times New Roman" w:hAnsi="Times New Roman" w:cs="Times New Roman"/>
          <w:sz w:val="24"/>
          <w:szCs w:val="24"/>
        </w:rPr>
        <w:t xml:space="preserve"> vizuālās identitātes zīme, tā tiek lietota tikai kopā ar valsts pētījumu programmu vienoto grafisko identitāti (jeb programmas logo).</w:t>
      </w:r>
      <w:bookmarkEnd w:id="13"/>
    </w:p>
    <w:p w14:paraId="1A2B9667" w14:textId="77777777" w:rsidR="00845D34" w:rsidRPr="005C55D6" w:rsidRDefault="00625A07" w:rsidP="00414E2D">
      <w:pPr>
        <w:pStyle w:val="ListParagraph"/>
        <w:numPr>
          <w:ilvl w:val="0"/>
          <w:numId w:val="6"/>
        </w:numPr>
        <w:spacing w:before="120" w:after="120" w:line="240" w:lineRule="auto"/>
        <w:ind w:left="567" w:hanging="284"/>
        <w:jc w:val="both"/>
        <w:rPr>
          <w:rFonts w:ascii="Times New Roman" w:eastAsia="Times New Roman" w:hAnsi="Times New Roman" w:cs="Times New Roman"/>
          <w:color w:val="000000"/>
          <w:sz w:val="24"/>
          <w:szCs w:val="24"/>
        </w:rPr>
      </w:pPr>
      <w:r w:rsidRPr="005C55D6">
        <w:rPr>
          <w:rFonts w:ascii="Times New Roman" w:hAnsi="Times New Roman" w:cs="Times New Roman"/>
          <w:sz w:val="24"/>
          <w:szCs w:val="24"/>
        </w:rPr>
        <w:t>PIP</w:t>
      </w:r>
      <w:r w:rsidR="007675B5" w:rsidRPr="005C55D6">
        <w:rPr>
          <w:rFonts w:ascii="Times New Roman" w:hAnsi="Times New Roman" w:cs="Times New Roman"/>
          <w:sz w:val="24"/>
          <w:szCs w:val="24"/>
        </w:rPr>
        <w:t xml:space="preserve"> īstenotājs, veicot sabiedrības informēšanas pasākumus un publiskojot </w:t>
      </w:r>
      <w:r w:rsidRPr="005C55D6">
        <w:rPr>
          <w:rFonts w:ascii="Times New Roman" w:hAnsi="Times New Roman" w:cs="Times New Roman"/>
          <w:sz w:val="24"/>
          <w:szCs w:val="24"/>
        </w:rPr>
        <w:t>PIP</w:t>
      </w:r>
      <w:r w:rsidR="007675B5" w:rsidRPr="005C55D6">
        <w:rPr>
          <w:rFonts w:ascii="Times New Roman" w:hAnsi="Times New Roman" w:cs="Times New Roman"/>
          <w:sz w:val="24"/>
          <w:szCs w:val="24"/>
        </w:rPr>
        <w:t xml:space="preserve"> rezultātus, piedaloties konferencēs vai citādi prezentējot </w:t>
      </w:r>
      <w:r w:rsidRPr="005C55D6">
        <w:rPr>
          <w:rFonts w:ascii="Times New Roman" w:hAnsi="Times New Roman" w:cs="Times New Roman"/>
          <w:sz w:val="24"/>
          <w:szCs w:val="24"/>
        </w:rPr>
        <w:t>PIP</w:t>
      </w:r>
      <w:r w:rsidR="007675B5" w:rsidRPr="005C55D6">
        <w:rPr>
          <w:rFonts w:ascii="Times New Roman" w:hAnsi="Times New Roman" w:cs="Times New Roman"/>
          <w:sz w:val="24"/>
          <w:szCs w:val="24"/>
        </w:rPr>
        <w:t xml:space="preserve"> rezultātus un aktivitātes, atsaucas uz programmas nosaukumu, finansējuma avotu un attiecīgā </w:t>
      </w:r>
      <w:r w:rsidRPr="005C55D6">
        <w:rPr>
          <w:rFonts w:ascii="Times New Roman" w:hAnsi="Times New Roman" w:cs="Times New Roman"/>
          <w:sz w:val="24"/>
          <w:szCs w:val="24"/>
        </w:rPr>
        <w:t>PIP</w:t>
      </w:r>
      <w:r w:rsidR="007675B5" w:rsidRPr="005C55D6">
        <w:rPr>
          <w:rFonts w:ascii="Times New Roman" w:hAnsi="Times New Roman" w:cs="Times New Roman"/>
          <w:sz w:val="24"/>
          <w:szCs w:val="24"/>
        </w:rPr>
        <w:t xml:space="preserve"> numuru </w:t>
      </w:r>
      <w:r w:rsidR="00C42665">
        <w:rPr>
          <w:rFonts w:ascii="Times New Roman" w:hAnsi="Times New Roman" w:cs="Times New Roman"/>
          <w:sz w:val="24"/>
          <w:szCs w:val="24"/>
        </w:rPr>
        <w:t xml:space="preserve">un </w:t>
      </w:r>
      <w:r w:rsidR="00815240">
        <w:rPr>
          <w:rFonts w:ascii="Times New Roman" w:hAnsi="Times New Roman" w:cs="Times New Roman"/>
          <w:sz w:val="24"/>
          <w:szCs w:val="24"/>
        </w:rPr>
        <w:t>lieto N</w:t>
      </w:r>
      <w:r w:rsidR="007675B5" w:rsidRPr="005C55D6">
        <w:rPr>
          <w:rFonts w:ascii="Times New Roman" w:hAnsi="Times New Roman" w:cs="Times New Roman"/>
          <w:sz w:val="24"/>
          <w:szCs w:val="24"/>
        </w:rPr>
        <w:t>olikuma</w:t>
      </w:r>
      <w:r w:rsidR="006C2C39" w:rsidRPr="005C55D6">
        <w:rPr>
          <w:rFonts w:ascii="Times New Roman" w:hAnsi="Times New Roman" w:cs="Times New Roman"/>
          <w:sz w:val="24"/>
          <w:szCs w:val="24"/>
        </w:rPr>
        <w:t xml:space="preserve"> </w:t>
      </w:r>
      <w:r w:rsidR="004203A5">
        <w:rPr>
          <w:rFonts w:ascii="Times New Roman" w:hAnsi="Times New Roman" w:cs="Times New Roman"/>
          <w:sz w:val="24"/>
          <w:szCs w:val="24"/>
        </w:rPr>
        <w:t>80</w:t>
      </w:r>
      <w:r w:rsidR="007675B5" w:rsidRPr="005C55D6">
        <w:rPr>
          <w:rFonts w:ascii="Times New Roman" w:hAnsi="Times New Roman" w:cs="Times New Roman"/>
          <w:sz w:val="24"/>
          <w:szCs w:val="24"/>
        </w:rPr>
        <w:t>.</w:t>
      </w:r>
      <w:r w:rsidR="007675B5" w:rsidRPr="005C55D6">
        <w:rPr>
          <w:rFonts w:ascii="Times New Roman" w:hAnsi="Times New Roman" w:cs="Times New Roman"/>
          <w:sz w:val="24"/>
          <w:szCs w:val="24"/>
          <w:shd w:val="clear" w:color="auto" w:fill="FFFFFF"/>
        </w:rPr>
        <w:t> </w:t>
      </w:r>
      <w:r w:rsidR="007675B5" w:rsidRPr="005C55D6">
        <w:rPr>
          <w:rFonts w:ascii="Times New Roman" w:hAnsi="Times New Roman" w:cs="Times New Roman"/>
          <w:sz w:val="24"/>
          <w:szCs w:val="24"/>
        </w:rPr>
        <w:t xml:space="preserve">punktā minēto </w:t>
      </w:r>
      <w:r w:rsidRPr="005C55D6">
        <w:rPr>
          <w:rFonts w:ascii="Times New Roman" w:hAnsi="Times New Roman" w:cs="Times New Roman"/>
          <w:sz w:val="24"/>
          <w:szCs w:val="24"/>
        </w:rPr>
        <w:t>PIP</w:t>
      </w:r>
      <w:r w:rsidR="007675B5" w:rsidRPr="005C55D6">
        <w:rPr>
          <w:rFonts w:ascii="Times New Roman" w:hAnsi="Times New Roman" w:cs="Times New Roman"/>
          <w:sz w:val="24"/>
          <w:szCs w:val="24"/>
        </w:rPr>
        <w:t xml:space="preserve"> vizuālās identitātes zīmi. </w:t>
      </w:r>
      <w:bookmarkEnd w:id="14"/>
    </w:p>
    <w:p w14:paraId="1535A05F" w14:textId="7F38EE3C" w:rsidR="00254586" w:rsidRPr="005C55D6" w:rsidRDefault="00164756" w:rsidP="00454E88">
      <w:pPr>
        <w:pStyle w:val="Heading1"/>
        <w:rPr>
          <w:rFonts w:eastAsia="Times New Roman"/>
        </w:rPr>
      </w:pPr>
      <w:r>
        <w:rPr>
          <w:rFonts w:eastAsia="Times New Roman"/>
        </w:rPr>
        <w:t>I</w:t>
      </w:r>
      <w:r w:rsidR="00254586" w:rsidRPr="005C55D6">
        <w:rPr>
          <w:rFonts w:eastAsia="Times New Roman"/>
        </w:rPr>
        <w:t>X. Noslēguma jautājumi</w:t>
      </w:r>
    </w:p>
    <w:p w14:paraId="455623C5" w14:textId="77777777" w:rsidR="00370B77" w:rsidRDefault="030F5750" w:rsidP="00827D49">
      <w:pPr>
        <w:pStyle w:val="paragraph"/>
        <w:numPr>
          <w:ilvl w:val="0"/>
          <w:numId w:val="6"/>
        </w:numPr>
        <w:spacing w:before="120" w:beforeAutospacing="0" w:after="120" w:afterAutospacing="0"/>
        <w:ind w:left="567" w:hanging="284"/>
        <w:jc w:val="both"/>
        <w:textAlignment w:val="baseline"/>
        <w:rPr>
          <w:color w:val="000000" w:themeColor="text1"/>
        </w:rPr>
      </w:pPr>
      <w:r w:rsidRPr="462B1881">
        <w:rPr>
          <w:color w:val="000000" w:themeColor="text1"/>
          <w:lang w:eastAsia="en-US"/>
        </w:rPr>
        <w:t>J</w:t>
      </w:r>
      <w:r w:rsidRPr="462B1881">
        <w:rPr>
          <w:color w:val="000000" w:themeColor="text1"/>
        </w:rPr>
        <w:t xml:space="preserve">autājumus par </w:t>
      </w:r>
      <w:r w:rsidR="2931EAAE" w:rsidRPr="462B1881">
        <w:rPr>
          <w:color w:val="000000" w:themeColor="text1"/>
        </w:rPr>
        <w:t>PIP</w:t>
      </w:r>
      <w:r w:rsidRPr="462B1881">
        <w:rPr>
          <w:color w:val="000000" w:themeColor="text1"/>
        </w:rPr>
        <w:t xml:space="preserve"> </w:t>
      </w:r>
      <w:r w:rsidR="67CFD0F4" w:rsidRPr="462B1881">
        <w:rPr>
          <w:color w:val="000000" w:themeColor="text1"/>
        </w:rPr>
        <w:t>pieteikuma</w:t>
      </w:r>
      <w:r w:rsidRPr="462B1881">
        <w:rPr>
          <w:color w:val="000000" w:themeColor="text1"/>
        </w:rPr>
        <w:t xml:space="preserve"> sagatavošanu un iesniegšanu nosūta uz elektroniskā pasta adresi: </w:t>
      </w:r>
      <w:hyperlink r:id="rId19">
        <w:r w:rsidR="00493FBF" w:rsidRPr="462B1881">
          <w:rPr>
            <w:rStyle w:val="Hyperlink"/>
          </w:rPr>
          <w:t>biophot</w:t>
        </w:r>
        <w:r w:rsidR="19F76A2D" w:rsidRPr="462B1881">
          <w:rPr>
            <w:rStyle w:val="Hyperlink"/>
          </w:rPr>
          <w:t>@osi.lv</w:t>
        </w:r>
      </w:hyperlink>
      <w:r w:rsidR="19F76A2D" w:rsidRPr="462B1881">
        <w:rPr>
          <w:color w:val="000000" w:themeColor="text1"/>
          <w:u w:val="single"/>
        </w:rPr>
        <w:t xml:space="preserve"> </w:t>
      </w:r>
      <w:r w:rsidRPr="462B1881">
        <w:rPr>
          <w:color w:val="000000" w:themeColor="text1"/>
        </w:rPr>
        <w:t xml:space="preserve">Atbildes uz projektu iesniedzēju iesūtītajiem jautājumiem BioPhoT </w:t>
      </w:r>
      <w:r w:rsidR="00C42665">
        <w:rPr>
          <w:color w:val="000000" w:themeColor="text1"/>
        </w:rPr>
        <w:t>platformas birojs</w:t>
      </w:r>
      <w:r w:rsidR="00D716CA" w:rsidRPr="462B1881">
        <w:rPr>
          <w:color w:val="000000" w:themeColor="text1"/>
        </w:rPr>
        <w:t xml:space="preserve"> </w:t>
      </w:r>
      <w:r w:rsidRPr="462B1881">
        <w:rPr>
          <w:color w:val="000000" w:themeColor="text1"/>
        </w:rPr>
        <w:t>nosūta elektroniski. </w:t>
      </w:r>
    </w:p>
    <w:p w14:paraId="14A70C71" w14:textId="77777777" w:rsidR="00370B77" w:rsidRPr="00370B77" w:rsidRDefault="00370B77" w:rsidP="00827D49">
      <w:pPr>
        <w:pStyle w:val="paragraph"/>
        <w:numPr>
          <w:ilvl w:val="0"/>
          <w:numId w:val="6"/>
        </w:numPr>
        <w:spacing w:before="120" w:beforeAutospacing="0" w:after="120" w:afterAutospacing="0"/>
        <w:ind w:left="567" w:hanging="284"/>
        <w:jc w:val="both"/>
        <w:textAlignment w:val="baseline"/>
        <w:rPr>
          <w:color w:val="000000" w:themeColor="text1"/>
        </w:rPr>
      </w:pPr>
      <w:r>
        <w:rPr>
          <w:color w:val="000000" w:themeColor="text1"/>
        </w:rPr>
        <w:t>Iesniedzot PIP pirmās un</w:t>
      </w:r>
      <w:r w:rsidR="00135E38">
        <w:rPr>
          <w:color w:val="000000" w:themeColor="text1"/>
        </w:rPr>
        <w:t>/vai</w:t>
      </w:r>
      <w:r>
        <w:rPr>
          <w:color w:val="000000" w:themeColor="text1"/>
        </w:rPr>
        <w:t xml:space="preserve"> otrās kārtas iesniegumu, </w:t>
      </w:r>
      <w:r>
        <w:t xml:space="preserve">PIP vadītājs </w:t>
      </w:r>
      <w:r w:rsidR="00454E88">
        <w:t>piekrīt</w:t>
      </w:r>
      <w:r>
        <w:t>, ka ir informēts, ka:</w:t>
      </w:r>
    </w:p>
    <w:p w14:paraId="679516A7" w14:textId="77777777" w:rsidR="00454E88" w:rsidRPr="000A08B1" w:rsidRDefault="00370B77" w:rsidP="00827D49">
      <w:pPr>
        <w:pStyle w:val="paragraph"/>
        <w:numPr>
          <w:ilvl w:val="1"/>
          <w:numId w:val="6"/>
        </w:numPr>
        <w:spacing w:before="120" w:after="120"/>
        <w:jc w:val="both"/>
        <w:textAlignment w:val="baseline"/>
      </w:pPr>
      <w:r>
        <w:lastRenderedPageBreak/>
        <w:t xml:space="preserve">personas datu apstrādes mērķis – </w:t>
      </w:r>
      <w:r w:rsidR="00454E88">
        <w:t>Vadošā partnera un Sadarbības partneru</w:t>
      </w:r>
      <w:r>
        <w:t xml:space="preserve"> pienākums izpildīt normatīvo aktu prasības konkursā iesniegto </w:t>
      </w:r>
      <w:r w:rsidR="00454E88">
        <w:t>PIP</w:t>
      </w:r>
      <w:r>
        <w:t xml:space="preserve"> iesniegumu vērtēšanai, lēmuma pieņemšanai, </w:t>
      </w:r>
      <w:r w:rsidR="00454E88">
        <w:t>PIP</w:t>
      </w:r>
      <w:r>
        <w:t xml:space="preserve"> īstenošanai, kā arī piešķirtā finansējuma </w:t>
      </w:r>
      <w:r w:rsidRPr="000A08B1">
        <w:t>administrēšanai;</w:t>
      </w:r>
    </w:p>
    <w:p w14:paraId="5D92E912" w14:textId="77777777" w:rsidR="00454E88" w:rsidRPr="000A08B1" w:rsidRDefault="00370B77" w:rsidP="00827D49">
      <w:pPr>
        <w:pStyle w:val="paragraph"/>
        <w:numPr>
          <w:ilvl w:val="1"/>
          <w:numId w:val="6"/>
        </w:numPr>
        <w:spacing w:before="120" w:after="120"/>
        <w:jc w:val="both"/>
        <w:textAlignment w:val="baseline"/>
      </w:pPr>
      <w:r>
        <w:t>datu ap</w:t>
      </w:r>
      <w:r w:rsidR="00454E88">
        <w:t>strādes pārziņi (koppārziņi) ir:</w:t>
      </w:r>
      <w:bookmarkStart w:id="15" w:name="_GoBack"/>
      <w:bookmarkEnd w:id="15"/>
    </w:p>
    <w:p w14:paraId="680440A9" w14:textId="77777777" w:rsidR="00454E88" w:rsidRPr="000A08B1" w:rsidRDefault="00454E88" w:rsidP="00827D49">
      <w:pPr>
        <w:pStyle w:val="paragraph"/>
        <w:numPr>
          <w:ilvl w:val="2"/>
          <w:numId w:val="6"/>
        </w:numPr>
        <w:spacing w:before="120" w:after="120"/>
        <w:jc w:val="both"/>
        <w:textAlignment w:val="baseline"/>
      </w:pPr>
      <w:r w:rsidRPr="000A08B1">
        <w:t xml:space="preserve">Latvijas Organiskās sintēzes institūts, </w:t>
      </w:r>
      <w:r w:rsidR="00370B77" w:rsidRPr="000A08B1">
        <w:t>Aizkraukles iela 21, Rīga, LV-1006, tālrunis</w:t>
      </w:r>
      <w:r w:rsidR="00C62673" w:rsidRPr="000A08B1">
        <w:t>:</w:t>
      </w:r>
      <w:r w:rsidR="00370B77" w:rsidRPr="000A08B1">
        <w:t xml:space="preserve"> +371 67014801, e-pasts</w:t>
      </w:r>
      <w:r w:rsidR="00C62673" w:rsidRPr="000A08B1">
        <w:t>:</w:t>
      </w:r>
      <w:r w:rsidR="00370B77" w:rsidRPr="000A08B1">
        <w:t xml:space="preserve"> </w:t>
      </w:r>
      <w:hyperlink r:id="rId20" w:history="1">
        <w:r w:rsidRPr="000A08B1">
          <w:rPr>
            <w:rStyle w:val="Hyperlink"/>
          </w:rPr>
          <w:t>sinta@osi.lv</w:t>
        </w:r>
      </w:hyperlink>
      <w:r w:rsidRPr="000A08B1">
        <w:t>;</w:t>
      </w:r>
    </w:p>
    <w:p w14:paraId="06318D88" w14:textId="77777777" w:rsidR="00C62673" w:rsidRDefault="00C62673" w:rsidP="00827D49">
      <w:pPr>
        <w:pStyle w:val="paragraph"/>
        <w:numPr>
          <w:ilvl w:val="2"/>
          <w:numId w:val="6"/>
        </w:numPr>
        <w:spacing w:before="120" w:after="120"/>
        <w:jc w:val="both"/>
        <w:textAlignment w:val="baseline"/>
      </w:pPr>
      <w:r w:rsidRPr="000A08B1">
        <w:t>Latvijas Universitātes Cietvielu fizikas institūts, Ķengaraga iela 8, Rīga, LV-</w:t>
      </w:r>
      <w:r w:rsidRPr="002F0833">
        <w:t xml:space="preserve">1063, tālrunis: + 371 67187816, e-pasts: </w:t>
      </w:r>
      <w:hyperlink r:id="rId21" w:history="1">
        <w:r w:rsidR="002F0833" w:rsidRPr="00DF4723">
          <w:rPr>
            <w:rStyle w:val="Hyperlink"/>
          </w:rPr>
          <w:t>issp@cfi.lu.lv</w:t>
        </w:r>
      </w:hyperlink>
      <w:r w:rsidRPr="002F0833">
        <w:t>;</w:t>
      </w:r>
    </w:p>
    <w:p w14:paraId="360F50BB" w14:textId="77777777" w:rsidR="002F0833" w:rsidRDefault="002F0833" w:rsidP="00827D49">
      <w:pPr>
        <w:pStyle w:val="paragraph"/>
        <w:numPr>
          <w:ilvl w:val="2"/>
          <w:numId w:val="6"/>
        </w:numPr>
        <w:spacing w:before="120" w:after="120"/>
        <w:jc w:val="both"/>
        <w:textAlignment w:val="baseline"/>
      </w:pPr>
      <w:r>
        <w:t>Biomedicīnas pētījumu un studiju centrs, Rātsupītes iela 1 k-1, Rīga, LV-1067, tālrunis + 371 67808200, e-pasts bmc@biomed.lu.lv;</w:t>
      </w:r>
    </w:p>
    <w:p w14:paraId="0498E3DD" w14:textId="77777777" w:rsidR="002F0833" w:rsidRDefault="002F0833" w:rsidP="00827D49">
      <w:pPr>
        <w:pStyle w:val="paragraph"/>
        <w:numPr>
          <w:ilvl w:val="2"/>
          <w:numId w:val="6"/>
        </w:numPr>
        <w:spacing w:before="120" w:after="120"/>
        <w:jc w:val="both"/>
        <w:textAlignment w:val="baseline"/>
      </w:pPr>
      <w:r>
        <w:t xml:space="preserve">Rīgas Stradiņa universitāte, Dzirciema iela 16, Rīga, LV-1007, tālrunis: + 371 67409144 , e-pasts: personu.dati@rsu.lv; </w:t>
      </w:r>
    </w:p>
    <w:p w14:paraId="786A4529" w14:textId="77777777" w:rsidR="002F0833" w:rsidRDefault="002F0833" w:rsidP="00827D49">
      <w:pPr>
        <w:pStyle w:val="paragraph"/>
        <w:numPr>
          <w:ilvl w:val="2"/>
          <w:numId w:val="6"/>
        </w:numPr>
        <w:spacing w:before="120" w:after="120"/>
        <w:jc w:val="both"/>
        <w:textAlignment w:val="baseline"/>
      </w:pPr>
      <w:r>
        <w:t>Rīgas Tehniskā universitāte, Ķīpsalas iela 6A, Rīgā, LV-1048, tālrunis: + 371 67089333, e-pasts: rtu@rtu.lv;</w:t>
      </w:r>
    </w:p>
    <w:p w14:paraId="1FEC38B9" w14:textId="77777777" w:rsidR="002F0833" w:rsidRDefault="002F0833" w:rsidP="00827D49">
      <w:pPr>
        <w:pStyle w:val="paragraph"/>
        <w:numPr>
          <w:ilvl w:val="2"/>
          <w:numId w:val="6"/>
        </w:numPr>
        <w:spacing w:before="120" w:after="120"/>
        <w:jc w:val="both"/>
        <w:textAlignment w:val="baseline"/>
      </w:pPr>
      <w:r>
        <w:t>Latvijas Universitāte, Raiņa bulv. 19, Rīga, LV-1586, tālrunis: + 371 67034777, e-pasts: lu@lu.lv;</w:t>
      </w:r>
    </w:p>
    <w:p w14:paraId="4448CA61" w14:textId="77777777" w:rsidR="002F0833" w:rsidRDefault="002F0833" w:rsidP="00827D49">
      <w:pPr>
        <w:pStyle w:val="paragraph"/>
        <w:numPr>
          <w:ilvl w:val="2"/>
          <w:numId w:val="6"/>
        </w:numPr>
        <w:spacing w:before="120" w:after="120"/>
        <w:jc w:val="both"/>
        <w:textAlignment w:val="baseline"/>
      </w:pPr>
      <w:r>
        <w:t>Pārtikas drošības, dzīvnieku veselības un vides zinātniskais institūts "BIOR", Lejupes iela 3, Rīga, LV-1076, tālrunis: + 371 67620513, e-pasts: bior@bior.lv;</w:t>
      </w:r>
    </w:p>
    <w:p w14:paraId="3788B56B" w14:textId="77777777" w:rsidR="002F0833" w:rsidRDefault="002F0833" w:rsidP="00827D49">
      <w:pPr>
        <w:pStyle w:val="paragraph"/>
        <w:numPr>
          <w:ilvl w:val="2"/>
          <w:numId w:val="6"/>
        </w:numPr>
        <w:spacing w:before="120" w:after="120"/>
        <w:jc w:val="both"/>
        <w:textAlignment w:val="baseline"/>
      </w:pPr>
      <w:r>
        <w:t>Latvijas Valsts Koksnes ķīmijas institūts, Dzērbenes iela 27, Rīga, LV-1006, tālrunis: + 371 67553063, e-pasts: kki@kki.lv;</w:t>
      </w:r>
    </w:p>
    <w:p w14:paraId="12A49CF8" w14:textId="77777777" w:rsidR="002F0833" w:rsidRPr="002F0833" w:rsidRDefault="002F0833" w:rsidP="00827D49">
      <w:pPr>
        <w:pStyle w:val="paragraph"/>
        <w:numPr>
          <w:ilvl w:val="2"/>
          <w:numId w:val="6"/>
        </w:numPr>
        <w:spacing w:before="120" w:after="120"/>
        <w:jc w:val="both"/>
        <w:textAlignment w:val="baseline"/>
      </w:pPr>
      <w:r>
        <w:t>Elektronikas un datorzinātņu institūts, Dzērbenes iela 14, Rīga, LV-1006, tālrunis: + 371 67554500, e-pasts: info@edi.lv.</w:t>
      </w:r>
    </w:p>
    <w:p w14:paraId="50269A6D" w14:textId="456EF95F" w:rsidR="00454E88" w:rsidRPr="000A08B1" w:rsidRDefault="54B5AF02" w:rsidP="00827D49">
      <w:pPr>
        <w:pStyle w:val="paragraph"/>
        <w:numPr>
          <w:ilvl w:val="1"/>
          <w:numId w:val="6"/>
        </w:numPr>
        <w:spacing w:before="120" w:after="120"/>
        <w:jc w:val="both"/>
        <w:textAlignment w:val="baseline"/>
      </w:pPr>
      <w:r>
        <w:t xml:space="preserve"> p</w:t>
      </w:r>
      <w:r w:rsidR="00370B77">
        <w:t>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w:t>
      </w:r>
      <w:r w:rsidR="00454E88">
        <w:t>nta 1.punkta c) apakšpunkts un N</w:t>
      </w:r>
      <w:r w:rsidR="00370B77">
        <w:t xml:space="preserve">olikumā noteiktie kritēriji, pārbaudot </w:t>
      </w:r>
      <w:r w:rsidR="00454E88">
        <w:t>PIP</w:t>
      </w:r>
      <w:r w:rsidR="00370B77">
        <w:t xml:space="preserve"> iesniedzēja atbilstību administratīvajiem </w:t>
      </w:r>
      <w:r w:rsidR="00454E88">
        <w:t xml:space="preserve">un zinātniskajiem </w:t>
      </w:r>
      <w:r w:rsidR="00370B77">
        <w:t>kritērijiem;</w:t>
      </w:r>
    </w:p>
    <w:p w14:paraId="73FF3A9C" w14:textId="1858A405" w:rsidR="00454E88" w:rsidRDefault="365E96C2" w:rsidP="00827D49">
      <w:pPr>
        <w:pStyle w:val="paragraph"/>
        <w:numPr>
          <w:ilvl w:val="1"/>
          <w:numId w:val="6"/>
        </w:numPr>
        <w:spacing w:before="120" w:after="120"/>
        <w:jc w:val="both"/>
        <w:textAlignment w:val="baseline"/>
      </w:pPr>
      <w:r>
        <w:t xml:space="preserve"> </w:t>
      </w:r>
      <w:r w:rsidR="00370B77">
        <w:t xml:space="preserve">personas datu apstrādes pamatojums: </w:t>
      </w:r>
      <w:r w:rsidR="00454E88">
        <w:t>Vadošais partneris un Sadarbības partneri</w:t>
      </w:r>
      <w:r w:rsidR="00370B77">
        <w:t xml:space="preserve"> datus apstrādā, lai nodrošinātu konkursā iesniegtā </w:t>
      </w:r>
      <w:r w:rsidR="00454E88">
        <w:t>PIP</w:t>
      </w:r>
      <w:r w:rsidR="00370B77">
        <w:t xml:space="preserve"> iesnieguma izvērtēšan</w:t>
      </w:r>
      <w:r w:rsidR="00454E88">
        <w:t>u atbilstoši MK noteikumiem un N</w:t>
      </w:r>
      <w:r w:rsidR="00370B77">
        <w:t xml:space="preserve">olikumam. </w:t>
      </w:r>
      <w:r w:rsidR="00454E88">
        <w:t>PIP</w:t>
      </w:r>
      <w:r w:rsidR="00370B77">
        <w:t xml:space="preserve"> apstiprināšanas gadījumā, </w:t>
      </w:r>
      <w:r w:rsidR="00454E88">
        <w:t xml:space="preserve">Vadošais partneris un Sadarbības partneri </w:t>
      </w:r>
      <w:r w:rsidR="00370B77">
        <w:t xml:space="preserve">nodrošina turpmāku datu apstrādi </w:t>
      </w:r>
      <w:r w:rsidR="00454E88">
        <w:t>PIP</w:t>
      </w:r>
      <w:r w:rsidR="00370B77">
        <w:t xml:space="preserve"> īstenošanas laikā, tai skaitā finansējuma administrēšanas un </w:t>
      </w:r>
      <w:r w:rsidR="00454E88">
        <w:t>PIP</w:t>
      </w:r>
      <w:r w:rsidR="00370B77">
        <w:t xml:space="preserve"> īstenošanas progresa uzraudzības vajadzībām, auditam un revīzijai; </w:t>
      </w:r>
    </w:p>
    <w:p w14:paraId="21786BE8" w14:textId="11F6C3C2" w:rsidR="00454E88" w:rsidRDefault="0EB1E798" w:rsidP="00827D49">
      <w:pPr>
        <w:pStyle w:val="paragraph"/>
        <w:numPr>
          <w:ilvl w:val="1"/>
          <w:numId w:val="6"/>
        </w:numPr>
        <w:spacing w:before="120" w:after="120"/>
        <w:jc w:val="both"/>
        <w:textAlignment w:val="baseline"/>
      </w:pPr>
      <w:r>
        <w:t xml:space="preserve"> </w:t>
      </w:r>
      <w:r w:rsidR="00454E88">
        <w:t>PIP</w:t>
      </w:r>
      <w:r w:rsidR="00370B77">
        <w:t xml:space="preserve"> iesniegums pastāvīgi glabājas </w:t>
      </w:r>
      <w:r w:rsidR="00454E88">
        <w:t xml:space="preserve">pie Vadošā partnera un Sadarbības partneriem un  Vadošais partneris un Sadarbības partneris </w:t>
      </w:r>
      <w:r w:rsidR="00370B77">
        <w:t xml:space="preserve">veic datu apstrādi visu </w:t>
      </w:r>
      <w:r w:rsidR="00454E88">
        <w:t>PIP</w:t>
      </w:r>
      <w:r w:rsidR="00370B77">
        <w:t xml:space="preserve"> īstenošanas laiku un 10 gadus pēc </w:t>
      </w:r>
      <w:r w:rsidR="00454E88">
        <w:t>PIP</w:t>
      </w:r>
      <w:r w:rsidR="00370B77">
        <w:t xml:space="preserve"> īstenošanas beigām;</w:t>
      </w:r>
    </w:p>
    <w:p w14:paraId="23D0793A" w14:textId="485EA955" w:rsidR="00454E88" w:rsidRDefault="1A69DD04" w:rsidP="00827D49">
      <w:pPr>
        <w:pStyle w:val="paragraph"/>
        <w:numPr>
          <w:ilvl w:val="1"/>
          <w:numId w:val="6"/>
        </w:numPr>
        <w:spacing w:before="120" w:after="120"/>
        <w:jc w:val="both"/>
        <w:textAlignment w:val="baseline"/>
      </w:pPr>
      <w:r>
        <w:t xml:space="preserve"> </w:t>
      </w:r>
      <w:r w:rsidR="00370B77">
        <w:t xml:space="preserve">iespējamie personas datu saņēmēji ir </w:t>
      </w:r>
      <w:r w:rsidR="00454E88">
        <w:t>Vadošā partnera un Sadarbības partneru</w:t>
      </w:r>
      <w:r w:rsidR="00370B77">
        <w:t xml:space="preserve"> darbinieki,</w:t>
      </w:r>
      <w:r w:rsidR="00454E88">
        <w:t xml:space="preserve"> Industrijas eksperti, Padomes piesaistītie zinātniskie eksperti kā arī Platformas projektu vadības grupas locekļi,</w:t>
      </w:r>
      <w:r w:rsidR="00370B77">
        <w:t xml:space="preserve"> kuri nodrošina konkursa īstenošanu, izvērtēšanu un atskaišu pārbaudi. </w:t>
      </w:r>
      <w:r w:rsidR="00454E88">
        <w:t>PIP</w:t>
      </w:r>
      <w:r w:rsidR="00370B77">
        <w:t xml:space="preserve"> iesniegums ir pieejams arī Valsts kontroles pārbaužu un revīzijas nolūkā;</w:t>
      </w:r>
    </w:p>
    <w:p w14:paraId="0FC766A9" w14:textId="2AF3D526" w:rsidR="00454E88" w:rsidRDefault="12AC4D2F" w:rsidP="00827D49">
      <w:pPr>
        <w:pStyle w:val="paragraph"/>
        <w:numPr>
          <w:ilvl w:val="1"/>
          <w:numId w:val="6"/>
        </w:numPr>
        <w:spacing w:before="120" w:after="120"/>
        <w:jc w:val="both"/>
        <w:textAlignment w:val="baseline"/>
      </w:pPr>
      <w:r>
        <w:t xml:space="preserve"> </w:t>
      </w:r>
      <w:r w:rsidR="00370B77">
        <w:t>personai ir tiesības prasīt datu labošanu vai dzēšanu;</w:t>
      </w:r>
    </w:p>
    <w:p w14:paraId="6FBA2AE6" w14:textId="3A1AD751" w:rsidR="00370B77" w:rsidRDefault="3BCE4A66" w:rsidP="00827D49">
      <w:pPr>
        <w:pStyle w:val="paragraph"/>
        <w:numPr>
          <w:ilvl w:val="1"/>
          <w:numId w:val="6"/>
        </w:numPr>
        <w:spacing w:before="120" w:after="120"/>
        <w:jc w:val="both"/>
        <w:textAlignment w:val="baseline"/>
      </w:pPr>
      <w:r>
        <w:t xml:space="preserve"> </w:t>
      </w:r>
      <w:r w:rsidR="00370B77">
        <w:t>personai ir tiesības iesniegt sūdzību Datu valsts inspekcijai</w:t>
      </w:r>
      <w:r w:rsidR="443CF508">
        <w:t>.</w:t>
      </w:r>
    </w:p>
    <w:p w14:paraId="540C9AA9" w14:textId="77777777" w:rsidR="00454E88" w:rsidRDefault="00454E88">
      <w:pPr>
        <w:rPr>
          <w:rFonts w:ascii="Times New Roman" w:eastAsia="Times New Roman" w:hAnsi="Times New Roman" w:cs="Times New Roman"/>
          <w:sz w:val="24"/>
          <w:szCs w:val="24"/>
          <w:lang w:eastAsia="lv-LV"/>
        </w:rPr>
      </w:pPr>
      <w:r>
        <w:br w:type="page"/>
      </w:r>
    </w:p>
    <w:p w14:paraId="02962ED3" w14:textId="77777777" w:rsidR="00370B77" w:rsidRDefault="00370B77" w:rsidP="00370B77">
      <w:pPr>
        <w:pStyle w:val="paragraph"/>
        <w:spacing w:before="120" w:beforeAutospacing="0" w:after="120" w:afterAutospacing="0"/>
        <w:ind w:left="567"/>
        <w:jc w:val="both"/>
        <w:textAlignment w:val="baseline"/>
      </w:pPr>
    </w:p>
    <w:p w14:paraId="568EF791" w14:textId="77777777" w:rsidR="00FD64EB" w:rsidRPr="005C55D6" w:rsidRDefault="00454E88" w:rsidP="00135E38">
      <w:pPr>
        <w:pStyle w:val="Heading1"/>
      </w:pPr>
      <w:r>
        <w:t>Nolikuma</w:t>
      </w:r>
      <w:r w:rsidR="00D716CA" w:rsidRPr="005C55D6">
        <w:t xml:space="preserve"> p</w:t>
      </w:r>
      <w:r w:rsidR="00FD64EB" w:rsidRPr="005C55D6">
        <w:t>ielikumi</w:t>
      </w:r>
      <w:r w:rsidR="399D914D" w:rsidRPr="005C55D6">
        <w:t>:</w:t>
      </w:r>
    </w:p>
    <w:p w14:paraId="45BC683E" w14:textId="77777777" w:rsidR="00FD64EB" w:rsidRPr="005C55D6" w:rsidRDefault="00FD64EB" w:rsidP="00815240">
      <w:pPr>
        <w:pStyle w:val="paragraph"/>
        <w:spacing w:before="120" w:beforeAutospacing="0" w:after="120" w:afterAutospacing="0"/>
        <w:ind w:left="567" w:firstLine="426"/>
        <w:jc w:val="both"/>
        <w:textAlignment w:val="baseline"/>
        <w:rPr>
          <w:rFonts w:ascii="Segoe UI" w:hAnsi="Segoe UI" w:cs="Segoe UI"/>
          <w:sz w:val="18"/>
          <w:szCs w:val="18"/>
        </w:rPr>
      </w:pPr>
      <w:r w:rsidRPr="462B1881">
        <w:rPr>
          <w:rStyle w:val="normaltextrun"/>
          <w:color w:val="000000" w:themeColor="text1"/>
        </w:rPr>
        <w:t>1. pielikums - “</w:t>
      </w:r>
      <w:r w:rsidR="00D716CA" w:rsidRPr="462B1881">
        <w:rPr>
          <w:rStyle w:val="normaltextrun"/>
          <w:color w:val="000000" w:themeColor="text1"/>
        </w:rPr>
        <w:t>The 1</w:t>
      </w:r>
      <w:r w:rsidR="00D716CA" w:rsidRPr="462B1881">
        <w:rPr>
          <w:rStyle w:val="normaltextrun"/>
          <w:color w:val="000000" w:themeColor="text1"/>
          <w:vertAlign w:val="superscript"/>
        </w:rPr>
        <w:t>st</w:t>
      </w:r>
      <w:r w:rsidR="00D716CA" w:rsidRPr="462B1881">
        <w:rPr>
          <w:rStyle w:val="normaltextrun"/>
          <w:color w:val="000000" w:themeColor="text1"/>
        </w:rPr>
        <w:t xml:space="preserve"> stage BioPhot Open Call Application form</w:t>
      </w:r>
      <w:r w:rsidRPr="462B1881">
        <w:rPr>
          <w:rStyle w:val="normaltextrun"/>
          <w:color w:val="000000" w:themeColor="text1"/>
        </w:rPr>
        <w:t>” – MS Office Word datne; </w:t>
      </w:r>
      <w:r w:rsidRPr="462B1881">
        <w:rPr>
          <w:rStyle w:val="eop"/>
          <w:color w:val="000000" w:themeColor="text1"/>
        </w:rPr>
        <w:t> </w:t>
      </w:r>
    </w:p>
    <w:p w14:paraId="67F7F8F3" w14:textId="13C69EF4" w:rsidR="00FD64EB" w:rsidRPr="005C55D6" w:rsidRDefault="00FD64EB" w:rsidP="00815240">
      <w:pPr>
        <w:pStyle w:val="paragraph"/>
        <w:spacing w:before="120" w:beforeAutospacing="0" w:after="120" w:afterAutospacing="0"/>
        <w:ind w:left="567" w:firstLine="426"/>
        <w:jc w:val="both"/>
        <w:textAlignment w:val="baseline"/>
        <w:rPr>
          <w:rFonts w:ascii="Segoe UI" w:hAnsi="Segoe UI" w:cs="Segoe UI"/>
          <w:sz w:val="18"/>
          <w:szCs w:val="18"/>
        </w:rPr>
      </w:pPr>
      <w:r w:rsidRPr="005C55D6">
        <w:rPr>
          <w:rStyle w:val="normaltextrun"/>
          <w:color w:val="000000"/>
        </w:rPr>
        <w:t>2. pielikums - “</w:t>
      </w:r>
      <w:r w:rsidR="00D716CA" w:rsidRPr="005C55D6">
        <w:rPr>
          <w:rStyle w:val="normaltextrun"/>
          <w:color w:val="000000"/>
        </w:rPr>
        <w:t xml:space="preserve">Pārbaudes lapa Nr.1 Pētniecības un inovāciju projektu (PIP) </w:t>
      </w:r>
      <w:r w:rsidR="008E0302">
        <w:rPr>
          <w:rStyle w:val="normaltextrun"/>
          <w:color w:val="000000"/>
        </w:rPr>
        <w:t>pieteikumu</w:t>
      </w:r>
      <w:r w:rsidR="00D716CA" w:rsidRPr="005C55D6">
        <w:rPr>
          <w:rStyle w:val="normaltextrun"/>
          <w:color w:val="000000"/>
        </w:rPr>
        <w:t xml:space="preserve"> izvērtēšanai par atbilstību</w:t>
      </w:r>
      <w:r w:rsidR="00070E9C">
        <w:rPr>
          <w:rStyle w:val="normaltextrun"/>
          <w:color w:val="000000"/>
        </w:rPr>
        <w:t xml:space="preserve"> administratīvās</w:t>
      </w:r>
      <w:r w:rsidR="00D716CA" w:rsidRPr="005C55D6">
        <w:rPr>
          <w:rStyle w:val="normaltextrun"/>
          <w:color w:val="000000"/>
        </w:rPr>
        <w:t xml:space="preserve"> vērtēšanas kritērijiem” - MS Office Word datne</w:t>
      </w:r>
      <w:r w:rsidR="008546D1">
        <w:rPr>
          <w:rStyle w:val="normaltextrun"/>
          <w:color w:val="000000"/>
        </w:rPr>
        <w:t xml:space="preserve"> (uz šo konkursu neattiecas)</w:t>
      </w:r>
      <w:r w:rsidRPr="005C55D6">
        <w:rPr>
          <w:rStyle w:val="normaltextrun"/>
          <w:color w:val="000000"/>
        </w:rPr>
        <w:t>; </w:t>
      </w:r>
      <w:r w:rsidRPr="005C55D6">
        <w:rPr>
          <w:rStyle w:val="eop"/>
          <w:color w:val="000000"/>
        </w:rPr>
        <w:t> </w:t>
      </w:r>
    </w:p>
    <w:p w14:paraId="2F1667BB" w14:textId="77777777" w:rsidR="00FD64EB" w:rsidRPr="005C55D6" w:rsidRDefault="00FD64EB" w:rsidP="00815240">
      <w:pPr>
        <w:pStyle w:val="paragraph"/>
        <w:spacing w:before="120" w:beforeAutospacing="0" w:after="120" w:afterAutospacing="0"/>
        <w:ind w:left="567" w:firstLine="426"/>
        <w:jc w:val="both"/>
        <w:textAlignment w:val="baseline"/>
        <w:rPr>
          <w:rFonts w:ascii="Segoe UI" w:hAnsi="Segoe UI" w:cs="Segoe UI"/>
          <w:sz w:val="18"/>
          <w:szCs w:val="18"/>
        </w:rPr>
      </w:pPr>
      <w:r w:rsidRPr="005C55D6">
        <w:rPr>
          <w:rStyle w:val="normaltextrun"/>
          <w:color w:val="000000"/>
        </w:rPr>
        <w:t>3. pielikums - “</w:t>
      </w:r>
      <w:r w:rsidR="00D716CA" w:rsidRPr="005C55D6">
        <w:rPr>
          <w:rStyle w:val="normaltextrun"/>
          <w:color w:val="000000"/>
        </w:rPr>
        <w:t>Pētniecības un Inovāciju Projektu (PIP) pieteikumu vērtēšanas metodika 1.kārta: Industriju ekspertu panelis</w:t>
      </w:r>
      <w:r w:rsidRPr="005C55D6">
        <w:rPr>
          <w:rStyle w:val="normaltextrun"/>
          <w:color w:val="000000"/>
        </w:rPr>
        <w:t>”</w:t>
      </w:r>
      <w:r w:rsidR="00D716CA" w:rsidRPr="005C55D6">
        <w:rPr>
          <w:rStyle w:val="normaltextrun"/>
          <w:color w:val="000000"/>
        </w:rPr>
        <w:t xml:space="preserve"> - MS Office Word datne</w:t>
      </w:r>
      <w:r w:rsidRPr="005C55D6">
        <w:rPr>
          <w:rStyle w:val="normaltextrun"/>
          <w:color w:val="000000"/>
        </w:rPr>
        <w:t>; </w:t>
      </w:r>
      <w:r w:rsidRPr="005C55D6">
        <w:rPr>
          <w:rStyle w:val="eop"/>
          <w:color w:val="000000"/>
        </w:rPr>
        <w:t> </w:t>
      </w:r>
    </w:p>
    <w:p w14:paraId="09964887" w14:textId="77777777" w:rsidR="00FD64EB" w:rsidRPr="005C55D6" w:rsidRDefault="00FD64EB" w:rsidP="00815240">
      <w:pPr>
        <w:pStyle w:val="paragraph"/>
        <w:spacing w:before="120" w:beforeAutospacing="0" w:after="120" w:afterAutospacing="0"/>
        <w:ind w:left="567" w:firstLine="426"/>
        <w:jc w:val="both"/>
        <w:textAlignment w:val="baseline"/>
        <w:rPr>
          <w:rFonts w:ascii="Segoe UI" w:hAnsi="Segoe UI" w:cs="Segoe UI"/>
          <w:sz w:val="18"/>
          <w:szCs w:val="18"/>
        </w:rPr>
      </w:pPr>
      <w:r w:rsidRPr="005C55D6">
        <w:rPr>
          <w:rStyle w:val="normaltextrun"/>
          <w:color w:val="000000"/>
        </w:rPr>
        <w:t>4. pielikums - “</w:t>
      </w:r>
      <w:r w:rsidR="00D716CA" w:rsidRPr="005C55D6">
        <w:rPr>
          <w:rStyle w:val="normaltextrun"/>
          <w:color w:val="000000"/>
        </w:rPr>
        <w:t>Pārbaudes lapa Nr.2 Pētniecības un inovāciju projektu (PIP) pieteikumu izvērtēšanai par atbilstību</w:t>
      </w:r>
      <w:r w:rsidR="007D6B81">
        <w:rPr>
          <w:rStyle w:val="normaltextrun"/>
          <w:color w:val="000000"/>
        </w:rPr>
        <w:t xml:space="preserve"> </w:t>
      </w:r>
      <w:r w:rsidR="00A6168D">
        <w:rPr>
          <w:rStyle w:val="normaltextrun"/>
          <w:color w:val="000000"/>
        </w:rPr>
        <w:t>kvalitatīvajiem</w:t>
      </w:r>
      <w:r w:rsidR="00D716CA" w:rsidRPr="005C55D6">
        <w:rPr>
          <w:rStyle w:val="normaltextrun"/>
          <w:color w:val="000000"/>
        </w:rPr>
        <w:t xml:space="preserve"> vērtēšanas kritērijiem</w:t>
      </w:r>
      <w:r w:rsidRPr="005C55D6">
        <w:rPr>
          <w:rStyle w:val="normaltextrun"/>
          <w:color w:val="000000"/>
        </w:rPr>
        <w:t>”</w:t>
      </w:r>
      <w:r w:rsidR="00E03D02" w:rsidRPr="005C55D6">
        <w:rPr>
          <w:rStyle w:val="normaltextrun"/>
          <w:color w:val="000000"/>
        </w:rPr>
        <w:t>- MS Office Word datne</w:t>
      </w:r>
      <w:r w:rsidRPr="005C55D6">
        <w:rPr>
          <w:rStyle w:val="normaltextrun"/>
          <w:color w:val="000000"/>
        </w:rPr>
        <w:t>;</w:t>
      </w:r>
      <w:r w:rsidRPr="005C55D6">
        <w:rPr>
          <w:rStyle w:val="eop"/>
          <w:color w:val="000000"/>
        </w:rPr>
        <w:t> </w:t>
      </w:r>
    </w:p>
    <w:p w14:paraId="6569237B" w14:textId="77777777" w:rsidR="00F51A97" w:rsidRDefault="00FD64EB" w:rsidP="00815240">
      <w:pPr>
        <w:pStyle w:val="paragraph"/>
        <w:spacing w:before="120" w:beforeAutospacing="0" w:after="120" w:afterAutospacing="0"/>
        <w:ind w:left="567" w:firstLine="426"/>
        <w:jc w:val="both"/>
        <w:textAlignment w:val="baseline"/>
        <w:rPr>
          <w:rStyle w:val="normaltextrun"/>
          <w:color w:val="000000"/>
        </w:rPr>
      </w:pPr>
      <w:r w:rsidRPr="005C55D6">
        <w:rPr>
          <w:rStyle w:val="normaltextrun"/>
          <w:color w:val="000000"/>
        </w:rPr>
        <w:t>5. pielikums - “</w:t>
      </w:r>
      <w:r w:rsidR="00E03D02" w:rsidRPr="005C55D6">
        <w:rPr>
          <w:rStyle w:val="normaltextrun"/>
          <w:color w:val="000000"/>
        </w:rPr>
        <w:t>Pētniecības un inovāciju projektu (PIP) pieteikumu vērtēšanas rezultātu saraksts 1.kārta</w:t>
      </w:r>
      <w:r w:rsidRPr="005C55D6">
        <w:rPr>
          <w:rStyle w:val="normaltextrun"/>
          <w:color w:val="000000"/>
        </w:rPr>
        <w:t>”</w:t>
      </w:r>
      <w:r w:rsidR="00E03D02" w:rsidRPr="005C55D6">
        <w:rPr>
          <w:rStyle w:val="normaltextrun"/>
          <w:color w:val="000000"/>
        </w:rPr>
        <w:t xml:space="preserve"> - MS Office Word datne</w:t>
      </w:r>
      <w:r w:rsidR="00C42665">
        <w:rPr>
          <w:rStyle w:val="normaltextrun"/>
          <w:color w:val="000000"/>
        </w:rPr>
        <w:t>;</w:t>
      </w:r>
    </w:p>
    <w:p w14:paraId="0D83079E" w14:textId="77777777" w:rsidR="00C42665" w:rsidRDefault="00C42665" w:rsidP="00815240">
      <w:pPr>
        <w:pStyle w:val="paragraph"/>
        <w:spacing w:before="120" w:beforeAutospacing="0" w:after="120" w:afterAutospacing="0"/>
        <w:ind w:left="567" w:firstLine="426"/>
        <w:jc w:val="both"/>
        <w:textAlignment w:val="baseline"/>
        <w:rPr>
          <w:rStyle w:val="normaltextrun"/>
          <w:color w:val="000000"/>
        </w:rPr>
      </w:pPr>
      <w:r>
        <w:rPr>
          <w:rStyle w:val="normaltextrun"/>
          <w:color w:val="000000"/>
        </w:rPr>
        <w:t>6. pielikums – „</w:t>
      </w:r>
      <w:r w:rsidR="008027B1">
        <w:rPr>
          <w:rStyle w:val="normaltextrun"/>
          <w:color w:val="000000"/>
        </w:rPr>
        <w:t>Platformas p</w:t>
      </w:r>
      <w:r w:rsidRPr="00C42665">
        <w:rPr>
          <w:rStyle w:val="normaltextrun"/>
          <w:color w:val="000000"/>
        </w:rPr>
        <w:t>rojekta 2. kārtas pieteikuma noformēšanas un iesniegšanas metodika</w:t>
      </w:r>
      <w:r>
        <w:rPr>
          <w:rStyle w:val="normaltextrun"/>
          <w:color w:val="000000"/>
        </w:rPr>
        <w:t>”</w:t>
      </w:r>
      <w:r w:rsidRPr="00C42665">
        <w:rPr>
          <w:rStyle w:val="normaltextrun"/>
          <w:color w:val="000000"/>
        </w:rPr>
        <w:t xml:space="preserve"> </w:t>
      </w:r>
      <w:r w:rsidRPr="005C55D6">
        <w:rPr>
          <w:rStyle w:val="normaltextrun"/>
          <w:color w:val="000000"/>
        </w:rPr>
        <w:t>- MS Office Word datne</w:t>
      </w:r>
      <w:r>
        <w:rPr>
          <w:rStyle w:val="normaltextrun"/>
          <w:color w:val="000000"/>
        </w:rPr>
        <w:t>;</w:t>
      </w:r>
    </w:p>
    <w:p w14:paraId="76C7FB62" w14:textId="77777777" w:rsidR="004571CA" w:rsidRDefault="00C42665" w:rsidP="00815240">
      <w:pPr>
        <w:pStyle w:val="paragraph"/>
        <w:spacing w:before="120" w:beforeAutospacing="0" w:after="120" w:afterAutospacing="0"/>
        <w:ind w:left="567" w:firstLine="426"/>
        <w:jc w:val="both"/>
        <w:textAlignment w:val="baseline"/>
        <w:rPr>
          <w:rStyle w:val="normaltextrun"/>
          <w:color w:val="000000"/>
        </w:rPr>
      </w:pPr>
      <w:r>
        <w:rPr>
          <w:rStyle w:val="normaltextrun"/>
          <w:color w:val="000000"/>
        </w:rPr>
        <w:t xml:space="preserve">7. pielikums – </w:t>
      </w:r>
      <w:r w:rsidR="004571CA" w:rsidRPr="004571CA">
        <w:rPr>
          <w:rStyle w:val="normaltextrun"/>
          <w:color w:val="000000"/>
        </w:rPr>
        <w:t>Projekta  (PIP) pieteikums</w:t>
      </w:r>
      <w:r w:rsidR="004571CA">
        <w:rPr>
          <w:rStyle w:val="normaltextrun"/>
          <w:color w:val="000000"/>
        </w:rPr>
        <w:t xml:space="preserve"> - </w:t>
      </w:r>
      <w:r w:rsidR="004571CA" w:rsidRPr="005C55D6">
        <w:rPr>
          <w:rStyle w:val="normaltextrun"/>
          <w:color w:val="000000"/>
        </w:rPr>
        <w:t>MS Office Word datne</w:t>
      </w:r>
      <w:r w:rsidR="004571CA">
        <w:rPr>
          <w:rStyle w:val="normaltextrun"/>
          <w:color w:val="000000"/>
        </w:rPr>
        <w:t>;</w:t>
      </w:r>
    </w:p>
    <w:p w14:paraId="7103C746" w14:textId="77777777" w:rsidR="004571CA" w:rsidRDefault="004571CA" w:rsidP="00815240">
      <w:pPr>
        <w:pStyle w:val="paragraph"/>
        <w:spacing w:before="120" w:beforeAutospacing="0" w:after="120" w:afterAutospacing="0"/>
        <w:ind w:left="567" w:firstLine="426"/>
        <w:jc w:val="both"/>
        <w:textAlignment w:val="baseline"/>
        <w:rPr>
          <w:rStyle w:val="normaltextrun"/>
          <w:color w:val="000000"/>
        </w:rPr>
      </w:pPr>
      <w:r>
        <w:rPr>
          <w:rStyle w:val="normaltextrun"/>
          <w:color w:val="000000"/>
        </w:rPr>
        <w:t xml:space="preserve">8. pielikums – </w:t>
      </w:r>
      <w:r w:rsidR="00B71B3D" w:rsidRPr="00B71B3D">
        <w:rPr>
          <w:rStyle w:val="normaltextrun"/>
          <w:color w:val="000000"/>
        </w:rPr>
        <w:t>Project application</w:t>
      </w:r>
      <w:r w:rsidR="00B71B3D">
        <w:rPr>
          <w:rStyle w:val="normaltextrun"/>
          <w:color w:val="000000"/>
        </w:rPr>
        <w:t xml:space="preserve"> - </w:t>
      </w:r>
      <w:r w:rsidR="00B71B3D" w:rsidRPr="005C55D6">
        <w:rPr>
          <w:rStyle w:val="normaltextrun"/>
          <w:color w:val="000000"/>
        </w:rPr>
        <w:t>MS Office Word datne</w:t>
      </w:r>
      <w:r w:rsidR="00B71B3D">
        <w:rPr>
          <w:rStyle w:val="normaltextrun"/>
          <w:color w:val="000000"/>
        </w:rPr>
        <w:t>;</w:t>
      </w:r>
    </w:p>
    <w:p w14:paraId="3900BF31" w14:textId="4DF23980" w:rsidR="004571CA" w:rsidRDefault="004571CA" w:rsidP="7E58BCC4">
      <w:pPr>
        <w:pStyle w:val="paragraph"/>
        <w:spacing w:before="120" w:beforeAutospacing="0" w:after="120" w:afterAutospacing="0"/>
        <w:ind w:left="567" w:firstLine="426"/>
        <w:jc w:val="both"/>
        <w:textAlignment w:val="baseline"/>
        <w:rPr>
          <w:rStyle w:val="normaltextrun"/>
          <w:color w:val="000000"/>
        </w:rPr>
      </w:pPr>
      <w:r w:rsidRPr="7E58BCC4">
        <w:rPr>
          <w:rStyle w:val="normaltextrun"/>
          <w:color w:val="000000" w:themeColor="text1"/>
        </w:rPr>
        <w:t>9.</w:t>
      </w:r>
      <w:r w:rsidR="70A707AA" w:rsidRPr="7E58BCC4">
        <w:rPr>
          <w:rStyle w:val="normaltextrun"/>
          <w:color w:val="000000" w:themeColor="text1"/>
        </w:rPr>
        <w:t xml:space="preserve"> </w:t>
      </w:r>
      <w:r w:rsidRPr="7E58BCC4">
        <w:rPr>
          <w:rStyle w:val="normaltextrun"/>
          <w:color w:val="000000" w:themeColor="text1"/>
        </w:rPr>
        <w:t xml:space="preserve">pielikums </w:t>
      </w:r>
      <w:r w:rsidR="00B71B3D" w:rsidRPr="7E58BCC4">
        <w:rPr>
          <w:rStyle w:val="normaltextrun"/>
          <w:color w:val="000000" w:themeColor="text1"/>
        </w:rPr>
        <w:t>–</w:t>
      </w:r>
      <w:r w:rsidRPr="7E58BCC4">
        <w:rPr>
          <w:rStyle w:val="normaltextrun"/>
          <w:color w:val="000000" w:themeColor="text1"/>
        </w:rPr>
        <w:t xml:space="preserve"> </w:t>
      </w:r>
      <w:r w:rsidR="00B71B3D" w:rsidRPr="7E58BCC4">
        <w:rPr>
          <w:rStyle w:val="normaltextrun"/>
          <w:color w:val="000000" w:themeColor="text1"/>
        </w:rPr>
        <w:t>Pētniecības un inovāciju projektu (PIP) pieteikumu administratīvās atbilstības kritēriju vērtēšanas veidlapa</w:t>
      </w:r>
      <w:r w:rsidR="006A67B8" w:rsidRPr="7E58BCC4">
        <w:rPr>
          <w:rStyle w:val="normaltextrun"/>
          <w:color w:val="000000" w:themeColor="text1"/>
        </w:rPr>
        <w:t xml:space="preserve"> - </w:t>
      </w:r>
      <w:r w:rsidR="007C3895" w:rsidRPr="7E58BCC4">
        <w:rPr>
          <w:rStyle w:val="normaltextrun"/>
          <w:color w:val="000000" w:themeColor="text1"/>
        </w:rPr>
        <w:t>MS Office Word datne;</w:t>
      </w:r>
    </w:p>
    <w:p w14:paraId="6CB390E4" w14:textId="03B018B0" w:rsidR="00B71B3D" w:rsidRDefault="00B71B3D" w:rsidP="7E58BCC4">
      <w:pPr>
        <w:pStyle w:val="paragraph"/>
        <w:spacing w:before="120" w:beforeAutospacing="0" w:after="120" w:afterAutospacing="0"/>
        <w:ind w:left="567" w:firstLine="426"/>
        <w:jc w:val="both"/>
        <w:textAlignment w:val="baseline"/>
        <w:rPr>
          <w:rStyle w:val="normaltextrun"/>
          <w:color w:val="000000"/>
        </w:rPr>
      </w:pPr>
      <w:r w:rsidRPr="7E58BCC4">
        <w:rPr>
          <w:rStyle w:val="normaltextrun"/>
          <w:color w:val="000000" w:themeColor="text1"/>
        </w:rPr>
        <w:t>10.</w:t>
      </w:r>
      <w:r w:rsidR="1BBBC1C9" w:rsidRPr="7E58BCC4">
        <w:rPr>
          <w:rStyle w:val="normaltextrun"/>
          <w:color w:val="000000" w:themeColor="text1"/>
        </w:rPr>
        <w:t xml:space="preserve"> </w:t>
      </w:r>
      <w:r w:rsidRPr="7E58BCC4">
        <w:rPr>
          <w:rStyle w:val="normaltextrun"/>
          <w:color w:val="000000" w:themeColor="text1"/>
        </w:rPr>
        <w:t xml:space="preserve">pielikums - </w:t>
      </w:r>
      <w:r w:rsidR="006A67B8" w:rsidRPr="7E58BCC4">
        <w:rPr>
          <w:rStyle w:val="normaltextrun"/>
          <w:color w:val="000000" w:themeColor="text1"/>
        </w:rPr>
        <w:t xml:space="preserve">Pētniecības un inovāciju projektu (PIP) pieteikumu administratīvās atbilstības kritēriju vērtēšanas metodika  - </w:t>
      </w:r>
      <w:r w:rsidR="007C3895" w:rsidRPr="7E58BCC4">
        <w:rPr>
          <w:rStyle w:val="normaltextrun"/>
          <w:color w:val="000000" w:themeColor="text1"/>
        </w:rPr>
        <w:t>MS Office Word datne;</w:t>
      </w:r>
    </w:p>
    <w:p w14:paraId="3FCA6FB7" w14:textId="2D67B0C4" w:rsidR="007C3895" w:rsidRDefault="007C3895" w:rsidP="7E58BCC4">
      <w:pPr>
        <w:pStyle w:val="paragraph"/>
        <w:spacing w:before="120" w:beforeAutospacing="0" w:after="120" w:afterAutospacing="0"/>
        <w:ind w:left="567" w:firstLine="426"/>
        <w:jc w:val="both"/>
        <w:textAlignment w:val="baseline"/>
        <w:rPr>
          <w:rStyle w:val="normaltextrun"/>
          <w:color w:val="000000"/>
        </w:rPr>
      </w:pPr>
      <w:r w:rsidRPr="7E58BCC4">
        <w:rPr>
          <w:rStyle w:val="normaltextrun"/>
          <w:color w:val="000000" w:themeColor="text1"/>
        </w:rPr>
        <w:t>11.</w:t>
      </w:r>
      <w:r w:rsidR="23011560" w:rsidRPr="7E58BCC4">
        <w:rPr>
          <w:rStyle w:val="normaltextrun"/>
          <w:color w:val="000000" w:themeColor="text1"/>
        </w:rPr>
        <w:t xml:space="preserve"> </w:t>
      </w:r>
      <w:r w:rsidRPr="7E58BCC4">
        <w:rPr>
          <w:rStyle w:val="normaltextrun"/>
          <w:color w:val="000000" w:themeColor="text1"/>
        </w:rPr>
        <w:t>pielikums – Pētniecības un inovāciju projektu (PIP) pieteikuma 2.kārtas zinātniskās kvalitātes individuālā/konsolidētā vērtējuma veidlapa – MS Office Word datne;</w:t>
      </w:r>
    </w:p>
    <w:p w14:paraId="542CA71B" w14:textId="2B64BA5A" w:rsidR="007C3895" w:rsidRDefault="007C3895" w:rsidP="7E58BCC4">
      <w:pPr>
        <w:pStyle w:val="paragraph"/>
        <w:spacing w:before="120" w:beforeAutospacing="0" w:after="120" w:afterAutospacing="0"/>
        <w:ind w:left="567" w:firstLine="426"/>
        <w:jc w:val="both"/>
        <w:textAlignment w:val="baseline"/>
        <w:rPr>
          <w:rStyle w:val="normaltextrun"/>
          <w:color w:val="000000"/>
        </w:rPr>
      </w:pPr>
      <w:r w:rsidRPr="7E58BCC4">
        <w:rPr>
          <w:rStyle w:val="normaltextrun"/>
          <w:color w:val="000000" w:themeColor="text1"/>
        </w:rPr>
        <w:t>12.</w:t>
      </w:r>
      <w:r w:rsidR="24878C0A" w:rsidRPr="7E58BCC4">
        <w:rPr>
          <w:rStyle w:val="normaltextrun"/>
          <w:color w:val="000000" w:themeColor="text1"/>
        </w:rPr>
        <w:t xml:space="preserve"> </w:t>
      </w:r>
      <w:r w:rsidRPr="7E58BCC4">
        <w:rPr>
          <w:rStyle w:val="normaltextrun"/>
          <w:color w:val="000000" w:themeColor="text1"/>
        </w:rPr>
        <w:t xml:space="preserve">pielikums - </w:t>
      </w:r>
      <w:r w:rsidR="00561371" w:rsidRPr="7E58BCC4">
        <w:rPr>
          <w:rStyle w:val="normaltextrun"/>
          <w:color w:val="000000" w:themeColor="text1"/>
        </w:rPr>
        <w:t>Pētniecības un inovāciju projektu (PIP) pieteikuma 2.kārtas zinātniskās kvalitātes individuālā/konsolidētā vērtējuma metodika – MS Office Word datne</w:t>
      </w:r>
      <w:r w:rsidR="00A02BA0" w:rsidRPr="7E58BCC4">
        <w:rPr>
          <w:rStyle w:val="normaltextrun"/>
          <w:color w:val="000000" w:themeColor="text1"/>
        </w:rPr>
        <w:t>;</w:t>
      </w:r>
    </w:p>
    <w:p w14:paraId="501398AA" w14:textId="4D617E03" w:rsidR="00561371" w:rsidRDefault="00561371" w:rsidP="7E58BCC4">
      <w:pPr>
        <w:pStyle w:val="paragraph"/>
        <w:spacing w:before="120" w:beforeAutospacing="0" w:after="120" w:afterAutospacing="0"/>
        <w:ind w:left="567" w:firstLine="426"/>
        <w:jc w:val="both"/>
        <w:textAlignment w:val="baseline"/>
        <w:rPr>
          <w:rStyle w:val="normaltextrun"/>
          <w:color w:val="000000"/>
        </w:rPr>
      </w:pPr>
      <w:r w:rsidRPr="7E58BCC4">
        <w:rPr>
          <w:rStyle w:val="normaltextrun"/>
          <w:color w:val="000000" w:themeColor="text1"/>
        </w:rPr>
        <w:t>13.</w:t>
      </w:r>
      <w:r w:rsidR="2A4B6A3D" w:rsidRPr="7E58BCC4">
        <w:rPr>
          <w:rStyle w:val="normaltextrun"/>
          <w:color w:val="000000" w:themeColor="text1"/>
        </w:rPr>
        <w:t xml:space="preserve"> </w:t>
      </w:r>
      <w:r w:rsidRPr="7E58BCC4">
        <w:rPr>
          <w:rStyle w:val="normaltextrun"/>
          <w:color w:val="000000" w:themeColor="text1"/>
        </w:rPr>
        <w:t xml:space="preserve">pielikums - </w:t>
      </w:r>
      <w:r w:rsidR="00A02BA0" w:rsidRPr="7E58BCC4">
        <w:rPr>
          <w:rStyle w:val="normaltextrun"/>
          <w:color w:val="000000" w:themeColor="text1"/>
        </w:rPr>
        <w:t>Projekta vidusposma/noslēguma zinātniskā pārskata veidlapa - MS Office Word datne;</w:t>
      </w:r>
    </w:p>
    <w:p w14:paraId="1AD49424" w14:textId="302C2463" w:rsidR="00A02BA0" w:rsidRDefault="56601483" w:rsidP="7E58BCC4">
      <w:pPr>
        <w:pStyle w:val="paragraph"/>
        <w:spacing w:before="120" w:beforeAutospacing="0" w:after="120" w:afterAutospacing="0"/>
        <w:ind w:left="567" w:firstLine="426"/>
        <w:jc w:val="both"/>
        <w:textAlignment w:val="baseline"/>
        <w:rPr>
          <w:rStyle w:val="normaltextrun"/>
          <w:color w:val="000000"/>
        </w:rPr>
      </w:pPr>
      <w:r w:rsidRPr="7E58BCC4">
        <w:rPr>
          <w:rStyle w:val="normaltextrun"/>
          <w:color w:val="000000" w:themeColor="text1"/>
        </w:rPr>
        <w:t>14.</w:t>
      </w:r>
      <w:r w:rsidR="548AF36D" w:rsidRPr="7E58BCC4">
        <w:rPr>
          <w:rStyle w:val="normaltextrun"/>
          <w:color w:val="000000" w:themeColor="text1"/>
        </w:rPr>
        <w:t xml:space="preserve"> </w:t>
      </w:r>
      <w:r w:rsidRPr="7E58BCC4">
        <w:rPr>
          <w:rStyle w:val="normaltextrun"/>
          <w:color w:val="000000" w:themeColor="text1"/>
        </w:rPr>
        <w:t>pielikums - Projekta vidusposma/noslēguma zinātniskā pārskata vērtējuma veidlapa - MS Office Word datne</w:t>
      </w:r>
      <w:r w:rsidR="00A02BA0" w:rsidRPr="7E58BCC4">
        <w:rPr>
          <w:rStyle w:val="normaltextrun"/>
          <w:color w:val="000000" w:themeColor="text1"/>
        </w:rPr>
        <w:t>.</w:t>
      </w:r>
    </w:p>
    <w:p w14:paraId="6843EF82" w14:textId="4E6DD922" w:rsidR="45D3D31F" w:rsidRPr="0067041A" w:rsidRDefault="45D3D31F" w:rsidP="7E58BCC4">
      <w:pPr>
        <w:pStyle w:val="paragraph"/>
        <w:spacing w:before="120" w:beforeAutospacing="0" w:after="120" w:afterAutospacing="0"/>
        <w:ind w:left="567" w:firstLine="426"/>
        <w:jc w:val="both"/>
        <w:rPr>
          <w:rFonts w:eastAsiaTheme="minorEastAsia"/>
          <w:color w:val="000000" w:themeColor="text1"/>
          <w:lang w:val="en-US" w:eastAsia="en-US"/>
        </w:rPr>
      </w:pPr>
      <w:r w:rsidRPr="7E58BCC4">
        <w:rPr>
          <w:rStyle w:val="normaltextrun"/>
          <w:color w:val="000000" w:themeColor="text1"/>
          <w:lang w:val="en-US"/>
        </w:rPr>
        <w:t>15.</w:t>
      </w:r>
      <w:r w:rsidR="2A9E1997" w:rsidRPr="7E58BCC4">
        <w:rPr>
          <w:rStyle w:val="normaltextrun"/>
          <w:color w:val="000000" w:themeColor="text1"/>
          <w:lang w:val="en-US"/>
        </w:rPr>
        <w:t xml:space="preserve"> </w:t>
      </w:r>
      <w:r w:rsidRPr="7E58BCC4">
        <w:rPr>
          <w:rStyle w:val="normaltextrun"/>
          <w:color w:val="000000" w:themeColor="text1"/>
          <w:lang w:val="en-US"/>
        </w:rPr>
        <w:t xml:space="preserve">pielikums - </w:t>
      </w:r>
      <w:r w:rsidRPr="7E58BCC4">
        <w:rPr>
          <w:rFonts w:eastAsiaTheme="minorEastAsia"/>
          <w:color w:val="000000" w:themeColor="text1"/>
          <w:lang w:val="en-US" w:eastAsia="en-US"/>
        </w:rPr>
        <w:t>PIP_1_kartas_ekspertu_panela_prezentacijas_veidne EN</w:t>
      </w:r>
      <w:r w:rsidR="192C7000" w:rsidRPr="7E58BCC4">
        <w:rPr>
          <w:rFonts w:eastAsiaTheme="minorEastAsia"/>
          <w:color w:val="000000" w:themeColor="text1"/>
          <w:lang w:val="en-US" w:eastAsia="en-US"/>
        </w:rPr>
        <w:t xml:space="preserve"> – MS Office Power point datne</w:t>
      </w:r>
    </w:p>
    <w:p w14:paraId="1148448B" w14:textId="77777777" w:rsidR="00C42665" w:rsidRPr="004855E6" w:rsidRDefault="00C42665" w:rsidP="00A02BA0">
      <w:pPr>
        <w:pStyle w:val="paragraph"/>
        <w:spacing w:before="120" w:beforeAutospacing="0" w:after="120" w:afterAutospacing="0"/>
        <w:ind w:left="567" w:firstLine="426"/>
        <w:jc w:val="both"/>
        <w:textAlignment w:val="baseline"/>
      </w:pPr>
    </w:p>
    <w:sectPr w:rsidR="00C42665" w:rsidRPr="004855E6" w:rsidSect="00A1295F">
      <w:headerReference w:type="default" r:id="rId22"/>
      <w:pgSz w:w="12240" w:h="15840"/>
      <w:pgMar w:top="993" w:right="1183" w:bottom="709" w:left="1418"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C7A8D89" w16cex:dateUtc="2025-09-21T11:43:00Z"/>
  <w16cex:commentExtensible w16cex:durableId="2C7695B0" w16cex:dateUtc="2025-09-18T11:29:00Z"/>
  <w16cex:commentExtensible w16cex:durableId="2C769647" w16cex:dateUtc="2025-09-18T11:31:00Z"/>
  <w16cex:commentExtensible w16cex:durableId="2C76968D" w16cex:dateUtc="2025-09-18T11:32:00Z"/>
  <w16cex:commentExtensible w16cex:durableId="69CC7462" w16cex:dateUtc="2025-09-29T12:28:44.098Z"/>
  <w16cex:commentExtensible w16cex:durableId="2C7ABA5D" w16cex:dateUtc="2025-09-21T14:54:00Z"/>
  <w16cex:commentExtensible w16cex:durableId="2C76981E" w16cex:dateUtc="2025-09-18T11:39:00Z"/>
  <w16cex:commentExtensible w16cex:durableId="2C76A4C7" w16cex:dateUtc="2025-09-18T12:33:00Z"/>
  <w16cex:commentExtensible w16cex:durableId="2C76A6DD" w16cex:dateUtc="2025-09-18T12:42:00Z"/>
  <w16cex:commentExtensible w16cex:durableId="2C76A9FE" w16cex:dateUtc="2025-09-18T12:55:00Z"/>
  <w16cex:commentExtensible w16cex:durableId="2C7A8AFE" w16cex:dateUtc="2025-09-21T11:32:00Z"/>
  <w16cex:commentExtensible w16cex:durableId="61756459" w16cex:dateUtc="2025-09-25T05:06:55.619Z">
    <w16cex:extLst>
      <w16:ext w16:uri="{CE6994B0-6A32-4C9F-8C6B-6E91EDA988CE}">
        <cr:reactions xmlns:cr="http://schemas.microsoft.com/office/comments/2020/reactions">
          <cr:reaction reactionType="1">
            <cr:reactionInfo dateUtc="2025-09-25T11:01:11.568Z">
              <cr:user userId="S::silva.vitola_rsu.lv#ext#@universityoflatvia387.onmicrosoft.com::0c83c843-4433-4e67-8839-eec9191ca036" userProvider="AD" userName="Silva Vītola"/>
            </cr:reactionInfo>
          </cr:reaction>
        </cr:reactions>
      </w16:ext>
    </w16cex:extLst>
  </w16cex:commentExtensible>
  <w16cex:commentExtensible w16cex:durableId="5BD28B52" w16cex:dateUtc="2025-09-29T08:05:32.061Z"/>
  <w16cex:commentExtensible w16cex:durableId="4E3B9EA2" w16cex:dateUtc="2025-09-25T10:43:24.883Z">
    <w16cex:extLst>
      <w16:ext w16:uri="{CE6994B0-6A32-4C9F-8C6B-6E91EDA988CE}">
        <cr:reactions xmlns:cr="http://schemas.microsoft.com/office/comments/2020/reactions">
          <cr:reaction reactionType="1">
            <cr:reactionInfo dateUtc="2025-09-25T11:30:42.729Z">
              <cr:user userId="S::silva.vitola_rsu.lv#ext#@universityoflatvia387.onmicrosoft.com::0c83c843-4433-4e67-8839-eec9191ca036" userProvider="AD" userName="Silva Vītola"/>
            </cr:reactionInfo>
          </cr:reaction>
        </cr:reactions>
      </w16:ext>
    </w16cex:extLst>
  </w16cex:commentExtensible>
  <w16cex:commentExtensible w16cex:durableId="787A718A" w16cex:dateUtc="2025-09-25T11:32:15.061Z"/>
  <w16cex:commentExtensible w16cex:durableId="14054BA8" w16cex:dateUtc="2025-09-25T10:49:09.84Z"/>
  <w16cex:commentExtensible w16cex:durableId="407BB841" w16cex:dateUtc="2025-09-25T11:29:43.187Z"/>
  <w16cex:commentExtensible w16cex:durableId="749831B8" w16cex:dateUtc="2025-09-25T11:34:08.789Z">
    <w16cex:extLst>
      <w16:ext w16:uri="{CE6994B0-6A32-4C9F-8C6B-6E91EDA988CE}">
        <cr:reactions xmlns:cr="http://schemas.microsoft.com/office/comments/2020/reactions">
          <cr:reaction reactionType="1">
            <cr:reactionInfo dateUtc="2025-09-25T11:42:24.646Z">
              <cr:user userId="S::liene.ivanova_rtu.lv#ext#@universityoflatvia387.onmicrosoft.com::89f7ae28-4a56-4882-b702-6a2b6cc87d00" userProvider="AD" userName="Liene Ivanova"/>
            </cr:reactionInfo>
          </cr:reaction>
        </cr:reactions>
      </w16:ext>
    </w16cex:extLst>
  </w16cex:commentExtensible>
  <w16cex:commentExtensible w16cex:durableId="56B58D96" w16cex:dateUtc="2025-09-25T11:55:57.325Z"/>
  <w16cex:commentExtensible w16cex:durableId="6947EB4F" w16cex:dateUtc="2025-09-29T12:57:05.027Z"/>
  <w16cex:commentExtensible w16cex:durableId="62114988" w16cex:dateUtc="2025-09-29T12:49:14.498Z"/>
  <w16cex:commentExtensible w16cex:durableId="34C95578" w16cex:dateUtc="2025-09-29T12:44:15.815Z"/>
  <w16cex:commentExtensible w16cex:durableId="4EEB6246" w16cex:dateUtc="2025-09-26T05:28:55.104Z"/>
  <w16cex:commentExtensible w16cex:durableId="6F58EBC9" w16cex:dateUtc="2025-09-26T05:32:02.537Z"/>
  <w16cex:commentExtensible w16cex:durableId="17B4A209" w16cex:dateUtc="2025-09-26T10:36:18.25Z">
    <w16cex:extLst>
      <w16:ext w16:uri="{CE6994B0-6A32-4C9F-8C6B-6E91EDA988CE}">
        <cr:reactions xmlns:cr="http://schemas.microsoft.com/office/comments/2020/reactions">
          <cr:reaction reactionType="1">
            <cr:reactionInfo dateUtc="2025-09-29T07:55:44.307Z">
              <cr:user userId="S::silva.vitola_rsu.lv#ext#@universityoflatvia387.onmicrosoft.com::0c83c843-4433-4e67-8839-eec9191ca036" userProvider="AD" userName="Silva Vītola"/>
            </cr:reactionInfo>
          </cr:reaction>
        </cr:reactions>
      </w16:ext>
    </w16cex:extLst>
  </w16cex:commentExtensible>
  <w16cex:commentExtensible w16cex:durableId="1B1E404E" w16cex:dateUtc="2025-09-26T10:41:02.221Z"/>
  <w16cex:commentExtensible w16cex:durableId="5E409BA8" w16cex:dateUtc="2025-09-29T12:40:54.587Z"/>
  <w16cex:commentExtensible w16cex:durableId="559933E4" w16cex:dateUtc="2025-09-29T12:32:08.298Z"/>
  <w16cex:commentExtensible w16cex:durableId="0E7031DD" w16cex:dateUtc="2025-09-26T11:20:43.61Z"/>
  <w16cex:commentExtensible w16cex:durableId="23E53314" w16cex:dateUtc="2025-09-29T06:16:39.575Z"/>
  <w16cex:commentExtensible w16cex:durableId="16903E3D" w16cex:dateUtc="2025-09-29T12:34:19.48Z"/>
  <w16cex:commentExtensible w16cex:durableId="08F49805" w16cex:dateUtc="2025-09-29T12:33:09.853Z">
    <w16cex:extLst>
      <w16:ext w16:uri="{CE6994B0-6A32-4C9F-8C6B-6E91EDA988CE}">
        <cr:reactions xmlns:cr="http://schemas.microsoft.com/office/comments/2020/reactions">
          <cr:reaction reactionType="1">
            <cr:reactionInfo dateUtc="2025-09-29T13:55:51.919Z">
              <cr:user userId="S::liene.ivanova_rtu.lv#ext#@universityoflatvia387.onmicrosoft.com::89f7ae28-4a56-4882-b702-6a2b6cc87d00" userProvider="AD" userName="Liene Ivanova"/>
            </cr:reactionInfo>
          </cr:reaction>
        </cr:reactions>
      </w16:ext>
    </w16cex:extLst>
  </w16cex:commentExtensible>
  <w16cex:commentExtensible w16cex:durableId="0B72967F" w16cex:dateUtc="2025-09-29T08:00:50.486Z"/>
  <w16cex:commentExtensible w16cex:durableId="0ED94A8C" w16cex:dateUtc="2025-09-29T08:02:23.71Z"/>
  <w16cex:commentExtensible w16cex:durableId="1F032504" w16cex:dateUtc="2025-09-29T12:29:45.905Z"/>
  <w16cex:commentExtensible w16cex:durableId="67689F1F" w16cex:dateUtc="2025-09-29T12:45:17.749Z"/>
  <w16cex:commentExtensible w16cex:durableId="1EB1D326" w16cex:dateUtc="2025-09-29T12:48:36.17Z"/>
  <w16cex:commentExtensible w16cex:durableId="20095A17" w16cex:dateUtc="2025-09-29T14:04:52.967Z"/>
  <w16cex:commentExtensible w16cex:durableId="129252C6" w16cex:dateUtc="2025-09-29T12:49:39.167Z"/>
  <w16cex:commentExtensible w16cex:durableId="77429CBF" w16cex:dateUtc="2025-10-03T08:52:36.32Z"/>
  <w16cex:commentExtensible w16cex:durableId="446A1232" w16cex:dateUtc="2025-10-03T09:09:59.95Z"/>
  <w16cex:commentExtensible w16cex:durableId="594E84D9" w16cex:dateUtc="2025-10-03T10:04:08.292Z"/>
  <w16cex:commentExtensible w16cex:durableId="09670B78" w16cex:dateUtc="2025-10-03T10:10:34.293Z"/>
  <w16cex:commentExtensible w16cex:durableId="5DBF4E0F" w16cex:dateUtc="2025-10-03T10:32:33.665Z"/>
  <w16cex:commentExtensible w16cex:durableId="7680C94F" w16cex:dateUtc="2025-10-03T10:34:29.709Z"/>
  <w16cex:commentExtensible w16cex:durableId="48424E40" w16cex:dateUtc="2025-10-03T10:51:31.419Z"/>
  <w16cex:commentExtensible w16cex:durableId="5A26C66D" w16cex:dateUtc="2025-10-03T10:57:27.144Z"/>
  <w16cex:commentExtensible w16cex:durableId="09E38A27" w16cex:dateUtc="2025-10-03T10:59:16.11Z"/>
  <w16cex:commentExtensible w16cex:durableId="72A37D9F" w16cex:dateUtc="2025-10-03T10:59:54.832Z"/>
</w16cex:commentsExtensible>
</file>

<file path=word/commentsIds.xml><?xml version="1.0" encoding="utf-8"?>
<w16cid:commentsIds xmlns:mc="http://schemas.openxmlformats.org/markup-compatibility/2006" xmlns:w16cid="http://schemas.microsoft.com/office/word/2016/wordml/cid" mc:Ignorable="w16cid">
  <w16cid:commentId w16cid:paraId="4D763FCC" w16cid:durableId="2C7A8D89"/>
  <w16cid:commentId w16cid:paraId="1E4219C8" w16cid:durableId="2C7695B0"/>
  <w16cid:commentId w16cid:paraId="30DEF6A4" w16cid:durableId="2C769647"/>
  <w16cid:commentId w16cid:paraId="4539A29F" w16cid:durableId="2C76968D"/>
  <w16cid:commentId w16cid:paraId="7151749F" w16cid:durableId="2C7ABA5D"/>
  <w16cid:commentId w16cid:paraId="75256CA5" w16cid:durableId="2C76981E"/>
  <w16cid:commentId w16cid:paraId="054D0DB7" w16cid:durableId="2C765ECA"/>
  <w16cid:commentId w16cid:paraId="4F5A32B2" w16cid:durableId="2C76A4C7"/>
  <w16cid:commentId w16cid:paraId="2C64A644" w16cid:durableId="2C76A6DD"/>
  <w16cid:commentId w16cid:paraId="77ED6ED8" w16cid:durableId="2C76A9FE"/>
  <w16cid:commentId w16cid:paraId="0E8E8525" w16cid:durableId="2C7A8AFE"/>
  <w16cid:commentId w16cid:paraId="31F22F0C" w16cid:durableId="61756459"/>
  <w16cid:commentId w16cid:paraId="1085DED6" w16cid:durableId="5BD28B52"/>
  <w16cid:commentId w16cid:paraId="3C6B3410" w16cid:durableId="4E3B9EA2"/>
  <w16cid:commentId w16cid:paraId="53BBE6A1" w16cid:durableId="787A718A"/>
  <w16cid:commentId w16cid:paraId="592D22BB" w16cid:durableId="14054BA8"/>
  <w16cid:commentId w16cid:paraId="53C4D6DD" w16cid:durableId="407BB841"/>
  <w16cid:commentId w16cid:paraId="12803649" w16cid:durableId="749831B8"/>
  <w16cid:commentId w16cid:paraId="798F61D3" w16cid:durableId="56B58D96"/>
  <w16cid:commentId w16cid:paraId="575098FE" w16cid:durableId="4EEB6246"/>
  <w16cid:commentId w16cid:paraId="189261D0" w16cid:durableId="6F58EBC9"/>
  <w16cid:commentId w16cid:paraId="36FA9929" w16cid:durableId="17B4A209"/>
  <w16cid:commentId w16cid:paraId="145EFEBD" w16cid:durableId="1B1E404E"/>
  <w16cid:commentId w16cid:paraId="57D7F8BB" w16cid:durableId="0E7031DD"/>
  <w16cid:commentId w16cid:paraId="1D92AC74" w16cid:durableId="23E53314"/>
  <w16cid:commentId w16cid:paraId="7F587CA0" w16cid:durableId="0B72967F"/>
  <w16cid:commentId w16cid:paraId="09CE87C0" w16cid:durableId="0ED94A8C"/>
  <w16cid:commentId w16cid:paraId="7E4843FA" w16cid:durableId="08F49805"/>
  <w16cid:commentId w16cid:paraId="262BB322" w16cid:durableId="16903E3D"/>
  <w16cid:commentId w16cid:paraId="2B488A93" w16cid:durableId="559933E4"/>
  <w16cid:commentId w16cid:paraId="1D733085" w16cid:durableId="5E409BA8"/>
  <w16cid:commentId w16cid:paraId="4D34EB18" w16cid:durableId="34C95578"/>
  <w16cid:commentId w16cid:paraId="3A14C797" w16cid:durableId="62114988"/>
  <w16cid:commentId w16cid:paraId="456F572E" w16cid:durableId="6947EB4F"/>
  <w16cid:commentId w16cid:paraId="017C1DDD" w16cid:durableId="69CC7462"/>
  <w16cid:commentId w16cid:paraId="6B729F14" w16cid:durableId="1F032504"/>
  <w16cid:commentId w16cid:paraId="4CBC14D0" w16cid:durableId="67689F1F"/>
  <w16cid:commentId w16cid:paraId="05D5A879" w16cid:durableId="1EB1D326"/>
  <w16cid:commentId w16cid:paraId="3415AF69" w16cid:durableId="20095A17"/>
  <w16cid:commentId w16cid:paraId="65C63D15" w16cid:durableId="129252C6"/>
  <w16cid:commentId w16cid:paraId="7788A59A" w16cid:durableId="77429CBF"/>
  <w16cid:commentId w16cid:paraId="3563F69E" w16cid:durableId="446A1232"/>
  <w16cid:commentId w16cid:paraId="32987BDB" w16cid:durableId="594E84D9"/>
  <w16cid:commentId w16cid:paraId="37B535B0" w16cid:durableId="09670B78"/>
  <w16cid:commentId w16cid:paraId="21B22E01" w16cid:durableId="5DBF4E0F"/>
  <w16cid:commentId w16cid:paraId="0613B603" w16cid:durableId="7680C94F"/>
  <w16cid:commentId w16cid:paraId="76F63118" w16cid:durableId="48424E40"/>
  <w16cid:commentId w16cid:paraId="3D2589CA" w16cid:durableId="5A26C66D"/>
  <w16cid:commentId w16cid:paraId="4AB35724" w16cid:durableId="09E38A27"/>
  <w16cid:commentId w16cid:paraId="521CF96E" w16cid:durableId="72A37D9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D6495" w14:textId="77777777" w:rsidR="00EC7475" w:rsidRDefault="00EC7475" w:rsidP="00254586">
      <w:pPr>
        <w:spacing w:after="0" w:line="240" w:lineRule="auto"/>
      </w:pPr>
      <w:r>
        <w:separator/>
      </w:r>
    </w:p>
  </w:endnote>
  <w:endnote w:type="continuationSeparator" w:id="0">
    <w:p w14:paraId="3EE281A2" w14:textId="77777777" w:rsidR="00EC7475" w:rsidRDefault="00EC7475" w:rsidP="00254586">
      <w:pPr>
        <w:spacing w:after="0" w:line="240" w:lineRule="auto"/>
      </w:pPr>
      <w:r>
        <w:continuationSeparator/>
      </w:r>
    </w:p>
  </w:endnote>
  <w:endnote w:type="continuationNotice" w:id="1">
    <w:p w14:paraId="5216855E" w14:textId="77777777" w:rsidR="00EC7475" w:rsidRDefault="00EC7475">
      <w:pPr>
        <w:spacing w:after="0" w:line="240" w:lineRule="auto"/>
      </w:pPr>
    </w:p>
  </w:endnote>
  <w:endnote w:id="2">
    <w:p w14:paraId="79B86B26" w14:textId="77777777" w:rsidR="00EC7475" w:rsidRDefault="00EC7475" w:rsidP="00135E38">
      <w:pPr>
        <w:pStyle w:val="EndnoteText"/>
        <w:rPr>
          <w:rFonts w:ascii="Calibri" w:eastAsia="Calibri" w:hAnsi="Calibri" w:cs="Calibri"/>
          <w:color w:val="0078D4"/>
          <w:sz w:val="19"/>
          <w:szCs w:val="19"/>
        </w:rPr>
      </w:pPr>
      <w:r w:rsidRPr="3C659F49">
        <w:rPr>
          <w:rStyle w:val="EndnoteReference"/>
        </w:rPr>
        <w:endnoteRef/>
      </w:r>
      <w:r>
        <w:t xml:space="preserve"> </w:t>
      </w:r>
      <w:hyperlink r:id="rId1" w:history="1">
        <w:r w:rsidRPr="003546FB">
          <w:rPr>
            <w:rStyle w:val="Hyperlink"/>
            <w:rFonts w:ascii="Calibri" w:eastAsia="Calibri" w:hAnsi="Calibri" w:cs="Calibri"/>
            <w:sz w:val="19"/>
            <w:szCs w:val="19"/>
          </w:rPr>
          <w:t>https://kthinnovationreadinesslevel.com/</w:t>
        </w:r>
      </w:hyperlink>
      <w:r>
        <w:rPr>
          <w:rFonts w:ascii="Calibri" w:eastAsia="Calibri" w:hAnsi="Calibri" w:cs="Calibri"/>
          <w:color w:val="0078D4"/>
          <w:sz w:val="19"/>
          <w:szCs w:val="19"/>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A34B5" w14:textId="77777777" w:rsidR="00EC7475" w:rsidRDefault="00EC7475" w:rsidP="00254586">
      <w:pPr>
        <w:spacing w:after="0" w:line="240" w:lineRule="auto"/>
      </w:pPr>
      <w:r>
        <w:separator/>
      </w:r>
    </w:p>
  </w:footnote>
  <w:footnote w:type="continuationSeparator" w:id="0">
    <w:p w14:paraId="432D58FC" w14:textId="77777777" w:rsidR="00EC7475" w:rsidRDefault="00EC7475" w:rsidP="00254586">
      <w:pPr>
        <w:spacing w:after="0" w:line="240" w:lineRule="auto"/>
      </w:pPr>
      <w:r>
        <w:continuationSeparator/>
      </w:r>
    </w:p>
  </w:footnote>
  <w:footnote w:type="continuationNotice" w:id="1">
    <w:p w14:paraId="5EEED930" w14:textId="77777777" w:rsidR="00EC7475" w:rsidRDefault="00EC7475">
      <w:pPr>
        <w:spacing w:after="0" w:line="240" w:lineRule="auto"/>
      </w:pPr>
    </w:p>
  </w:footnote>
  <w:footnote w:id="2">
    <w:p w14:paraId="44C8A48B" w14:textId="77777777" w:rsidR="00EC7475" w:rsidRDefault="00EC7475" w:rsidP="000E7137">
      <w:pPr>
        <w:pStyle w:val="FootnoteText"/>
        <w:jc w:val="both"/>
        <w:rPr>
          <w:rStyle w:val="Hyperlink"/>
          <w:rFonts w:ascii="Times New Roman" w:hAnsi="Times New Roman" w:cs="Times New Roman"/>
        </w:rPr>
      </w:pPr>
      <w:r w:rsidRPr="00784AAC">
        <w:rPr>
          <w:rStyle w:val="FootnoteReference"/>
          <w:rFonts w:ascii="Times New Roman" w:hAnsi="Times New Roman" w:cs="Times New Roman"/>
        </w:rPr>
        <w:footnoteRef/>
      </w:r>
      <w:r w:rsidRPr="00784AAC">
        <w:rPr>
          <w:rFonts w:ascii="Times New Roman" w:hAnsi="Times New Roman" w:cs="Times New Roman"/>
        </w:rPr>
        <w:t xml:space="preserve"> </w:t>
      </w:r>
      <w:hyperlink r:id="rId1" w:history="1">
        <w:r w:rsidRPr="00BF6E68">
          <w:rPr>
            <w:rStyle w:val="Hyperlink"/>
            <w:rFonts w:ascii="Times New Roman" w:hAnsi="Times New Roman" w:cs="Times New Roman"/>
          </w:rPr>
          <w:t>https://www.lzp.gov.lv/lv/media/105/download?attachment</w:t>
        </w:r>
      </w:hyperlink>
    </w:p>
    <w:p w14:paraId="605D3200" w14:textId="77777777" w:rsidR="00EC7475" w:rsidRDefault="00EC7475" w:rsidP="000E7137">
      <w:pPr>
        <w:pStyle w:val="FootnoteText"/>
        <w:jc w:val="both"/>
        <w:rPr>
          <w:rFonts w:ascii="Times New Roman" w:hAnsi="Times New Roman" w:cs="Times New Roman"/>
        </w:rPr>
      </w:pPr>
      <w:r w:rsidRPr="00784AAC">
        <w:rPr>
          <w:rFonts w:ascii="Times New Roman" w:hAnsi="Times New Roman" w:cs="Times New Roman"/>
        </w:rPr>
        <w:t xml:space="preserve"> (pārējie materiāli šeit lapas ievaddaļā </w:t>
      </w:r>
      <w:r>
        <w:rPr>
          <w:rFonts w:ascii="Times New Roman" w:hAnsi="Times New Roman" w:cs="Times New Roman"/>
        </w:rPr>
        <w:t>–</w:t>
      </w:r>
      <w:hyperlink r:id="rId2" w:history="1">
        <w:r w:rsidRPr="00BF6E68">
          <w:rPr>
            <w:rStyle w:val="Hyperlink"/>
            <w:rFonts w:ascii="Times New Roman" w:hAnsi="Times New Roman" w:cs="Times New Roman"/>
          </w:rPr>
          <w:t>https://www.lzp.gov.lv/lv/valsts-petijumu-programma-vpp</w:t>
        </w:r>
      </w:hyperlink>
      <w:r>
        <w:rPr>
          <w:rFonts w:ascii="Times New Roman" w:hAnsi="Times New Roman" w:cs="Times New Roman"/>
        </w:rPr>
        <w:t xml:space="preserve"> )</w:t>
      </w:r>
    </w:p>
    <w:p w14:paraId="72540B1B" w14:textId="77777777" w:rsidR="00EC7475" w:rsidRPr="00FB76A8" w:rsidRDefault="00EC7475" w:rsidP="000E7137">
      <w:pPr>
        <w:pStyle w:val="FootnoteText"/>
        <w:jc w:val="both"/>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4603D12A" w14:textId="0963B517" w:rsidR="00EC7475" w:rsidRPr="006E1C7A" w:rsidRDefault="00EC7475">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55356E">
          <w:rPr>
            <w:rFonts w:ascii="Times New Roman" w:hAnsi="Times New Roman" w:cs="Times New Roman"/>
            <w:noProof/>
            <w:sz w:val="24"/>
            <w:szCs w:val="24"/>
          </w:rPr>
          <w:t>11</w:t>
        </w:r>
        <w:r w:rsidRPr="006E1C7A">
          <w:rPr>
            <w:rFonts w:ascii="Times New Roman" w:hAnsi="Times New Roman" w:cs="Times New Roman"/>
            <w:noProof/>
            <w:sz w:val="24"/>
            <w:szCs w:val="24"/>
          </w:rPr>
          <w:fldChar w:fldCharType="end"/>
        </w:r>
      </w:p>
    </w:sdtContent>
  </w:sdt>
  <w:p w14:paraId="1B7C08A9" w14:textId="77777777" w:rsidR="00EC7475" w:rsidRDefault="00EC7475">
    <w:pPr>
      <w:pStyle w:val="Header"/>
    </w:pPr>
  </w:p>
</w:hdr>
</file>

<file path=word/intelligence2.xml><?xml version="1.0" encoding="utf-8"?>
<int2:intelligence xmlns:int2="http://schemas.microsoft.com/office/intelligence/2020/intelligence" xmlns:oel="http://schemas.microsoft.com/office/2019/extlst">
  <int2:observations>
    <int2:textHash int2:hashCode="OHrEWLDDzHJYWb" int2:id="SMKq0XAU">
      <int2:state int2:value="Rejected" int2:type="AugLoop_Text_Critique"/>
    </int2:textHash>
    <int2:bookmark int2:bookmarkName="_Int_NkNu7Cwc" int2:invalidationBookmarkName="" int2:hashCode="RlBmHEVVjK+O8A" int2:id="8k8FC5a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DEF0"/>
    <w:multiLevelType w:val="hybridMultilevel"/>
    <w:tmpl w:val="B7A017C2"/>
    <w:lvl w:ilvl="0" w:tplc="B62E7F30">
      <w:start w:val="1"/>
      <w:numFmt w:val="decimal"/>
      <w:lvlText w:val="%1."/>
      <w:lvlJc w:val="left"/>
      <w:pPr>
        <w:ind w:left="1140" w:hanging="360"/>
      </w:pPr>
    </w:lvl>
    <w:lvl w:ilvl="1" w:tplc="EF041C48">
      <w:start w:val="1"/>
      <w:numFmt w:val="lowerLetter"/>
      <w:lvlText w:val="%2."/>
      <w:lvlJc w:val="left"/>
      <w:pPr>
        <w:ind w:left="1860" w:hanging="360"/>
      </w:pPr>
    </w:lvl>
    <w:lvl w:ilvl="2" w:tplc="509A9860">
      <w:start w:val="1"/>
      <w:numFmt w:val="lowerRoman"/>
      <w:lvlText w:val="%3."/>
      <w:lvlJc w:val="right"/>
      <w:pPr>
        <w:ind w:left="2580" w:hanging="180"/>
      </w:pPr>
    </w:lvl>
    <w:lvl w:ilvl="3" w:tplc="27B48464">
      <w:start w:val="1"/>
      <w:numFmt w:val="decimal"/>
      <w:lvlText w:val="%4."/>
      <w:lvlJc w:val="left"/>
      <w:pPr>
        <w:ind w:left="3300" w:hanging="360"/>
      </w:pPr>
    </w:lvl>
    <w:lvl w:ilvl="4" w:tplc="918AF624">
      <w:start w:val="1"/>
      <w:numFmt w:val="lowerLetter"/>
      <w:lvlText w:val="%5."/>
      <w:lvlJc w:val="left"/>
      <w:pPr>
        <w:ind w:left="4020" w:hanging="360"/>
      </w:pPr>
    </w:lvl>
    <w:lvl w:ilvl="5" w:tplc="7B5E4FEA">
      <w:start w:val="1"/>
      <w:numFmt w:val="lowerRoman"/>
      <w:lvlText w:val="%6."/>
      <w:lvlJc w:val="right"/>
      <w:pPr>
        <w:ind w:left="4740" w:hanging="180"/>
      </w:pPr>
    </w:lvl>
    <w:lvl w:ilvl="6" w:tplc="57E68D10">
      <w:start w:val="1"/>
      <w:numFmt w:val="decimal"/>
      <w:lvlText w:val="%7."/>
      <w:lvlJc w:val="left"/>
      <w:pPr>
        <w:ind w:left="5460" w:hanging="360"/>
      </w:pPr>
    </w:lvl>
    <w:lvl w:ilvl="7" w:tplc="2B3C0164">
      <w:start w:val="1"/>
      <w:numFmt w:val="lowerLetter"/>
      <w:lvlText w:val="%8."/>
      <w:lvlJc w:val="left"/>
      <w:pPr>
        <w:ind w:left="6180" w:hanging="360"/>
      </w:pPr>
    </w:lvl>
    <w:lvl w:ilvl="8" w:tplc="AFA00F36">
      <w:start w:val="1"/>
      <w:numFmt w:val="lowerRoman"/>
      <w:lvlText w:val="%9."/>
      <w:lvlJc w:val="right"/>
      <w:pPr>
        <w:ind w:left="6900" w:hanging="180"/>
      </w:pPr>
    </w:lvl>
  </w:abstractNum>
  <w:abstractNum w:abstractNumId="1" w15:restartNumberingAfterBreak="0">
    <w:nsid w:val="0E241D2E"/>
    <w:multiLevelType w:val="hybridMultilevel"/>
    <w:tmpl w:val="87D67E0A"/>
    <w:lvl w:ilvl="0" w:tplc="DC3A52D4">
      <w:numFmt w:val="none"/>
      <w:lvlText w:val=""/>
      <w:lvlJc w:val="left"/>
      <w:pPr>
        <w:tabs>
          <w:tab w:val="num" w:pos="360"/>
        </w:tabs>
      </w:pPr>
    </w:lvl>
    <w:lvl w:ilvl="1" w:tplc="062C19B6">
      <w:start w:val="1"/>
      <w:numFmt w:val="lowerLetter"/>
      <w:lvlText w:val="%2."/>
      <w:lvlJc w:val="left"/>
      <w:pPr>
        <w:ind w:left="1440" w:hanging="360"/>
      </w:pPr>
    </w:lvl>
    <w:lvl w:ilvl="2" w:tplc="E454E532">
      <w:start w:val="1"/>
      <w:numFmt w:val="lowerRoman"/>
      <w:lvlText w:val="%3."/>
      <w:lvlJc w:val="right"/>
      <w:pPr>
        <w:ind w:left="2160" w:hanging="180"/>
      </w:pPr>
    </w:lvl>
    <w:lvl w:ilvl="3" w:tplc="46D4A456">
      <w:start w:val="1"/>
      <w:numFmt w:val="decimal"/>
      <w:lvlText w:val="%4."/>
      <w:lvlJc w:val="left"/>
      <w:pPr>
        <w:ind w:left="2880" w:hanging="360"/>
      </w:pPr>
    </w:lvl>
    <w:lvl w:ilvl="4" w:tplc="245C57E0">
      <w:start w:val="1"/>
      <w:numFmt w:val="lowerLetter"/>
      <w:lvlText w:val="%5."/>
      <w:lvlJc w:val="left"/>
      <w:pPr>
        <w:ind w:left="3600" w:hanging="360"/>
      </w:pPr>
    </w:lvl>
    <w:lvl w:ilvl="5" w:tplc="A6906CA8">
      <w:start w:val="1"/>
      <w:numFmt w:val="lowerRoman"/>
      <w:lvlText w:val="%6."/>
      <w:lvlJc w:val="right"/>
      <w:pPr>
        <w:ind w:left="4320" w:hanging="180"/>
      </w:pPr>
    </w:lvl>
    <w:lvl w:ilvl="6" w:tplc="EF2E7FEC">
      <w:start w:val="1"/>
      <w:numFmt w:val="decimal"/>
      <w:lvlText w:val="%7."/>
      <w:lvlJc w:val="left"/>
      <w:pPr>
        <w:ind w:left="5040" w:hanging="360"/>
      </w:pPr>
    </w:lvl>
    <w:lvl w:ilvl="7" w:tplc="FC1A2D12">
      <w:start w:val="1"/>
      <w:numFmt w:val="lowerLetter"/>
      <w:lvlText w:val="%8."/>
      <w:lvlJc w:val="left"/>
      <w:pPr>
        <w:ind w:left="5760" w:hanging="360"/>
      </w:pPr>
    </w:lvl>
    <w:lvl w:ilvl="8" w:tplc="762A9E4A">
      <w:start w:val="1"/>
      <w:numFmt w:val="lowerRoman"/>
      <w:lvlText w:val="%9."/>
      <w:lvlJc w:val="right"/>
      <w:pPr>
        <w:ind w:left="6480" w:hanging="180"/>
      </w:pPr>
    </w:lvl>
  </w:abstractNum>
  <w:abstractNum w:abstractNumId="2" w15:restartNumberingAfterBreak="0">
    <w:nsid w:val="1277199D"/>
    <w:multiLevelType w:val="multilevel"/>
    <w:tmpl w:val="EE98DE4E"/>
    <w:lvl w:ilvl="0">
      <w:start w:val="1"/>
      <w:numFmt w:val="decimal"/>
      <w:lvlText w:val="%1."/>
      <w:lvlJc w:val="left"/>
      <w:pPr>
        <w:ind w:left="383" w:hanging="360"/>
      </w:pPr>
      <w:rPr>
        <w:rFonts w:hint="default"/>
        <w:b w:val="0"/>
        <w:bCs/>
      </w:rPr>
    </w:lvl>
    <w:lvl w:ilvl="1">
      <w:start w:val="1"/>
      <w:numFmt w:val="decimal"/>
      <w:isLgl/>
      <w:lvlText w:val="%1.%2."/>
      <w:lvlJc w:val="left"/>
      <w:pPr>
        <w:ind w:left="1354" w:hanging="480"/>
      </w:pPr>
      <w:rPr>
        <w:rFonts w:hint="default"/>
        <w:b w:val="0"/>
        <w:bCs w:val="0"/>
      </w:rPr>
    </w:lvl>
    <w:lvl w:ilvl="2">
      <w:start w:val="1"/>
      <w:numFmt w:val="decimal"/>
      <w:isLgl/>
      <w:lvlText w:val="%1.%2.%3."/>
      <w:lvlJc w:val="left"/>
      <w:pPr>
        <w:ind w:left="1741" w:hanging="720"/>
      </w:pPr>
      <w:rPr>
        <w:rFonts w:hint="default"/>
      </w:rPr>
    </w:lvl>
    <w:lvl w:ilvl="3">
      <w:start w:val="1"/>
      <w:numFmt w:val="decimal"/>
      <w:isLgl/>
      <w:lvlText w:val="%1.%2.%3.%4."/>
      <w:lvlJc w:val="left"/>
      <w:pPr>
        <w:ind w:left="2101" w:hanging="720"/>
      </w:pPr>
      <w:rPr>
        <w:rFonts w:hint="default"/>
      </w:rPr>
    </w:lvl>
    <w:lvl w:ilvl="4">
      <w:start w:val="1"/>
      <w:numFmt w:val="decimal"/>
      <w:isLgl/>
      <w:lvlText w:val="%1.%2.%3.%4.%5."/>
      <w:lvlJc w:val="left"/>
      <w:pPr>
        <w:ind w:left="2821" w:hanging="1080"/>
      </w:pPr>
      <w:rPr>
        <w:rFonts w:hint="default"/>
      </w:rPr>
    </w:lvl>
    <w:lvl w:ilvl="5">
      <w:start w:val="1"/>
      <w:numFmt w:val="decimal"/>
      <w:isLgl/>
      <w:lvlText w:val="%1.%2.%3.%4.%5.%6."/>
      <w:lvlJc w:val="left"/>
      <w:pPr>
        <w:ind w:left="3181" w:hanging="1080"/>
      </w:pPr>
      <w:rPr>
        <w:rFonts w:hint="default"/>
      </w:rPr>
    </w:lvl>
    <w:lvl w:ilvl="6">
      <w:start w:val="1"/>
      <w:numFmt w:val="decimal"/>
      <w:isLgl/>
      <w:lvlText w:val="%1.%2.%3.%4.%5.%6.%7."/>
      <w:lvlJc w:val="left"/>
      <w:pPr>
        <w:ind w:left="3901" w:hanging="1440"/>
      </w:pPr>
      <w:rPr>
        <w:rFonts w:hint="default"/>
      </w:rPr>
    </w:lvl>
    <w:lvl w:ilvl="7">
      <w:start w:val="1"/>
      <w:numFmt w:val="decimal"/>
      <w:isLgl/>
      <w:lvlText w:val="%1.%2.%3.%4.%5.%6.%7.%8."/>
      <w:lvlJc w:val="left"/>
      <w:pPr>
        <w:ind w:left="4261" w:hanging="1440"/>
      </w:pPr>
      <w:rPr>
        <w:rFonts w:hint="default"/>
      </w:rPr>
    </w:lvl>
    <w:lvl w:ilvl="8">
      <w:start w:val="1"/>
      <w:numFmt w:val="decimal"/>
      <w:isLgl/>
      <w:lvlText w:val="%1.%2.%3.%4.%5.%6.%7.%8.%9."/>
      <w:lvlJc w:val="left"/>
      <w:pPr>
        <w:ind w:left="4981" w:hanging="1800"/>
      </w:pPr>
      <w:rPr>
        <w:rFonts w:hint="default"/>
      </w:rPr>
    </w:lvl>
  </w:abstractNum>
  <w:abstractNum w:abstractNumId="3" w15:restartNumberingAfterBreak="0">
    <w:nsid w:val="2262370F"/>
    <w:multiLevelType w:val="multilevel"/>
    <w:tmpl w:val="E5101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6AEC24"/>
    <w:multiLevelType w:val="hybridMultilevel"/>
    <w:tmpl w:val="E4D67EF0"/>
    <w:lvl w:ilvl="0" w:tplc="4B6CEF90">
      <w:start w:val="1"/>
      <w:numFmt w:val="bullet"/>
      <w:lvlText w:val=""/>
      <w:lvlJc w:val="left"/>
      <w:pPr>
        <w:ind w:left="720" w:hanging="360"/>
      </w:pPr>
      <w:rPr>
        <w:rFonts w:ascii="Symbol" w:hAnsi="Symbol" w:hint="default"/>
      </w:rPr>
    </w:lvl>
    <w:lvl w:ilvl="1" w:tplc="E7A064D6">
      <w:start w:val="1"/>
      <w:numFmt w:val="bullet"/>
      <w:lvlText w:val="o"/>
      <w:lvlJc w:val="left"/>
      <w:pPr>
        <w:ind w:left="1440" w:hanging="360"/>
      </w:pPr>
      <w:rPr>
        <w:rFonts w:ascii="Courier New" w:hAnsi="Courier New" w:hint="default"/>
      </w:rPr>
    </w:lvl>
    <w:lvl w:ilvl="2" w:tplc="C07C0E68">
      <w:start w:val="1"/>
      <w:numFmt w:val="bullet"/>
      <w:lvlText w:val=""/>
      <w:lvlJc w:val="left"/>
      <w:pPr>
        <w:ind w:left="2160" w:hanging="360"/>
      </w:pPr>
      <w:rPr>
        <w:rFonts w:ascii="Wingdings" w:hAnsi="Wingdings" w:hint="default"/>
      </w:rPr>
    </w:lvl>
    <w:lvl w:ilvl="3" w:tplc="07A23CFC">
      <w:start w:val="1"/>
      <w:numFmt w:val="bullet"/>
      <w:lvlText w:val=""/>
      <w:lvlJc w:val="left"/>
      <w:pPr>
        <w:ind w:left="2880" w:hanging="360"/>
      </w:pPr>
      <w:rPr>
        <w:rFonts w:ascii="Symbol" w:hAnsi="Symbol" w:hint="default"/>
      </w:rPr>
    </w:lvl>
    <w:lvl w:ilvl="4" w:tplc="0B806C10">
      <w:start w:val="1"/>
      <w:numFmt w:val="bullet"/>
      <w:lvlText w:val="o"/>
      <w:lvlJc w:val="left"/>
      <w:pPr>
        <w:ind w:left="3600" w:hanging="360"/>
      </w:pPr>
      <w:rPr>
        <w:rFonts w:ascii="Courier New" w:hAnsi="Courier New" w:hint="default"/>
      </w:rPr>
    </w:lvl>
    <w:lvl w:ilvl="5" w:tplc="01FC6CC8">
      <w:start w:val="1"/>
      <w:numFmt w:val="bullet"/>
      <w:lvlText w:val=""/>
      <w:lvlJc w:val="left"/>
      <w:pPr>
        <w:ind w:left="4320" w:hanging="360"/>
      </w:pPr>
      <w:rPr>
        <w:rFonts w:ascii="Wingdings" w:hAnsi="Wingdings" w:hint="default"/>
      </w:rPr>
    </w:lvl>
    <w:lvl w:ilvl="6" w:tplc="9B1889A8">
      <w:start w:val="1"/>
      <w:numFmt w:val="bullet"/>
      <w:lvlText w:val=""/>
      <w:lvlJc w:val="left"/>
      <w:pPr>
        <w:ind w:left="5040" w:hanging="360"/>
      </w:pPr>
      <w:rPr>
        <w:rFonts w:ascii="Symbol" w:hAnsi="Symbol" w:hint="default"/>
      </w:rPr>
    </w:lvl>
    <w:lvl w:ilvl="7" w:tplc="87EE2882">
      <w:start w:val="1"/>
      <w:numFmt w:val="bullet"/>
      <w:lvlText w:val="o"/>
      <w:lvlJc w:val="left"/>
      <w:pPr>
        <w:ind w:left="5760" w:hanging="360"/>
      </w:pPr>
      <w:rPr>
        <w:rFonts w:ascii="Courier New" w:hAnsi="Courier New" w:hint="default"/>
      </w:rPr>
    </w:lvl>
    <w:lvl w:ilvl="8" w:tplc="8324A266">
      <w:start w:val="1"/>
      <w:numFmt w:val="bullet"/>
      <w:lvlText w:val=""/>
      <w:lvlJc w:val="left"/>
      <w:pPr>
        <w:ind w:left="6480" w:hanging="360"/>
      </w:pPr>
      <w:rPr>
        <w:rFonts w:ascii="Wingdings" w:hAnsi="Wingdings" w:hint="default"/>
      </w:rPr>
    </w:lvl>
  </w:abstractNum>
  <w:abstractNum w:abstractNumId="5" w15:restartNumberingAfterBreak="0">
    <w:nsid w:val="3C8EF463"/>
    <w:multiLevelType w:val="hybridMultilevel"/>
    <w:tmpl w:val="CBAAC742"/>
    <w:lvl w:ilvl="0" w:tplc="EC681278">
      <w:start w:val="1"/>
      <w:numFmt w:val="bullet"/>
      <w:lvlText w:val=""/>
      <w:lvlJc w:val="left"/>
      <w:pPr>
        <w:ind w:left="720" w:hanging="360"/>
      </w:pPr>
      <w:rPr>
        <w:rFonts w:ascii="Symbol" w:hAnsi="Symbol" w:hint="default"/>
      </w:rPr>
    </w:lvl>
    <w:lvl w:ilvl="1" w:tplc="F966610C">
      <w:start w:val="1"/>
      <w:numFmt w:val="bullet"/>
      <w:lvlText w:val="o"/>
      <w:lvlJc w:val="left"/>
      <w:pPr>
        <w:ind w:left="1440" w:hanging="360"/>
      </w:pPr>
      <w:rPr>
        <w:rFonts w:ascii="Courier New" w:hAnsi="Courier New" w:hint="default"/>
      </w:rPr>
    </w:lvl>
    <w:lvl w:ilvl="2" w:tplc="792CEAC6">
      <w:start w:val="1"/>
      <w:numFmt w:val="bullet"/>
      <w:lvlText w:val=""/>
      <w:lvlJc w:val="left"/>
      <w:pPr>
        <w:ind w:left="2160" w:hanging="360"/>
      </w:pPr>
      <w:rPr>
        <w:rFonts w:ascii="Wingdings" w:hAnsi="Wingdings" w:hint="default"/>
      </w:rPr>
    </w:lvl>
    <w:lvl w:ilvl="3" w:tplc="6D8C1D70">
      <w:start w:val="1"/>
      <w:numFmt w:val="bullet"/>
      <w:lvlText w:val=""/>
      <w:lvlJc w:val="left"/>
      <w:pPr>
        <w:ind w:left="2880" w:hanging="360"/>
      </w:pPr>
      <w:rPr>
        <w:rFonts w:ascii="Symbol" w:hAnsi="Symbol" w:hint="default"/>
      </w:rPr>
    </w:lvl>
    <w:lvl w:ilvl="4" w:tplc="AF5A7C7C">
      <w:start w:val="1"/>
      <w:numFmt w:val="bullet"/>
      <w:lvlText w:val="o"/>
      <w:lvlJc w:val="left"/>
      <w:pPr>
        <w:ind w:left="3600" w:hanging="360"/>
      </w:pPr>
      <w:rPr>
        <w:rFonts w:ascii="Courier New" w:hAnsi="Courier New" w:hint="default"/>
      </w:rPr>
    </w:lvl>
    <w:lvl w:ilvl="5" w:tplc="15DA9454">
      <w:start w:val="1"/>
      <w:numFmt w:val="bullet"/>
      <w:lvlText w:val=""/>
      <w:lvlJc w:val="left"/>
      <w:pPr>
        <w:ind w:left="4320" w:hanging="360"/>
      </w:pPr>
      <w:rPr>
        <w:rFonts w:ascii="Wingdings" w:hAnsi="Wingdings" w:hint="default"/>
      </w:rPr>
    </w:lvl>
    <w:lvl w:ilvl="6" w:tplc="DCDA1DE6">
      <w:start w:val="1"/>
      <w:numFmt w:val="bullet"/>
      <w:lvlText w:val=""/>
      <w:lvlJc w:val="left"/>
      <w:pPr>
        <w:ind w:left="5040" w:hanging="360"/>
      </w:pPr>
      <w:rPr>
        <w:rFonts w:ascii="Symbol" w:hAnsi="Symbol" w:hint="default"/>
      </w:rPr>
    </w:lvl>
    <w:lvl w:ilvl="7" w:tplc="7CA4448A">
      <w:start w:val="1"/>
      <w:numFmt w:val="bullet"/>
      <w:lvlText w:val="o"/>
      <w:lvlJc w:val="left"/>
      <w:pPr>
        <w:ind w:left="5760" w:hanging="360"/>
      </w:pPr>
      <w:rPr>
        <w:rFonts w:ascii="Courier New" w:hAnsi="Courier New" w:hint="default"/>
      </w:rPr>
    </w:lvl>
    <w:lvl w:ilvl="8" w:tplc="CA5240D4">
      <w:start w:val="1"/>
      <w:numFmt w:val="bullet"/>
      <w:lvlText w:val=""/>
      <w:lvlJc w:val="left"/>
      <w:pPr>
        <w:ind w:left="6480" w:hanging="360"/>
      </w:pPr>
      <w:rPr>
        <w:rFonts w:ascii="Wingdings" w:hAnsi="Wingdings" w:hint="default"/>
      </w:rPr>
    </w:lvl>
  </w:abstractNum>
  <w:abstractNum w:abstractNumId="6" w15:restartNumberingAfterBreak="0">
    <w:nsid w:val="40891047"/>
    <w:multiLevelType w:val="multilevel"/>
    <w:tmpl w:val="82C0A8BE"/>
    <w:lvl w:ilvl="0">
      <w:start w:val="1"/>
      <w:numFmt w:val="decimal"/>
      <w:lvlText w:val="%1."/>
      <w:lvlJc w:val="left"/>
      <w:pPr>
        <w:ind w:left="1353" w:hanging="360"/>
      </w:pPr>
      <w:rPr>
        <w:rFonts w:ascii="Times New Roman" w:eastAsia="Times New Roman" w:hAnsi="Times New Roman" w:cs="Times New Roman"/>
        <w:b w:val="0"/>
        <w:bCs/>
      </w:rPr>
    </w:lvl>
    <w:lvl w:ilvl="1">
      <w:start w:val="1"/>
      <w:numFmt w:val="decimal"/>
      <w:isLgl/>
      <w:lvlText w:val="%1.%2."/>
      <w:lvlJc w:val="left"/>
      <w:pPr>
        <w:ind w:left="1473" w:hanging="480"/>
      </w:pPr>
      <w:rPr>
        <w:rFonts w:hint="default"/>
        <w:b w:val="0"/>
        <w:bCs w:val="0"/>
        <w:color w:val="auto"/>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7" w15:restartNumberingAfterBreak="0">
    <w:nsid w:val="479A2905"/>
    <w:multiLevelType w:val="multilevel"/>
    <w:tmpl w:val="82C0A8BE"/>
    <w:lvl w:ilvl="0">
      <w:start w:val="1"/>
      <w:numFmt w:val="decimal"/>
      <w:lvlText w:val="%1."/>
      <w:lvlJc w:val="left"/>
      <w:pPr>
        <w:ind w:left="1353" w:hanging="360"/>
      </w:pPr>
      <w:rPr>
        <w:rFonts w:ascii="Times New Roman" w:eastAsia="Times New Roman" w:hAnsi="Times New Roman" w:cs="Times New Roman"/>
        <w:b w:val="0"/>
        <w:bCs/>
      </w:rPr>
    </w:lvl>
    <w:lvl w:ilvl="1">
      <w:start w:val="1"/>
      <w:numFmt w:val="decimal"/>
      <w:isLgl/>
      <w:lvlText w:val="%1.%2."/>
      <w:lvlJc w:val="left"/>
      <w:pPr>
        <w:ind w:left="1473" w:hanging="480"/>
      </w:pPr>
      <w:rPr>
        <w:rFonts w:hint="default"/>
        <w:b w:val="0"/>
        <w:bCs w:val="0"/>
        <w:color w:val="auto"/>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8" w15:restartNumberingAfterBreak="0">
    <w:nsid w:val="52D20047"/>
    <w:multiLevelType w:val="multilevel"/>
    <w:tmpl w:val="EE98DE4E"/>
    <w:lvl w:ilvl="0">
      <w:start w:val="1"/>
      <w:numFmt w:val="decimal"/>
      <w:lvlText w:val="%1."/>
      <w:lvlJc w:val="left"/>
      <w:pPr>
        <w:ind w:left="360" w:hanging="360"/>
      </w:pPr>
      <w:rPr>
        <w:rFonts w:hint="default"/>
        <w:b w:val="0"/>
        <w:bCs/>
      </w:rPr>
    </w:lvl>
    <w:lvl w:ilvl="1">
      <w:start w:val="1"/>
      <w:numFmt w:val="decimal"/>
      <w:isLgl/>
      <w:lvlText w:val="%1.%2."/>
      <w:lvlJc w:val="left"/>
      <w:pPr>
        <w:ind w:left="480" w:hanging="480"/>
      </w:pPr>
      <w:rPr>
        <w:rFonts w:hint="default"/>
        <w:b w:val="0"/>
        <w:bCs w:val="0"/>
      </w:rPr>
    </w:lvl>
    <w:lvl w:ilvl="2">
      <w:start w:val="1"/>
      <w:numFmt w:val="decimal"/>
      <w:isLgl/>
      <w:lvlText w:val="%1.%2.%3."/>
      <w:lvlJc w:val="left"/>
      <w:pPr>
        <w:ind w:left="867" w:hanging="720"/>
      </w:pPr>
      <w:rPr>
        <w:rFonts w:hint="default"/>
      </w:rPr>
    </w:lvl>
    <w:lvl w:ilvl="3">
      <w:start w:val="1"/>
      <w:numFmt w:val="decimal"/>
      <w:isLgl/>
      <w:lvlText w:val="%1.%2.%3.%4."/>
      <w:lvlJc w:val="left"/>
      <w:pPr>
        <w:ind w:left="1227" w:hanging="720"/>
      </w:pPr>
      <w:rPr>
        <w:rFonts w:hint="default"/>
      </w:rPr>
    </w:lvl>
    <w:lvl w:ilvl="4">
      <w:start w:val="1"/>
      <w:numFmt w:val="decimal"/>
      <w:isLgl/>
      <w:lvlText w:val="%1.%2.%3.%4.%5."/>
      <w:lvlJc w:val="left"/>
      <w:pPr>
        <w:ind w:left="1947" w:hanging="1080"/>
      </w:pPr>
      <w:rPr>
        <w:rFonts w:hint="default"/>
      </w:rPr>
    </w:lvl>
    <w:lvl w:ilvl="5">
      <w:start w:val="1"/>
      <w:numFmt w:val="decimal"/>
      <w:isLgl/>
      <w:lvlText w:val="%1.%2.%3.%4.%5.%6."/>
      <w:lvlJc w:val="left"/>
      <w:pPr>
        <w:ind w:left="2307" w:hanging="1080"/>
      </w:pPr>
      <w:rPr>
        <w:rFonts w:hint="default"/>
      </w:rPr>
    </w:lvl>
    <w:lvl w:ilvl="6">
      <w:start w:val="1"/>
      <w:numFmt w:val="decimal"/>
      <w:isLgl/>
      <w:lvlText w:val="%1.%2.%3.%4.%5.%6.%7."/>
      <w:lvlJc w:val="left"/>
      <w:pPr>
        <w:ind w:left="3027" w:hanging="1440"/>
      </w:pPr>
      <w:rPr>
        <w:rFonts w:hint="default"/>
      </w:rPr>
    </w:lvl>
    <w:lvl w:ilvl="7">
      <w:start w:val="1"/>
      <w:numFmt w:val="decimal"/>
      <w:isLgl/>
      <w:lvlText w:val="%1.%2.%3.%4.%5.%6.%7.%8."/>
      <w:lvlJc w:val="left"/>
      <w:pPr>
        <w:ind w:left="3387" w:hanging="1440"/>
      </w:pPr>
      <w:rPr>
        <w:rFonts w:hint="default"/>
      </w:rPr>
    </w:lvl>
    <w:lvl w:ilvl="8">
      <w:start w:val="1"/>
      <w:numFmt w:val="decimal"/>
      <w:isLgl/>
      <w:lvlText w:val="%1.%2.%3.%4.%5.%6.%7.%8.%9."/>
      <w:lvlJc w:val="left"/>
      <w:pPr>
        <w:ind w:left="4107" w:hanging="1800"/>
      </w:pPr>
      <w:rPr>
        <w:rFonts w:hint="default"/>
      </w:rPr>
    </w:lvl>
  </w:abstractNum>
  <w:abstractNum w:abstractNumId="9" w15:restartNumberingAfterBreak="0">
    <w:nsid w:val="58EB624E"/>
    <w:multiLevelType w:val="hybridMultilevel"/>
    <w:tmpl w:val="88F0BE76"/>
    <w:lvl w:ilvl="0" w:tplc="4170F5B8">
      <w:start w:val="1"/>
      <w:numFmt w:val="decimal"/>
      <w:lvlText w:val="%1."/>
      <w:lvlJc w:val="left"/>
      <w:pPr>
        <w:ind w:left="1140" w:hanging="360"/>
      </w:pPr>
    </w:lvl>
    <w:lvl w:ilvl="1" w:tplc="353EE948">
      <w:start w:val="1"/>
      <w:numFmt w:val="lowerLetter"/>
      <w:lvlText w:val="%2."/>
      <w:lvlJc w:val="left"/>
      <w:pPr>
        <w:ind w:left="1860" w:hanging="360"/>
      </w:pPr>
    </w:lvl>
    <w:lvl w:ilvl="2" w:tplc="2D8228AE">
      <w:start w:val="1"/>
      <w:numFmt w:val="lowerRoman"/>
      <w:lvlText w:val="%3."/>
      <w:lvlJc w:val="right"/>
      <w:pPr>
        <w:ind w:left="2580" w:hanging="180"/>
      </w:pPr>
    </w:lvl>
    <w:lvl w:ilvl="3" w:tplc="E0720DC2">
      <w:start w:val="1"/>
      <w:numFmt w:val="decimal"/>
      <w:lvlText w:val="%4."/>
      <w:lvlJc w:val="left"/>
      <w:pPr>
        <w:ind w:left="3300" w:hanging="360"/>
      </w:pPr>
    </w:lvl>
    <w:lvl w:ilvl="4" w:tplc="16AAFA64">
      <w:start w:val="1"/>
      <w:numFmt w:val="lowerLetter"/>
      <w:lvlText w:val="%5."/>
      <w:lvlJc w:val="left"/>
      <w:pPr>
        <w:ind w:left="4020" w:hanging="360"/>
      </w:pPr>
    </w:lvl>
    <w:lvl w:ilvl="5" w:tplc="5EF0A7CC">
      <w:start w:val="1"/>
      <w:numFmt w:val="lowerRoman"/>
      <w:lvlText w:val="%6."/>
      <w:lvlJc w:val="right"/>
      <w:pPr>
        <w:ind w:left="4740" w:hanging="180"/>
      </w:pPr>
    </w:lvl>
    <w:lvl w:ilvl="6" w:tplc="EA988C28">
      <w:start w:val="1"/>
      <w:numFmt w:val="decimal"/>
      <w:lvlText w:val="%7."/>
      <w:lvlJc w:val="left"/>
      <w:pPr>
        <w:ind w:left="5460" w:hanging="360"/>
      </w:pPr>
    </w:lvl>
    <w:lvl w:ilvl="7" w:tplc="67B877F4">
      <w:start w:val="1"/>
      <w:numFmt w:val="lowerLetter"/>
      <w:lvlText w:val="%8."/>
      <w:lvlJc w:val="left"/>
      <w:pPr>
        <w:ind w:left="6180" w:hanging="360"/>
      </w:pPr>
    </w:lvl>
    <w:lvl w:ilvl="8" w:tplc="349EF202">
      <w:start w:val="1"/>
      <w:numFmt w:val="lowerRoman"/>
      <w:lvlText w:val="%9."/>
      <w:lvlJc w:val="right"/>
      <w:pPr>
        <w:ind w:left="6900" w:hanging="180"/>
      </w:pPr>
    </w:lvl>
  </w:abstractNum>
  <w:abstractNum w:abstractNumId="10" w15:restartNumberingAfterBreak="0">
    <w:nsid w:val="5CAB62A1"/>
    <w:multiLevelType w:val="multilevel"/>
    <w:tmpl w:val="82C0A8BE"/>
    <w:lvl w:ilvl="0">
      <w:start w:val="1"/>
      <w:numFmt w:val="decimal"/>
      <w:lvlText w:val="%1."/>
      <w:lvlJc w:val="left"/>
      <w:pPr>
        <w:ind w:left="1353" w:hanging="360"/>
      </w:pPr>
      <w:rPr>
        <w:rFonts w:ascii="Times New Roman" w:eastAsia="Times New Roman" w:hAnsi="Times New Roman" w:cs="Times New Roman"/>
        <w:b w:val="0"/>
        <w:bCs/>
      </w:rPr>
    </w:lvl>
    <w:lvl w:ilvl="1">
      <w:start w:val="1"/>
      <w:numFmt w:val="decimal"/>
      <w:isLgl/>
      <w:lvlText w:val="%1.%2."/>
      <w:lvlJc w:val="left"/>
      <w:pPr>
        <w:ind w:left="1473" w:hanging="480"/>
      </w:pPr>
      <w:rPr>
        <w:rFonts w:hint="default"/>
        <w:b w:val="0"/>
        <w:bCs w:val="0"/>
        <w:color w:val="auto"/>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11" w15:restartNumberingAfterBreak="0">
    <w:nsid w:val="666748B2"/>
    <w:multiLevelType w:val="multilevel"/>
    <w:tmpl w:val="82C0A8BE"/>
    <w:lvl w:ilvl="0">
      <w:start w:val="1"/>
      <w:numFmt w:val="decimal"/>
      <w:lvlText w:val="%1."/>
      <w:lvlJc w:val="left"/>
      <w:pPr>
        <w:ind w:left="1353" w:hanging="360"/>
      </w:pPr>
      <w:rPr>
        <w:rFonts w:ascii="Times New Roman" w:eastAsia="Times New Roman" w:hAnsi="Times New Roman" w:cs="Times New Roman"/>
        <w:b w:val="0"/>
        <w:bCs/>
      </w:rPr>
    </w:lvl>
    <w:lvl w:ilvl="1">
      <w:start w:val="1"/>
      <w:numFmt w:val="decimal"/>
      <w:isLgl/>
      <w:lvlText w:val="%1.%2."/>
      <w:lvlJc w:val="left"/>
      <w:pPr>
        <w:ind w:left="1473" w:hanging="480"/>
      </w:pPr>
      <w:rPr>
        <w:rFonts w:hint="default"/>
        <w:b w:val="0"/>
        <w:bCs w:val="0"/>
        <w:color w:val="auto"/>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12" w15:restartNumberingAfterBreak="0">
    <w:nsid w:val="7CB7576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D805FA9"/>
    <w:multiLevelType w:val="hybridMultilevel"/>
    <w:tmpl w:val="522E10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EAE2404"/>
    <w:multiLevelType w:val="multilevel"/>
    <w:tmpl w:val="82C0A8BE"/>
    <w:lvl w:ilvl="0">
      <w:start w:val="1"/>
      <w:numFmt w:val="decimal"/>
      <w:lvlText w:val="%1."/>
      <w:lvlJc w:val="left"/>
      <w:pPr>
        <w:ind w:left="1353" w:hanging="360"/>
      </w:pPr>
      <w:rPr>
        <w:rFonts w:ascii="Times New Roman" w:eastAsia="Times New Roman" w:hAnsi="Times New Roman" w:cs="Times New Roman"/>
        <w:b w:val="0"/>
        <w:bCs/>
      </w:rPr>
    </w:lvl>
    <w:lvl w:ilvl="1">
      <w:start w:val="1"/>
      <w:numFmt w:val="decimal"/>
      <w:isLgl/>
      <w:lvlText w:val="%1.%2."/>
      <w:lvlJc w:val="left"/>
      <w:pPr>
        <w:ind w:left="1473" w:hanging="480"/>
      </w:pPr>
      <w:rPr>
        <w:rFonts w:hint="default"/>
        <w:b w:val="0"/>
        <w:bCs w:val="0"/>
        <w:color w:val="auto"/>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num w:numId="1">
    <w:abstractNumId w:val="9"/>
  </w:num>
  <w:num w:numId="2">
    <w:abstractNumId w:val="0"/>
  </w:num>
  <w:num w:numId="3">
    <w:abstractNumId w:val="5"/>
  </w:num>
  <w:num w:numId="4">
    <w:abstractNumId w:val="4"/>
  </w:num>
  <w:num w:numId="5">
    <w:abstractNumId w:val="1"/>
  </w:num>
  <w:num w:numId="6">
    <w:abstractNumId w:val="7"/>
  </w:num>
  <w:num w:numId="7">
    <w:abstractNumId w:val="7"/>
    <w:lvlOverride w:ilvl="0">
      <w:lvl w:ilvl="0">
        <w:start w:val="1"/>
        <w:numFmt w:val="decimal"/>
        <w:lvlText w:val="%1."/>
        <w:lvlJc w:val="left"/>
        <w:pPr>
          <w:ind w:left="1070" w:hanging="360"/>
        </w:pPr>
        <w:rPr>
          <w:rFonts w:hint="default"/>
          <w:b/>
        </w:rPr>
      </w:lvl>
    </w:lvlOverride>
    <w:lvlOverride w:ilvl="1">
      <w:lvl w:ilvl="1">
        <w:start w:val="1"/>
        <w:numFmt w:val="decimal"/>
        <w:isLgl/>
        <w:lvlText w:val="%1.%2."/>
        <w:lvlJc w:val="left"/>
        <w:pPr>
          <w:ind w:left="1331" w:hanging="480"/>
        </w:pPr>
        <w:rPr>
          <w:rFonts w:hint="default"/>
        </w:rPr>
      </w:lvl>
    </w:lvlOverride>
    <w:lvlOverride w:ilvl="2">
      <w:lvl w:ilvl="2">
        <w:start w:val="1"/>
        <w:numFmt w:val="decimal"/>
        <w:isLgl/>
        <w:lvlText w:val="%1.%2.%3."/>
        <w:lvlJc w:val="left"/>
        <w:pPr>
          <w:ind w:left="1860" w:hanging="720"/>
        </w:pPr>
        <w:rPr>
          <w:rFonts w:hint="default"/>
        </w:rPr>
      </w:lvl>
    </w:lvlOverride>
    <w:lvlOverride w:ilvl="3">
      <w:lvl w:ilvl="3">
        <w:start w:val="1"/>
        <w:numFmt w:val="decimal"/>
        <w:isLgl/>
        <w:lvlText w:val="%1.%2.%3.%4."/>
        <w:lvlJc w:val="left"/>
        <w:pPr>
          <w:ind w:left="2220" w:hanging="720"/>
        </w:pPr>
        <w:rPr>
          <w:rFonts w:hint="default"/>
        </w:rPr>
      </w:lvl>
    </w:lvlOverride>
    <w:lvlOverride w:ilvl="4">
      <w:lvl w:ilvl="4">
        <w:start w:val="1"/>
        <w:numFmt w:val="decimal"/>
        <w:isLgl/>
        <w:lvlText w:val="%1.%2.%3.%4.%5."/>
        <w:lvlJc w:val="left"/>
        <w:pPr>
          <w:ind w:left="2940" w:hanging="1080"/>
        </w:pPr>
        <w:rPr>
          <w:rFonts w:hint="default"/>
        </w:rPr>
      </w:lvl>
    </w:lvlOverride>
    <w:lvlOverride w:ilvl="5">
      <w:lvl w:ilvl="5">
        <w:start w:val="1"/>
        <w:numFmt w:val="decimal"/>
        <w:isLgl/>
        <w:lvlText w:val="%1.%2.%3.%4.%5.%6."/>
        <w:lvlJc w:val="left"/>
        <w:pPr>
          <w:ind w:left="3300" w:hanging="1080"/>
        </w:pPr>
        <w:rPr>
          <w:rFonts w:hint="default"/>
        </w:rPr>
      </w:lvl>
    </w:lvlOverride>
    <w:lvlOverride w:ilvl="6">
      <w:lvl w:ilvl="6">
        <w:start w:val="1"/>
        <w:numFmt w:val="decimal"/>
        <w:isLgl/>
        <w:lvlText w:val="%1.%2.%3.%4.%5.%6.%7."/>
        <w:lvlJc w:val="left"/>
        <w:pPr>
          <w:ind w:left="4020" w:hanging="1440"/>
        </w:pPr>
        <w:rPr>
          <w:rFonts w:hint="default"/>
        </w:rPr>
      </w:lvl>
    </w:lvlOverride>
    <w:lvlOverride w:ilvl="7">
      <w:lvl w:ilvl="7">
        <w:start w:val="1"/>
        <w:numFmt w:val="decimal"/>
        <w:isLgl/>
        <w:lvlText w:val="%1.%2.%3.%4.%5.%6.%7.%8."/>
        <w:lvlJc w:val="left"/>
        <w:pPr>
          <w:ind w:left="4380" w:hanging="1440"/>
        </w:pPr>
        <w:rPr>
          <w:rFonts w:hint="default"/>
        </w:rPr>
      </w:lvl>
    </w:lvlOverride>
    <w:lvlOverride w:ilvl="8">
      <w:lvl w:ilvl="8">
        <w:start w:val="1"/>
        <w:numFmt w:val="decimal"/>
        <w:isLgl/>
        <w:lvlText w:val="%1.%2.%3.%4.%5.%6.%7.%8.%9."/>
        <w:lvlJc w:val="left"/>
        <w:pPr>
          <w:ind w:left="5100" w:hanging="1800"/>
        </w:pPr>
        <w:rPr>
          <w:rFonts w:hint="default"/>
        </w:rPr>
      </w:lvl>
    </w:lvlOverride>
  </w:num>
  <w:num w:numId="8">
    <w:abstractNumId w:val="7"/>
    <w:lvlOverride w:ilvl="0">
      <w:lvl w:ilvl="0">
        <w:start w:val="1"/>
        <w:numFmt w:val="decimal"/>
        <w:lvlText w:val="%1."/>
        <w:lvlJc w:val="left"/>
        <w:pPr>
          <w:ind w:left="1070" w:hanging="360"/>
        </w:pPr>
        <w:rPr>
          <w:rFonts w:hint="default"/>
          <w:b/>
          <w:bCs w:val="0"/>
        </w:rPr>
      </w:lvl>
    </w:lvlOverride>
    <w:lvlOverride w:ilvl="1">
      <w:lvl w:ilvl="1">
        <w:start w:val="1"/>
        <w:numFmt w:val="decimal"/>
        <w:isLgl/>
        <w:lvlText w:val="%1.%2."/>
        <w:lvlJc w:val="left"/>
        <w:pPr>
          <w:ind w:left="851" w:firstLine="0"/>
        </w:pPr>
        <w:rPr>
          <w:rFonts w:hint="default"/>
          <w:b/>
          <w:bCs/>
        </w:rPr>
      </w:lvl>
    </w:lvlOverride>
    <w:lvlOverride w:ilvl="2">
      <w:lvl w:ilvl="2">
        <w:start w:val="1"/>
        <w:numFmt w:val="decimal"/>
        <w:isLgl/>
        <w:lvlText w:val="%1.%2.%3."/>
        <w:lvlJc w:val="left"/>
        <w:pPr>
          <w:ind w:left="1860" w:hanging="720"/>
        </w:pPr>
        <w:rPr>
          <w:rFonts w:hint="default"/>
        </w:rPr>
      </w:lvl>
    </w:lvlOverride>
    <w:lvlOverride w:ilvl="3">
      <w:lvl w:ilvl="3">
        <w:start w:val="1"/>
        <w:numFmt w:val="decimal"/>
        <w:isLgl/>
        <w:lvlText w:val="%1.%2.%3.%4."/>
        <w:lvlJc w:val="left"/>
        <w:pPr>
          <w:ind w:left="2220" w:hanging="720"/>
        </w:pPr>
        <w:rPr>
          <w:rFonts w:hint="default"/>
        </w:rPr>
      </w:lvl>
    </w:lvlOverride>
    <w:lvlOverride w:ilvl="4">
      <w:lvl w:ilvl="4">
        <w:start w:val="1"/>
        <w:numFmt w:val="decimal"/>
        <w:isLgl/>
        <w:lvlText w:val="%1.%2.%3.%4.%5."/>
        <w:lvlJc w:val="left"/>
        <w:pPr>
          <w:ind w:left="2940" w:hanging="1080"/>
        </w:pPr>
        <w:rPr>
          <w:rFonts w:hint="default"/>
        </w:rPr>
      </w:lvl>
    </w:lvlOverride>
    <w:lvlOverride w:ilvl="5">
      <w:lvl w:ilvl="5">
        <w:start w:val="1"/>
        <w:numFmt w:val="decimal"/>
        <w:isLgl/>
        <w:lvlText w:val="%1.%2.%3.%4.%5.%6."/>
        <w:lvlJc w:val="left"/>
        <w:pPr>
          <w:ind w:left="3300" w:hanging="1080"/>
        </w:pPr>
        <w:rPr>
          <w:rFonts w:hint="default"/>
        </w:rPr>
      </w:lvl>
    </w:lvlOverride>
    <w:lvlOverride w:ilvl="6">
      <w:lvl w:ilvl="6">
        <w:start w:val="1"/>
        <w:numFmt w:val="decimal"/>
        <w:isLgl/>
        <w:lvlText w:val="%1.%2.%3.%4.%5.%6.%7."/>
        <w:lvlJc w:val="left"/>
        <w:pPr>
          <w:ind w:left="4020" w:hanging="1440"/>
        </w:pPr>
        <w:rPr>
          <w:rFonts w:hint="default"/>
        </w:rPr>
      </w:lvl>
    </w:lvlOverride>
    <w:lvlOverride w:ilvl="7">
      <w:lvl w:ilvl="7">
        <w:start w:val="1"/>
        <w:numFmt w:val="decimal"/>
        <w:isLgl/>
        <w:lvlText w:val="%1.%2.%3.%4.%5.%6.%7.%8."/>
        <w:lvlJc w:val="left"/>
        <w:pPr>
          <w:ind w:left="4380" w:hanging="1440"/>
        </w:pPr>
        <w:rPr>
          <w:rFonts w:hint="default"/>
        </w:rPr>
      </w:lvl>
    </w:lvlOverride>
    <w:lvlOverride w:ilvl="8">
      <w:lvl w:ilvl="8">
        <w:start w:val="1"/>
        <w:numFmt w:val="decimal"/>
        <w:isLgl/>
        <w:lvlText w:val="%1.%2.%3.%4.%5.%6.%7.%8.%9."/>
        <w:lvlJc w:val="left"/>
        <w:pPr>
          <w:ind w:left="5100" w:hanging="1800"/>
        </w:pPr>
        <w:rPr>
          <w:rFonts w:hint="default"/>
        </w:rPr>
      </w:lvl>
    </w:lvlOverride>
  </w:num>
  <w:num w:numId="9">
    <w:abstractNumId w:val="7"/>
    <w:lvlOverride w:ilvl="0">
      <w:lvl w:ilvl="0">
        <w:start w:val="1"/>
        <w:numFmt w:val="decimal"/>
        <w:lvlText w:val="%1."/>
        <w:lvlJc w:val="left"/>
        <w:pPr>
          <w:ind w:left="1353" w:hanging="360"/>
        </w:pPr>
        <w:rPr>
          <w:rFonts w:hint="default"/>
          <w:b/>
          <w:bCs w:val="0"/>
        </w:rPr>
      </w:lvl>
    </w:lvlOverride>
    <w:lvlOverride w:ilvl="1">
      <w:lvl w:ilvl="1">
        <w:start w:val="1"/>
        <w:numFmt w:val="decimal"/>
        <w:isLgl/>
        <w:lvlText w:val="%1.%2."/>
        <w:lvlJc w:val="left"/>
        <w:pPr>
          <w:ind w:left="851" w:firstLine="142"/>
        </w:pPr>
        <w:rPr>
          <w:rFonts w:hint="default"/>
        </w:rPr>
      </w:lvl>
    </w:lvlOverride>
    <w:lvlOverride w:ilvl="2">
      <w:lvl w:ilvl="2">
        <w:start w:val="1"/>
        <w:numFmt w:val="decimal"/>
        <w:isLgl/>
        <w:lvlText w:val="%1.%2.%3."/>
        <w:lvlJc w:val="left"/>
        <w:pPr>
          <w:ind w:left="1860" w:hanging="720"/>
        </w:pPr>
        <w:rPr>
          <w:rFonts w:hint="default"/>
        </w:rPr>
      </w:lvl>
    </w:lvlOverride>
    <w:lvlOverride w:ilvl="3">
      <w:lvl w:ilvl="3">
        <w:start w:val="1"/>
        <w:numFmt w:val="decimal"/>
        <w:isLgl/>
        <w:lvlText w:val="%1.%2.%3.%4."/>
        <w:lvlJc w:val="left"/>
        <w:pPr>
          <w:ind w:left="2220" w:hanging="720"/>
        </w:pPr>
        <w:rPr>
          <w:rFonts w:hint="default"/>
        </w:rPr>
      </w:lvl>
    </w:lvlOverride>
    <w:lvlOverride w:ilvl="4">
      <w:lvl w:ilvl="4">
        <w:start w:val="1"/>
        <w:numFmt w:val="decimal"/>
        <w:isLgl/>
        <w:lvlText w:val="%1.%2.%3.%4.%5."/>
        <w:lvlJc w:val="left"/>
        <w:pPr>
          <w:ind w:left="2940" w:hanging="1080"/>
        </w:pPr>
        <w:rPr>
          <w:rFonts w:hint="default"/>
        </w:rPr>
      </w:lvl>
    </w:lvlOverride>
    <w:lvlOverride w:ilvl="5">
      <w:lvl w:ilvl="5">
        <w:start w:val="1"/>
        <w:numFmt w:val="decimal"/>
        <w:isLgl/>
        <w:lvlText w:val="%1.%2.%3.%4.%5.%6."/>
        <w:lvlJc w:val="left"/>
        <w:pPr>
          <w:ind w:left="3300" w:hanging="1080"/>
        </w:pPr>
        <w:rPr>
          <w:rFonts w:hint="default"/>
        </w:rPr>
      </w:lvl>
    </w:lvlOverride>
    <w:lvlOverride w:ilvl="6">
      <w:lvl w:ilvl="6">
        <w:start w:val="1"/>
        <w:numFmt w:val="decimal"/>
        <w:isLgl/>
        <w:lvlText w:val="%1.%2.%3.%4.%5.%6.%7."/>
        <w:lvlJc w:val="left"/>
        <w:pPr>
          <w:ind w:left="4020" w:hanging="1440"/>
        </w:pPr>
        <w:rPr>
          <w:rFonts w:hint="default"/>
        </w:rPr>
      </w:lvl>
    </w:lvlOverride>
    <w:lvlOverride w:ilvl="7">
      <w:lvl w:ilvl="7">
        <w:start w:val="1"/>
        <w:numFmt w:val="decimal"/>
        <w:isLgl/>
        <w:lvlText w:val="%1.%2.%3.%4.%5.%6.%7.%8."/>
        <w:lvlJc w:val="left"/>
        <w:pPr>
          <w:ind w:left="4380" w:hanging="1440"/>
        </w:pPr>
        <w:rPr>
          <w:rFonts w:hint="default"/>
        </w:rPr>
      </w:lvl>
    </w:lvlOverride>
    <w:lvlOverride w:ilvl="8">
      <w:lvl w:ilvl="8">
        <w:start w:val="1"/>
        <w:numFmt w:val="decimal"/>
        <w:isLgl/>
        <w:lvlText w:val="%1.%2.%3.%4.%5.%6.%7.%8.%9."/>
        <w:lvlJc w:val="left"/>
        <w:pPr>
          <w:ind w:left="5100" w:hanging="1800"/>
        </w:pPr>
        <w:rPr>
          <w:rFonts w:hint="default"/>
        </w:rPr>
      </w:lvl>
    </w:lvlOverride>
  </w:num>
  <w:num w:numId="10">
    <w:abstractNumId w:val="7"/>
    <w:lvlOverride w:ilvl="0">
      <w:lvl w:ilvl="0">
        <w:start w:val="1"/>
        <w:numFmt w:val="decimal"/>
        <w:lvlText w:val="%1."/>
        <w:lvlJc w:val="left"/>
        <w:pPr>
          <w:ind w:left="851" w:firstLine="0"/>
        </w:pPr>
        <w:rPr>
          <w:rFonts w:hint="default"/>
          <w:b/>
          <w:bCs w:val="0"/>
        </w:rPr>
      </w:lvl>
    </w:lvlOverride>
    <w:lvlOverride w:ilvl="1">
      <w:lvl w:ilvl="1">
        <w:start w:val="1"/>
        <w:numFmt w:val="decimal"/>
        <w:isLgl/>
        <w:lvlText w:val="%1.%2."/>
        <w:lvlJc w:val="left"/>
        <w:pPr>
          <w:ind w:left="1473" w:hanging="480"/>
        </w:pPr>
        <w:rPr>
          <w:rFonts w:hint="default"/>
          <w:b/>
          <w:bCs/>
        </w:rPr>
      </w:lvl>
    </w:lvlOverride>
    <w:lvlOverride w:ilvl="2">
      <w:lvl w:ilvl="2">
        <w:start w:val="1"/>
        <w:numFmt w:val="decimal"/>
        <w:isLgl/>
        <w:lvlText w:val="%1.%2.%3."/>
        <w:lvlJc w:val="left"/>
        <w:pPr>
          <w:ind w:left="1860" w:hanging="720"/>
        </w:pPr>
        <w:rPr>
          <w:rFonts w:hint="default"/>
          <w:b/>
          <w:bCs/>
        </w:rPr>
      </w:lvl>
    </w:lvlOverride>
    <w:lvlOverride w:ilvl="3">
      <w:lvl w:ilvl="3">
        <w:start w:val="1"/>
        <w:numFmt w:val="decimal"/>
        <w:isLgl/>
        <w:lvlText w:val="%1.%2.%3.%4."/>
        <w:lvlJc w:val="left"/>
        <w:pPr>
          <w:ind w:left="2220" w:hanging="720"/>
        </w:pPr>
        <w:rPr>
          <w:rFonts w:hint="default"/>
        </w:rPr>
      </w:lvl>
    </w:lvlOverride>
    <w:lvlOverride w:ilvl="4">
      <w:lvl w:ilvl="4">
        <w:start w:val="1"/>
        <w:numFmt w:val="decimal"/>
        <w:isLgl/>
        <w:lvlText w:val="%1.%2.%3.%4.%5."/>
        <w:lvlJc w:val="left"/>
        <w:pPr>
          <w:ind w:left="2940" w:hanging="1080"/>
        </w:pPr>
        <w:rPr>
          <w:rFonts w:hint="default"/>
        </w:rPr>
      </w:lvl>
    </w:lvlOverride>
    <w:lvlOverride w:ilvl="5">
      <w:lvl w:ilvl="5">
        <w:start w:val="1"/>
        <w:numFmt w:val="decimal"/>
        <w:isLgl/>
        <w:lvlText w:val="%1.%2.%3.%4.%5.%6."/>
        <w:lvlJc w:val="left"/>
        <w:pPr>
          <w:ind w:left="3300" w:hanging="1080"/>
        </w:pPr>
        <w:rPr>
          <w:rFonts w:hint="default"/>
        </w:rPr>
      </w:lvl>
    </w:lvlOverride>
    <w:lvlOverride w:ilvl="6">
      <w:lvl w:ilvl="6">
        <w:start w:val="1"/>
        <w:numFmt w:val="decimal"/>
        <w:isLgl/>
        <w:lvlText w:val="%1.%2.%3.%4.%5.%6.%7."/>
        <w:lvlJc w:val="left"/>
        <w:pPr>
          <w:ind w:left="4020" w:hanging="1440"/>
        </w:pPr>
        <w:rPr>
          <w:rFonts w:hint="default"/>
        </w:rPr>
      </w:lvl>
    </w:lvlOverride>
    <w:lvlOverride w:ilvl="7">
      <w:lvl w:ilvl="7">
        <w:start w:val="1"/>
        <w:numFmt w:val="decimal"/>
        <w:isLgl/>
        <w:lvlText w:val="%1.%2.%3.%4.%5.%6.%7.%8."/>
        <w:lvlJc w:val="left"/>
        <w:pPr>
          <w:ind w:left="4380" w:hanging="1440"/>
        </w:pPr>
        <w:rPr>
          <w:rFonts w:hint="default"/>
        </w:rPr>
      </w:lvl>
    </w:lvlOverride>
    <w:lvlOverride w:ilvl="8">
      <w:lvl w:ilvl="8">
        <w:start w:val="1"/>
        <w:numFmt w:val="decimal"/>
        <w:isLgl/>
        <w:lvlText w:val="%1.%2.%3.%4.%5.%6.%7.%8.%9."/>
        <w:lvlJc w:val="left"/>
        <w:pPr>
          <w:ind w:left="5100" w:hanging="1800"/>
        </w:pPr>
        <w:rPr>
          <w:rFonts w:hint="default"/>
        </w:rPr>
      </w:lvl>
    </w:lvlOverride>
  </w:num>
  <w:num w:numId="11">
    <w:abstractNumId w:val="2"/>
  </w:num>
  <w:num w:numId="12">
    <w:abstractNumId w:val="8"/>
  </w:num>
  <w:num w:numId="13">
    <w:abstractNumId w:val="3"/>
  </w:num>
  <w:num w:numId="14">
    <w:abstractNumId w:val="13"/>
  </w:num>
  <w:num w:numId="15">
    <w:abstractNumId w:val="12"/>
  </w:num>
  <w:num w:numId="16">
    <w:abstractNumId w:val="11"/>
  </w:num>
  <w:num w:numId="17">
    <w:abstractNumId w:val="14"/>
  </w:num>
  <w:num w:numId="18">
    <w:abstractNumId w:val="10"/>
  </w:num>
  <w:num w:numId="1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473"/>
    <w:rsid w:val="0000113F"/>
    <w:rsid w:val="00001757"/>
    <w:rsid w:val="00001C49"/>
    <w:rsid w:val="000024CF"/>
    <w:rsid w:val="00002AA5"/>
    <w:rsid w:val="00003E6E"/>
    <w:rsid w:val="00005FBE"/>
    <w:rsid w:val="00006330"/>
    <w:rsid w:val="0001247C"/>
    <w:rsid w:val="00012DBA"/>
    <w:rsid w:val="00013143"/>
    <w:rsid w:val="00024205"/>
    <w:rsid w:val="0002506F"/>
    <w:rsid w:val="00025DB4"/>
    <w:rsid w:val="00026D22"/>
    <w:rsid w:val="00027B66"/>
    <w:rsid w:val="0003270F"/>
    <w:rsid w:val="000407B5"/>
    <w:rsid w:val="00041377"/>
    <w:rsid w:val="00041DDC"/>
    <w:rsid w:val="000445BD"/>
    <w:rsid w:val="0004540D"/>
    <w:rsid w:val="00045E33"/>
    <w:rsid w:val="00047615"/>
    <w:rsid w:val="0004791E"/>
    <w:rsid w:val="000505D8"/>
    <w:rsid w:val="00051553"/>
    <w:rsid w:val="00051FE4"/>
    <w:rsid w:val="000532FB"/>
    <w:rsid w:val="00053CFE"/>
    <w:rsid w:val="000568D2"/>
    <w:rsid w:val="00057EF6"/>
    <w:rsid w:val="00066E30"/>
    <w:rsid w:val="0006CD84"/>
    <w:rsid w:val="00070E9C"/>
    <w:rsid w:val="00070F8F"/>
    <w:rsid w:val="00071E75"/>
    <w:rsid w:val="00072E25"/>
    <w:rsid w:val="00074576"/>
    <w:rsid w:val="00074EE9"/>
    <w:rsid w:val="00076A07"/>
    <w:rsid w:val="0007741D"/>
    <w:rsid w:val="00077BB8"/>
    <w:rsid w:val="0008302C"/>
    <w:rsid w:val="00085154"/>
    <w:rsid w:val="0009155D"/>
    <w:rsid w:val="000A05FC"/>
    <w:rsid w:val="000A08B1"/>
    <w:rsid w:val="000A099B"/>
    <w:rsid w:val="000A6BAB"/>
    <w:rsid w:val="000B13AD"/>
    <w:rsid w:val="000B30A5"/>
    <w:rsid w:val="000B3394"/>
    <w:rsid w:val="000B4BC0"/>
    <w:rsid w:val="000B5953"/>
    <w:rsid w:val="000B5BF5"/>
    <w:rsid w:val="000B6C89"/>
    <w:rsid w:val="000C1E47"/>
    <w:rsid w:val="000C75DD"/>
    <w:rsid w:val="000D48A5"/>
    <w:rsid w:val="000D72CD"/>
    <w:rsid w:val="000E48CA"/>
    <w:rsid w:val="000E60D4"/>
    <w:rsid w:val="000E66B2"/>
    <w:rsid w:val="000E7137"/>
    <w:rsid w:val="000E79AA"/>
    <w:rsid w:val="000F1CF0"/>
    <w:rsid w:val="000F236D"/>
    <w:rsid w:val="000F42F2"/>
    <w:rsid w:val="000F5338"/>
    <w:rsid w:val="00100799"/>
    <w:rsid w:val="00102387"/>
    <w:rsid w:val="00102C6F"/>
    <w:rsid w:val="0010438C"/>
    <w:rsid w:val="00110D68"/>
    <w:rsid w:val="00112B4A"/>
    <w:rsid w:val="00113002"/>
    <w:rsid w:val="00113276"/>
    <w:rsid w:val="00113E97"/>
    <w:rsid w:val="00120327"/>
    <w:rsid w:val="00121336"/>
    <w:rsid w:val="00121BE0"/>
    <w:rsid w:val="0012564E"/>
    <w:rsid w:val="00125C80"/>
    <w:rsid w:val="0012680A"/>
    <w:rsid w:val="0012700C"/>
    <w:rsid w:val="00130B38"/>
    <w:rsid w:val="00131616"/>
    <w:rsid w:val="00132581"/>
    <w:rsid w:val="0013329E"/>
    <w:rsid w:val="00135E38"/>
    <w:rsid w:val="00136452"/>
    <w:rsid w:val="00140412"/>
    <w:rsid w:val="001405DD"/>
    <w:rsid w:val="00141AD7"/>
    <w:rsid w:val="001431F2"/>
    <w:rsid w:val="0014347E"/>
    <w:rsid w:val="00146126"/>
    <w:rsid w:val="0015029D"/>
    <w:rsid w:val="00152D83"/>
    <w:rsid w:val="00154ECF"/>
    <w:rsid w:val="0015542D"/>
    <w:rsid w:val="001575EC"/>
    <w:rsid w:val="001626C0"/>
    <w:rsid w:val="00163816"/>
    <w:rsid w:val="001638A9"/>
    <w:rsid w:val="00164756"/>
    <w:rsid w:val="001648EF"/>
    <w:rsid w:val="001745E7"/>
    <w:rsid w:val="0017491A"/>
    <w:rsid w:val="00176614"/>
    <w:rsid w:val="0017780B"/>
    <w:rsid w:val="0019035C"/>
    <w:rsid w:val="00190F67"/>
    <w:rsid w:val="00191BEF"/>
    <w:rsid w:val="00191D1E"/>
    <w:rsid w:val="0019213E"/>
    <w:rsid w:val="00192FE9"/>
    <w:rsid w:val="00193332"/>
    <w:rsid w:val="00193F1B"/>
    <w:rsid w:val="00194899"/>
    <w:rsid w:val="00195AB4"/>
    <w:rsid w:val="00197827"/>
    <w:rsid w:val="00197E26"/>
    <w:rsid w:val="001A150C"/>
    <w:rsid w:val="001A6838"/>
    <w:rsid w:val="001A6A67"/>
    <w:rsid w:val="001A7D6A"/>
    <w:rsid w:val="001B0287"/>
    <w:rsid w:val="001B06D9"/>
    <w:rsid w:val="001B1590"/>
    <w:rsid w:val="001B227D"/>
    <w:rsid w:val="001B2FC1"/>
    <w:rsid w:val="001B3BAA"/>
    <w:rsid w:val="001B4303"/>
    <w:rsid w:val="001C091C"/>
    <w:rsid w:val="001C470A"/>
    <w:rsid w:val="001C764D"/>
    <w:rsid w:val="001D1DE0"/>
    <w:rsid w:val="001D34F1"/>
    <w:rsid w:val="001D3D20"/>
    <w:rsid w:val="001D6D0E"/>
    <w:rsid w:val="001D7597"/>
    <w:rsid w:val="001E293C"/>
    <w:rsid w:val="001E2EE7"/>
    <w:rsid w:val="001E33DD"/>
    <w:rsid w:val="001E5258"/>
    <w:rsid w:val="001E533E"/>
    <w:rsid w:val="001E5B75"/>
    <w:rsid w:val="001F2D13"/>
    <w:rsid w:val="001F33FB"/>
    <w:rsid w:val="001F40FF"/>
    <w:rsid w:val="001F4384"/>
    <w:rsid w:val="001F53C8"/>
    <w:rsid w:val="001F5484"/>
    <w:rsid w:val="001F5D97"/>
    <w:rsid w:val="001F72E2"/>
    <w:rsid w:val="001F7C5C"/>
    <w:rsid w:val="0020573C"/>
    <w:rsid w:val="00207657"/>
    <w:rsid w:val="002113F9"/>
    <w:rsid w:val="002119E5"/>
    <w:rsid w:val="00214121"/>
    <w:rsid w:val="002145C1"/>
    <w:rsid w:val="00215D8E"/>
    <w:rsid w:val="00216CDC"/>
    <w:rsid w:val="002170D4"/>
    <w:rsid w:val="00221114"/>
    <w:rsid w:val="00223EEF"/>
    <w:rsid w:val="002243C8"/>
    <w:rsid w:val="00233F2D"/>
    <w:rsid w:val="00235547"/>
    <w:rsid w:val="00241807"/>
    <w:rsid w:val="00245B0F"/>
    <w:rsid w:val="00245F2A"/>
    <w:rsid w:val="00251288"/>
    <w:rsid w:val="002543AC"/>
    <w:rsid w:val="00254586"/>
    <w:rsid w:val="00256AF9"/>
    <w:rsid w:val="00260F66"/>
    <w:rsid w:val="0026777C"/>
    <w:rsid w:val="00270C62"/>
    <w:rsid w:val="00271B49"/>
    <w:rsid w:val="00273CDF"/>
    <w:rsid w:val="00282B1C"/>
    <w:rsid w:val="00285694"/>
    <w:rsid w:val="00286A2F"/>
    <w:rsid w:val="00286D50"/>
    <w:rsid w:val="0028759C"/>
    <w:rsid w:val="002911AE"/>
    <w:rsid w:val="002978D1"/>
    <w:rsid w:val="002A17D4"/>
    <w:rsid w:val="002A192E"/>
    <w:rsid w:val="002A1AB0"/>
    <w:rsid w:val="002A3AD7"/>
    <w:rsid w:val="002A5FBF"/>
    <w:rsid w:val="002A6635"/>
    <w:rsid w:val="002A7721"/>
    <w:rsid w:val="002B17FD"/>
    <w:rsid w:val="002B4692"/>
    <w:rsid w:val="002B4DE9"/>
    <w:rsid w:val="002B5CE4"/>
    <w:rsid w:val="002B7C06"/>
    <w:rsid w:val="002C2E5F"/>
    <w:rsid w:val="002C3901"/>
    <w:rsid w:val="002C408D"/>
    <w:rsid w:val="002C4217"/>
    <w:rsid w:val="002C6590"/>
    <w:rsid w:val="002C7A1A"/>
    <w:rsid w:val="002D05C5"/>
    <w:rsid w:val="002D57ED"/>
    <w:rsid w:val="002E027A"/>
    <w:rsid w:val="002E28B4"/>
    <w:rsid w:val="002E37FA"/>
    <w:rsid w:val="002E4CC7"/>
    <w:rsid w:val="002F0833"/>
    <w:rsid w:val="002F71D1"/>
    <w:rsid w:val="002F7442"/>
    <w:rsid w:val="003016BF"/>
    <w:rsid w:val="00303C09"/>
    <w:rsid w:val="00304E01"/>
    <w:rsid w:val="003055FA"/>
    <w:rsid w:val="00305885"/>
    <w:rsid w:val="003161DB"/>
    <w:rsid w:val="00316295"/>
    <w:rsid w:val="00316EC2"/>
    <w:rsid w:val="0032023E"/>
    <w:rsid w:val="00321E76"/>
    <w:rsid w:val="003229B9"/>
    <w:rsid w:val="00322B9F"/>
    <w:rsid w:val="0032691C"/>
    <w:rsid w:val="00327622"/>
    <w:rsid w:val="0033062B"/>
    <w:rsid w:val="00332329"/>
    <w:rsid w:val="0033425D"/>
    <w:rsid w:val="00334CA0"/>
    <w:rsid w:val="00337735"/>
    <w:rsid w:val="00341C0C"/>
    <w:rsid w:val="00343E54"/>
    <w:rsid w:val="00344F79"/>
    <w:rsid w:val="0034E305"/>
    <w:rsid w:val="003506CD"/>
    <w:rsid w:val="00351F82"/>
    <w:rsid w:val="003549A2"/>
    <w:rsid w:val="003559F7"/>
    <w:rsid w:val="00356F5B"/>
    <w:rsid w:val="00362045"/>
    <w:rsid w:val="00364BEE"/>
    <w:rsid w:val="00370B77"/>
    <w:rsid w:val="003731F9"/>
    <w:rsid w:val="00373242"/>
    <w:rsid w:val="00373341"/>
    <w:rsid w:val="00375EF4"/>
    <w:rsid w:val="00376EB2"/>
    <w:rsid w:val="0037730C"/>
    <w:rsid w:val="003808D2"/>
    <w:rsid w:val="00383D98"/>
    <w:rsid w:val="00385027"/>
    <w:rsid w:val="00386A80"/>
    <w:rsid w:val="00390114"/>
    <w:rsid w:val="00391778"/>
    <w:rsid w:val="00392111"/>
    <w:rsid w:val="00395B03"/>
    <w:rsid w:val="00395CA0"/>
    <w:rsid w:val="003977C6"/>
    <w:rsid w:val="00397CE5"/>
    <w:rsid w:val="003A0F32"/>
    <w:rsid w:val="003A284A"/>
    <w:rsid w:val="003A2D7A"/>
    <w:rsid w:val="003A68DF"/>
    <w:rsid w:val="003A6CBD"/>
    <w:rsid w:val="003B02FD"/>
    <w:rsid w:val="003B0AE1"/>
    <w:rsid w:val="003B2161"/>
    <w:rsid w:val="003B231E"/>
    <w:rsid w:val="003B3CC8"/>
    <w:rsid w:val="003B4A0C"/>
    <w:rsid w:val="003B5A3A"/>
    <w:rsid w:val="003B73AD"/>
    <w:rsid w:val="003B7C87"/>
    <w:rsid w:val="003C0FBF"/>
    <w:rsid w:val="003C10F6"/>
    <w:rsid w:val="003C7F63"/>
    <w:rsid w:val="003CECF2"/>
    <w:rsid w:val="003D0627"/>
    <w:rsid w:val="003D1216"/>
    <w:rsid w:val="003D3764"/>
    <w:rsid w:val="003D4E4B"/>
    <w:rsid w:val="003D625E"/>
    <w:rsid w:val="003D62C5"/>
    <w:rsid w:val="003E1D80"/>
    <w:rsid w:val="003E58C8"/>
    <w:rsid w:val="003E62D6"/>
    <w:rsid w:val="003E6508"/>
    <w:rsid w:val="003F0B38"/>
    <w:rsid w:val="003F7473"/>
    <w:rsid w:val="003F76A2"/>
    <w:rsid w:val="0040081C"/>
    <w:rsid w:val="0040361A"/>
    <w:rsid w:val="00404E31"/>
    <w:rsid w:val="00411C35"/>
    <w:rsid w:val="00411DE0"/>
    <w:rsid w:val="00411ED0"/>
    <w:rsid w:val="00414131"/>
    <w:rsid w:val="00414E2D"/>
    <w:rsid w:val="004152FB"/>
    <w:rsid w:val="004203A5"/>
    <w:rsid w:val="00422AE8"/>
    <w:rsid w:val="004234E9"/>
    <w:rsid w:val="004257F5"/>
    <w:rsid w:val="00425993"/>
    <w:rsid w:val="004263B5"/>
    <w:rsid w:val="004277CE"/>
    <w:rsid w:val="0043245E"/>
    <w:rsid w:val="00433B17"/>
    <w:rsid w:val="00433C30"/>
    <w:rsid w:val="0043409B"/>
    <w:rsid w:val="004405F8"/>
    <w:rsid w:val="00440C59"/>
    <w:rsid w:val="00444CD6"/>
    <w:rsid w:val="004460A0"/>
    <w:rsid w:val="00453AC3"/>
    <w:rsid w:val="00453BBB"/>
    <w:rsid w:val="00454E88"/>
    <w:rsid w:val="004554FB"/>
    <w:rsid w:val="004571CA"/>
    <w:rsid w:val="00462C19"/>
    <w:rsid w:val="00465EAD"/>
    <w:rsid w:val="00467C62"/>
    <w:rsid w:val="00470726"/>
    <w:rsid w:val="00470AD3"/>
    <w:rsid w:val="00473925"/>
    <w:rsid w:val="00474EE0"/>
    <w:rsid w:val="00476233"/>
    <w:rsid w:val="00476AC6"/>
    <w:rsid w:val="00481B03"/>
    <w:rsid w:val="00482D9D"/>
    <w:rsid w:val="00484CB8"/>
    <w:rsid w:val="004855E6"/>
    <w:rsid w:val="0048562C"/>
    <w:rsid w:val="004925D3"/>
    <w:rsid w:val="00493FBF"/>
    <w:rsid w:val="00494952"/>
    <w:rsid w:val="00494ACB"/>
    <w:rsid w:val="00496019"/>
    <w:rsid w:val="004A68F2"/>
    <w:rsid w:val="004A78F7"/>
    <w:rsid w:val="004A7B97"/>
    <w:rsid w:val="004B0F0C"/>
    <w:rsid w:val="004B0F92"/>
    <w:rsid w:val="004B222F"/>
    <w:rsid w:val="004B24C6"/>
    <w:rsid w:val="004B4CD4"/>
    <w:rsid w:val="004B508C"/>
    <w:rsid w:val="004D6A57"/>
    <w:rsid w:val="004E166C"/>
    <w:rsid w:val="004E2F27"/>
    <w:rsid w:val="004E312A"/>
    <w:rsid w:val="004F0126"/>
    <w:rsid w:val="004F0FD4"/>
    <w:rsid w:val="004F2E60"/>
    <w:rsid w:val="004F6BBF"/>
    <w:rsid w:val="004F7224"/>
    <w:rsid w:val="004F7BE9"/>
    <w:rsid w:val="00503301"/>
    <w:rsid w:val="0050421C"/>
    <w:rsid w:val="005046D0"/>
    <w:rsid w:val="00504B50"/>
    <w:rsid w:val="00510C70"/>
    <w:rsid w:val="00510DC4"/>
    <w:rsid w:val="005117C4"/>
    <w:rsid w:val="00512894"/>
    <w:rsid w:val="00513A05"/>
    <w:rsid w:val="005154F7"/>
    <w:rsid w:val="00516428"/>
    <w:rsid w:val="005202A2"/>
    <w:rsid w:val="00536F2C"/>
    <w:rsid w:val="0053C2AC"/>
    <w:rsid w:val="00542D30"/>
    <w:rsid w:val="00543F95"/>
    <w:rsid w:val="00546A9D"/>
    <w:rsid w:val="00547015"/>
    <w:rsid w:val="00551EFB"/>
    <w:rsid w:val="0055356E"/>
    <w:rsid w:val="00553A5E"/>
    <w:rsid w:val="00553F68"/>
    <w:rsid w:val="0055422C"/>
    <w:rsid w:val="0055461A"/>
    <w:rsid w:val="00556507"/>
    <w:rsid w:val="00561371"/>
    <w:rsid w:val="0056184D"/>
    <w:rsid w:val="00562953"/>
    <w:rsid w:val="00564091"/>
    <w:rsid w:val="00564EB9"/>
    <w:rsid w:val="00565C2B"/>
    <w:rsid w:val="0056632F"/>
    <w:rsid w:val="00566791"/>
    <w:rsid w:val="00566EEF"/>
    <w:rsid w:val="00567FD4"/>
    <w:rsid w:val="005738A6"/>
    <w:rsid w:val="00573E94"/>
    <w:rsid w:val="005740D1"/>
    <w:rsid w:val="0057595A"/>
    <w:rsid w:val="005838FA"/>
    <w:rsid w:val="0058602F"/>
    <w:rsid w:val="0058685C"/>
    <w:rsid w:val="00592E5A"/>
    <w:rsid w:val="00596BFF"/>
    <w:rsid w:val="00596D70"/>
    <w:rsid w:val="00597C3F"/>
    <w:rsid w:val="005A182F"/>
    <w:rsid w:val="005A4295"/>
    <w:rsid w:val="005A5FB4"/>
    <w:rsid w:val="005A60E6"/>
    <w:rsid w:val="005A733E"/>
    <w:rsid w:val="005A74A4"/>
    <w:rsid w:val="005B0579"/>
    <w:rsid w:val="005B0A32"/>
    <w:rsid w:val="005B164E"/>
    <w:rsid w:val="005B1DB8"/>
    <w:rsid w:val="005B2095"/>
    <w:rsid w:val="005B30C2"/>
    <w:rsid w:val="005B5AB0"/>
    <w:rsid w:val="005B6363"/>
    <w:rsid w:val="005C0EE4"/>
    <w:rsid w:val="005C27B1"/>
    <w:rsid w:val="005C2A51"/>
    <w:rsid w:val="005C396E"/>
    <w:rsid w:val="005C5339"/>
    <w:rsid w:val="005C55D6"/>
    <w:rsid w:val="005C6AE6"/>
    <w:rsid w:val="005C748C"/>
    <w:rsid w:val="005C7CB8"/>
    <w:rsid w:val="005D03B6"/>
    <w:rsid w:val="005D3073"/>
    <w:rsid w:val="005D3DB1"/>
    <w:rsid w:val="005D5E58"/>
    <w:rsid w:val="005E1236"/>
    <w:rsid w:val="005E1727"/>
    <w:rsid w:val="005E63A9"/>
    <w:rsid w:val="005E67AA"/>
    <w:rsid w:val="005E6D40"/>
    <w:rsid w:val="005F0A20"/>
    <w:rsid w:val="005F2C24"/>
    <w:rsid w:val="005F5169"/>
    <w:rsid w:val="005F5A1F"/>
    <w:rsid w:val="00601F02"/>
    <w:rsid w:val="00605417"/>
    <w:rsid w:val="00607C9A"/>
    <w:rsid w:val="006103CC"/>
    <w:rsid w:val="00611CFC"/>
    <w:rsid w:val="00611E35"/>
    <w:rsid w:val="006154D3"/>
    <w:rsid w:val="00615D3D"/>
    <w:rsid w:val="00616CC7"/>
    <w:rsid w:val="0062137A"/>
    <w:rsid w:val="00625A07"/>
    <w:rsid w:val="00625A35"/>
    <w:rsid w:val="0062713C"/>
    <w:rsid w:val="00630577"/>
    <w:rsid w:val="0063132A"/>
    <w:rsid w:val="00632625"/>
    <w:rsid w:val="00632A69"/>
    <w:rsid w:val="00633223"/>
    <w:rsid w:val="00633D33"/>
    <w:rsid w:val="00634234"/>
    <w:rsid w:val="006367A2"/>
    <w:rsid w:val="00637D53"/>
    <w:rsid w:val="00640E9B"/>
    <w:rsid w:val="0064184A"/>
    <w:rsid w:val="006500B3"/>
    <w:rsid w:val="00651F83"/>
    <w:rsid w:val="0065358B"/>
    <w:rsid w:val="00654C4F"/>
    <w:rsid w:val="00656B92"/>
    <w:rsid w:val="0067041A"/>
    <w:rsid w:val="00672B2C"/>
    <w:rsid w:val="00672F19"/>
    <w:rsid w:val="00674BE8"/>
    <w:rsid w:val="0067586F"/>
    <w:rsid w:val="006762F7"/>
    <w:rsid w:val="006818C9"/>
    <w:rsid w:val="00681B79"/>
    <w:rsid w:val="0068412F"/>
    <w:rsid w:val="00684428"/>
    <w:rsid w:val="006850FA"/>
    <w:rsid w:val="006857B8"/>
    <w:rsid w:val="006859AB"/>
    <w:rsid w:val="00694A49"/>
    <w:rsid w:val="00697AB6"/>
    <w:rsid w:val="006A3301"/>
    <w:rsid w:val="006A456A"/>
    <w:rsid w:val="006A67B8"/>
    <w:rsid w:val="006B34A2"/>
    <w:rsid w:val="006B35F5"/>
    <w:rsid w:val="006B60B3"/>
    <w:rsid w:val="006B6731"/>
    <w:rsid w:val="006B76A3"/>
    <w:rsid w:val="006C033B"/>
    <w:rsid w:val="006C2C39"/>
    <w:rsid w:val="006C41B2"/>
    <w:rsid w:val="006C495E"/>
    <w:rsid w:val="006C4DB4"/>
    <w:rsid w:val="006C5D98"/>
    <w:rsid w:val="006C6B56"/>
    <w:rsid w:val="006C74FE"/>
    <w:rsid w:val="006D0371"/>
    <w:rsid w:val="006E2155"/>
    <w:rsid w:val="006F3FB3"/>
    <w:rsid w:val="006F45AF"/>
    <w:rsid w:val="006F5A43"/>
    <w:rsid w:val="006F5CDD"/>
    <w:rsid w:val="006F6892"/>
    <w:rsid w:val="006F6AC8"/>
    <w:rsid w:val="006F703C"/>
    <w:rsid w:val="00704351"/>
    <w:rsid w:val="0070474D"/>
    <w:rsid w:val="00704F4E"/>
    <w:rsid w:val="00707193"/>
    <w:rsid w:val="007100D6"/>
    <w:rsid w:val="007107D7"/>
    <w:rsid w:val="00712575"/>
    <w:rsid w:val="00715F03"/>
    <w:rsid w:val="007162BE"/>
    <w:rsid w:val="00716A31"/>
    <w:rsid w:val="007219E5"/>
    <w:rsid w:val="00722BFA"/>
    <w:rsid w:val="007262AE"/>
    <w:rsid w:val="00737144"/>
    <w:rsid w:val="00737376"/>
    <w:rsid w:val="00740E64"/>
    <w:rsid w:val="00742101"/>
    <w:rsid w:val="007451E3"/>
    <w:rsid w:val="00745C1B"/>
    <w:rsid w:val="0074B354"/>
    <w:rsid w:val="00750718"/>
    <w:rsid w:val="00751279"/>
    <w:rsid w:val="00755BD5"/>
    <w:rsid w:val="007569FF"/>
    <w:rsid w:val="0075788E"/>
    <w:rsid w:val="007631D5"/>
    <w:rsid w:val="00763516"/>
    <w:rsid w:val="007640FF"/>
    <w:rsid w:val="00765F1B"/>
    <w:rsid w:val="007675B5"/>
    <w:rsid w:val="00774E8C"/>
    <w:rsid w:val="00777756"/>
    <w:rsid w:val="00777FFE"/>
    <w:rsid w:val="00780F89"/>
    <w:rsid w:val="00781986"/>
    <w:rsid w:val="00784120"/>
    <w:rsid w:val="007842E0"/>
    <w:rsid w:val="00784F02"/>
    <w:rsid w:val="0078778F"/>
    <w:rsid w:val="00793C0F"/>
    <w:rsid w:val="00797C6D"/>
    <w:rsid w:val="007A16C6"/>
    <w:rsid w:val="007A1AAA"/>
    <w:rsid w:val="007A44A2"/>
    <w:rsid w:val="007A5063"/>
    <w:rsid w:val="007A5F0D"/>
    <w:rsid w:val="007A7AD0"/>
    <w:rsid w:val="007B34AC"/>
    <w:rsid w:val="007C0652"/>
    <w:rsid w:val="007C06BC"/>
    <w:rsid w:val="007C3895"/>
    <w:rsid w:val="007C4993"/>
    <w:rsid w:val="007D1E4F"/>
    <w:rsid w:val="007D3D24"/>
    <w:rsid w:val="007D5D35"/>
    <w:rsid w:val="007D6B81"/>
    <w:rsid w:val="007E340E"/>
    <w:rsid w:val="007E57FB"/>
    <w:rsid w:val="007E591C"/>
    <w:rsid w:val="007E59C1"/>
    <w:rsid w:val="007E7554"/>
    <w:rsid w:val="007F35C3"/>
    <w:rsid w:val="007F664C"/>
    <w:rsid w:val="008003EF"/>
    <w:rsid w:val="008008F3"/>
    <w:rsid w:val="00800A2C"/>
    <w:rsid w:val="008022C5"/>
    <w:rsid w:val="008027B1"/>
    <w:rsid w:val="0080486B"/>
    <w:rsid w:val="00804E34"/>
    <w:rsid w:val="00805D1A"/>
    <w:rsid w:val="00811923"/>
    <w:rsid w:val="00811F3B"/>
    <w:rsid w:val="00814BC4"/>
    <w:rsid w:val="00815240"/>
    <w:rsid w:val="0081547F"/>
    <w:rsid w:val="00816473"/>
    <w:rsid w:val="00823806"/>
    <w:rsid w:val="00823C40"/>
    <w:rsid w:val="0082762D"/>
    <w:rsid w:val="00827D49"/>
    <w:rsid w:val="00832963"/>
    <w:rsid w:val="00836C92"/>
    <w:rsid w:val="00836D3C"/>
    <w:rsid w:val="00836F5F"/>
    <w:rsid w:val="00842B17"/>
    <w:rsid w:val="00842EFD"/>
    <w:rsid w:val="0084375B"/>
    <w:rsid w:val="00845D34"/>
    <w:rsid w:val="008507E0"/>
    <w:rsid w:val="008529B0"/>
    <w:rsid w:val="00852E30"/>
    <w:rsid w:val="00853B5D"/>
    <w:rsid w:val="008540BC"/>
    <w:rsid w:val="008546D1"/>
    <w:rsid w:val="008553B1"/>
    <w:rsid w:val="008574D4"/>
    <w:rsid w:val="00862505"/>
    <w:rsid w:val="008626C3"/>
    <w:rsid w:val="008638A3"/>
    <w:rsid w:val="00866DD6"/>
    <w:rsid w:val="00873793"/>
    <w:rsid w:val="00877723"/>
    <w:rsid w:val="00877832"/>
    <w:rsid w:val="008805FC"/>
    <w:rsid w:val="00880B2A"/>
    <w:rsid w:val="008814EF"/>
    <w:rsid w:val="008818FB"/>
    <w:rsid w:val="0088196F"/>
    <w:rsid w:val="008852CA"/>
    <w:rsid w:val="0088537F"/>
    <w:rsid w:val="0088737F"/>
    <w:rsid w:val="008901F3"/>
    <w:rsid w:val="00890CE6"/>
    <w:rsid w:val="00891635"/>
    <w:rsid w:val="00892860"/>
    <w:rsid w:val="00893357"/>
    <w:rsid w:val="00896222"/>
    <w:rsid w:val="008A1E4D"/>
    <w:rsid w:val="008A2DC2"/>
    <w:rsid w:val="008A3E80"/>
    <w:rsid w:val="008A526F"/>
    <w:rsid w:val="008A5408"/>
    <w:rsid w:val="008A6ADE"/>
    <w:rsid w:val="008A6E78"/>
    <w:rsid w:val="008B0F0A"/>
    <w:rsid w:val="008B34C7"/>
    <w:rsid w:val="008B6A84"/>
    <w:rsid w:val="008C1524"/>
    <w:rsid w:val="008C16D1"/>
    <w:rsid w:val="008C5BF5"/>
    <w:rsid w:val="008C61A8"/>
    <w:rsid w:val="008C6D3A"/>
    <w:rsid w:val="008D28F3"/>
    <w:rsid w:val="008D4D04"/>
    <w:rsid w:val="008D54FF"/>
    <w:rsid w:val="008D6D49"/>
    <w:rsid w:val="008E0302"/>
    <w:rsid w:val="008E227C"/>
    <w:rsid w:val="008E25CB"/>
    <w:rsid w:val="008E487C"/>
    <w:rsid w:val="008E76E9"/>
    <w:rsid w:val="008F3B26"/>
    <w:rsid w:val="008F5E93"/>
    <w:rsid w:val="008F628E"/>
    <w:rsid w:val="00900B3F"/>
    <w:rsid w:val="00902ECD"/>
    <w:rsid w:val="00904F62"/>
    <w:rsid w:val="00910DAE"/>
    <w:rsid w:val="00912F5E"/>
    <w:rsid w:val="009145C0"/>
    <w:rsid w:val="00914B5E"/>
    <w:rsid w:val="00915CA7"/>
    <w:rsid w:val="0091615B"/>
    <w:rsid w:val="009177AA"/>
    <w:rsid w:val="00922189"/>
    <w:rsid w:val="009221C8"/>
    <w:rsid w:val="009224C8"/>
    <w:rsid w:val="00924CD4"/>
    <w:rsid w:val="00924F21"/>
    <w:rsid w:val="00925760"/>
    <w:rsid w:val="00933ABF"/>
    <w:rsid w:val="00936618"/>
    <w:rsid w:val="00936ED9"/>
    <w:rsid w:val="009404BF"/>
    <w:rsid w:val="00941FC5"/>
    <w:rsid w:val="009460DA"/>
    <w:rsid w:val="009528CA"/>
    <w:rsid w:val="00952B73"/>
    <w:rsid w:val="0095382A"/>
    <w:rsid w:val="00954A0B"/>
    <w:rsid w:val="009559FD"/>
    <w:rsid w:val="009606BB"/>
    <w:rsid w:val="00965C43"/>
    <w:rsid w:val="00965D66"/>
    <w:rsid w:val="0097081F"/>
    <w:rsid w:val="00971821"/>
    <w:rsid w:val="00972355"/>
    <w:rsid w:val="009770B4"/>
    <w:rsid w:val="009777EE"/>
    <w:rsid w:val="009818B5"/>
    <w:rsid w:val="00982389"/>
    <w:rsid w:val="00982735"/>
    <w:rsid w:val="0098630F"/>
    <w:rsid w:val="00987FC8"/>
    <w:rsid w:val="009900B5"/>
    <w:rsid w:val="009928F6"/>
    <w:rsid w:val="00997EE2"/>
    <w:rsid w:val="009A4DB5"/>
    <w:rsid w:val="009A5D78"/>
    <w:rsid w:val="009A6806"/>
    <w:rsid w:val="009A76FD"/>
    <w:rsid w:val="009B00F3"/>
    <w:rsid w:val="009B3231"/>
    <w:rsid w:val="009B70A3"/>
    <w:rsid w:val="009C0D3D"/>
    <w:rsid w:val="009C16A5"/>
    <w:rsid w:val="009C1F39"/>
    <w:rsid w:val="009C2DCC"/>
    <w:rsid w:val="009D1DE7"/>
    <w:rsid w:val="009E4723"/>
    <w:rsid w:val="009E7416"/>
    <w:rsid w:val="009F0C8C"/>
    <w:rsid w:val="009F1FEC"/>
    <w:rsid w:val="009F352E"/>
    <w:rsid w:val="009F4440"/>
    <w:rsid w:val="009F5003"/>
    <w:rsid w:val="009F7470"/>
    <w:rsid w:val="00A000EA"/>
    <w:rsid w:val="00A017C7"/>
    <w:rsid w:val="00A02BA0"/>
    <w:rsid w:val="00A039B9"/>
    <w:rsid w:val="00A04540"/>
    <w:rsid w:val="00A07E93"/>
    <w:rsid w:val="00A1295F"/>
    <w:rsid w:val="00A1334E"/>
    <w:rsid w:val="00A20122"/>
    <w:rsid w:val="00A20BDE"/>
    <w:rsid w:val="00A23ECE"/>
    <w:rsid w:val="00A26783"/>
    <w:rsid w:val="00A31DDE"/>
    <w:rsid w:val="00A324F9"/>
    <w:rsid w:val="00A3521E"/>
    <w:rsid w:val="00A36422"/>
    <w:rsid w:val="00A36705"/>
    <w:rsid w:val="00A3722C"/>
    <w:rsid w:val="00A3C8BF"/>
    <w:rsid w:val="00A418F7"/>
    <w:rsid w:val="00A41C9D"/>
    <w:rsid w:val="00A41ED6"/>
    <w:rsid w:val="00A424D4"/>
    <w:rsid w:val="00A4288A"/>
    <w:rsid w:val="00A42983"/>
    <w:rsid w:val="00A4370A"/>
    <w:rsid w:val="00A55716"/>
    <w:rsid w:val="00A579B6"/>
    <w:rsid w:val="00A57F45"/>
    <w:rsid w:val="00A6168D"/>
    <w:rsid w:val="00A63FDD"/>
    <w:rsid w:val="00A6422C"/>
    <w:rsid w:val="00A66574"/>
    <w:rsid w:val="00A668F8"/>
    <w:rsid w:val="00A66CA1"/>
    <w:rsid w:val="00A70B18"/>
    <w:rsid w:val="00A71243"/>
    <w:rsid w:val="00A713F7"/>
    <w:rsid w:val="00A754F9"/>
    <w:rsid w:val="00A75A99"/>
    <w:rsid w:val="00A80288"/>
    <w:rsid w:val="00A805D8"/>
    <w:rsid w:val="00A82BB9"/>
    <w:rsid w:val="00A82E5B"/>
    <w:rsid w:val="00A91169"/>
    <w:rsid w:val="00A91BE4"/>
    <w:rsid w:val="00A9200C"/>
    <w:rsid w:val="00A9223E"/>
    <w:rsid w:val="00A93346"/>
    <w:rsid w:val="00A97FA2"/>
    <w:rsid w:val="00AA2F59"/>
    <w:rsid w:val="00AA35BE"/>
    <w:rsid w:val="00AB0772"/>
    <w:rsid w:val="00AB0D45"/>
    <w:rsid w:val="00AB3840"/>
    <w:rsid w:val="00AB3A06"/>
    <w:rsid w:val="00AB4968"/>
    <w:rsid w:val="00AB5669"/>
    <w:rsid w:val="00AC0B5C"/>
    <w:rsid w:val="00AC285F"/>
    <w:rsid w:val="00AC42D4"/>
    <w:rsid w:val="00AC43EC"/>
    <w:rsid w:val="00AC5AF8"/>
    <w:rsid w:val="00AD6506"/>
    <w:rsid w:val="00AD8752"/>
    <w:rsid w:val="00AE17E5"/>
    <w:rsid w:val="00AE5BB7"/>
    <w:rsid w:val="00AF2097"/>
    <w:rsid w:val="00AF2A45"/>
    <w:rsid w:val="00AF399E"/>
    <w:rsid w:val="00B01D6F"/>
    <w:rsid w:val="00B04743"/>
    <w:rsid w:val="00B05767"/>
    <w:rsid w:val="00B059C9"/>
    <w:rsid w:val="00B07C24"/>
    <w:rsid w:val="00B2013E"/>
    <w:rsid w:val="00B21D9F"/>
    <w:rsid w:val="00B2390F"/>
    <w:rsid w:val="00B2696A"/>
    <w:rsid w:val="00B271A7"/>
    <w:rsid w:val="00B279E8"/>
    <w:rsid w:val="00B34D1E"/>
    <w:rsid w:val="00B36414"/>
    <w:rsid w:val="00B369AF"/>
    <w:rsid w:val="00B40816"/>
    <w:rsid w:val="00B4123E"/>
    <w:rsid w:val="00B41508"/>
    <w:rsid w:val="00B4266F"/>
    <w:rsid w:val="00B439DB"/>
    <w:rsid w:val="00B4500A"/>
    <w:rsid w:val="00B451C5"/>
    <w:rsid w:val="00B45882"/>
    <w:rsid w:val="00B45B12"/>
    <w:rsid w:val="00B45EBC"/>
    <w:rsid w:val="00B46A35"/>
    <w:rsid w:val="00B536B5"/>
    <w:rsid w:val="00B564B8"/>
    <w:rsid w:val="00B578D3"/>
    <w:rsid w:val="00B60047"/>
    <w:rsid w:val="00B60EF0"/>
    <w:rsid w:val="00B67579"/>
    <w:rsid w:val="00B67B89"/>
    <w:rsid w:val="00B67BD6"/>
    <w:rsid w:val="00B71B3D"/>
    <w:rsid w:val="00B81A68"/>
    <w:rsid w:val="00B9037A"/>
    <w:rsid w:val="00B9073A"/>
    <w:rsid w:val="00B93AC8"/>
    <w:rsid w:val="00B94B49"/>
    <w:rsid w:val="00B96117"/>
    <w:rsid w:val="00B9681E"/>
    <w:rsid w:val="00B96983"/>
    <w:rsid w:val="00B973A1"/>
    <w:rsid w:val="00BA0727"/>
    <w:rsid w:val="00BA19D1"/>
    <w:rsid w:val="00BA2E84"/>
    <w:rsid w:val="00BA330D"/>
    <w:rsid w:val="00BA5F5D"/>
    <w:rsid w:val="00BA7378"/>
    <w:rsid w:val="00BB1439"/>
    <w:rsid w:val="00BB242A"/>
    <w:rsid w:val="00BB37FA"/>
    <w:rsid w:val="00BB54BC"/>
    <w:rsid w:val="00BB6183"/>
    <w:rsid w:val="00BB71F1"/>
    <w:rsid w:val="00BC13C1"/>
    <w:rsid w:val="00BC18EE"/>
    <w:rsid w:val="00BC26FD"/>
    <w:rsid w:val="00BC2A35"/>
    <w:rsid w:val="00BC49A6"/>
    <w:rsid w:val="00BC5F2B"/>
    <w:rsid w:val="00BC6835"/>
    <w:rsid w:val="00BD07AE"/>
    <w:rsid w:val="00BD2BAD"/>
    <w:rsid w:val="00BD48A0"/>
    <w:rsid w:val="00BD51BF"/>
    <w:rsid w:val="00BD65F7"/>
    <w:rsid w:val="00BE3790"/>
    <w:rsid w:val="00BE770F"/>
    <w:rsid w:val="00BF328C"/>
    <w:rsid w:val="00BF5B5F"/>
    <w:rsid w:val="00C0044A"/>
    <w:rsid w:val="00C01510"/>
    <w:rsid w:val="00C05DA5"/>
    <w:rsid w:val="00C11C19"/>
    <w:rsid w:val="00C1209C"/>
    <w:rsid w:val="00C121D4"/>
    <w:rsid w:val="00C12CFC"/>
    <w:rsid w:val="00C14815"/>
    <w:rsid w:val="00C150E0"/>
    <w:rsid w:val="00C174EE"/>
    <w:rsid w:val="00C21033"/>
    <w:rsid w:val="00C21601"/>
    <w:rsid w:val="00C22FA7"/>
    <w:rsid w:val="00C25C00"/>
    <w:rsid w:val="00C2671A"/>
    <w:rsid w:val="00C27766"/>
    <w:rsid w:val="00C31180"/>
    <w:rsid w:val="00C3192E"/>
    <w:rsid w:val="00C319D8"/>
    <w:rsid w:val="00C34263"/>
    <w:rsid w:val="00C3493F"/>
    <w:rsid w:val="00C355B0"/>
    <w:rsid w:val="00C35E96"/>
    <w:rsid w:val="00C36022"/>
    <w:rsid w:val="00C42665"/>
    <w:rsid w:val="00C43BB5"/>
    <w:rsid w:val="00C4495A"/>
    <w:rsid w:val="00C45343"/>
    <w:rsid w:val="00C45EF4"/>
    <w:rsid w:val="00C4655E"/>
    <w:rsid w:val="00C46A84"/>
    <w:rsid w:val="00C50CE9"/>
    <w:rsid w:val="00C5185B"/>
    <w:rsid w:val="00C518DD"/>
    <w:rsid w:val="00C544A4"/>
    <w:rsid w:val="00C56B91"/>
    <w:rsid w:val="00C57654"/>
    <w:rsid w:val="00C622A9"/>
    <w:rsid w:val="00C62499"/>
    <w:rsid w:val="00C62673"/>
    <w:rsid w:val="00C64E9C"/>
    <w:rsid w:val="00C6548E"/>
    <w:rsid w:val="00C66A76"/>
    <w:rsid w:val="00C708F6"/>
    <w:rsid w:val="00C70ECB"/>
    <w:rsid w:val="00C71149"/>
    <w:rsid w:val="00C81D16"/>
    <w:rsid w:val="00C8458E"/>
    <w:rsid w:val="00C86715"/>
    <w:rsid w:val="00C87386"/>
    <w:rsid w:val="00C917DB"/>
    <w:rsid w:val="00C91D18"/>
    <w:rsid w:val="00C95CBD"/>
    <w:rsid w:val="00C95ED6"/>
    <w:rsid w:val="00C96E4A"/>
    <w:rsid w:val="00CA0A43"/>
    <w:rsid w:val="00CB0660"/>
    <w:rsid w:val="00CB116C"/>
    <w:rsid w:val="00CB1C40"/>
    <w:rsid w:val="00CB2CF9"/>
    <w:rsid w:val="00CB643B"/>
    <w:rsid w:val="00CB7B2B"/>
    <w:rsid w:val="00CC0897"/>
    <w:rsid w:val="00CC2980"/>
    <w:rsid w:val="00CC4731"/>
    <w:rsid w:val="00CC604D"/>
    <w:rsid w:val="00CC6CE9"/>
    <w:rsid w:val="00CC6E66"/>
    <w:rsid w:val="00CC7C12"/>
    <w:rsid w:val="00CD0729"/>
    <w:rsid w:val="00CD6111"/>
    <w:rsid w:val="00CE159D"/>
    <w:rsid w:val="00CE1DB7"/>
    <w:rsid w:val="00CE5A67"/>
    <w:rsid w:val="00CE5B1D"/>
    <w:rsid w:val="00CE5B83"/>
    <w:rsid w:val="00CF01D0"/>
    <w:rsid w:val="00CF1094"/>
    <w:rsid w:val="00D02340"/>
    <w:rsid w:val="00D02377"/>
    <w:rsid w:val="00D0238B"/>
    <w:rsid w:val="00D024AB"/>
    <w:rsid w:val="00D02950"/>
    <w:rsid w:val="00D03BB2"/>
    <w:rsid w:val="00D074F9"/>
    <w:rsid w:val="00D07EB0"/>
    <w:rsid w:val="00D10B9F"/>
    <w:rsid w:val="00D114D4"/>
    <w:rsid w:val="00D11FEA"/>
    <w:rsid w:val="00D145B0"/>
    <w:rsid w:val="00D15713"/>
    <w:rsid w:val="00D15CF3"/>
    <w:rsid w:val="00D16D4A"/>
    <w:rsid w:val="00D17943"/>
    <w:rsid w:val="00D17B96"/>
    <w:rsid w:val="00D227BA"/>
    <w:rsid w:val="00D22F1F"/>
    <w:rsid w:val="00D27C2D"/>
    <w:rsid w:val="00D30B49"/>
    <w:rsid w:val="00D3192C"/>
    <w:rsid w:val="00D34A51"/>
    <w:rsid w:val="00D400DF"/>
    <w:rsid w:val="00D41DD7"/>
    <w:rsid w:val="00D43476"/>
    <w:rsid w:val="00D43C34"/>
    <w:rsid w:val="00D443BB"/>
    <w:rsid w:val="00D4566D"/>
    <w:rsid w:val="00D54896"/>
    <w:rsid w:val="00D54EFF"/>
    <w:rsid w:val="00D55283"/>
    <w:rsid w:val="00D55965"/>
    <w:rsid w:val="00D618D1"/>
    <w:rsid w:val="00D61FAC"/>
    <w:rsid w:val="00D66211"/>
    <w:rsid w:val="00D667B1"/>
    <w:rsid w:val="00D716CA"/>
    <w:rsid w:val="00D72F78"/>
    <w:rsid w:val="00D81E3D"/>
    <w:rsid w:val="00D84AC4"/>
    <w:rsid w:val="00D85A6B"/>
    <w:rsid w:val="00D8743C"/>
    <w:rsid w:val="00D9120D"/>
    <w:rsid w:val="00D92EEC"/>
    <w:rsid w:val="00D93AD4"/>
    <w:rsid w:val="00D97D38"/>
    <w:rsid w:val="00DA4CA9"/>
    <w:rsid w:val="00DA54F0"/>
    <w:rsid w:val="00DA63EC"/>
    <w:rsid w:val="00DA67A7"/>
    <w:rsid w:val="00DB04D8"/>
    <w:rsid w:val="00DB6788"/>
    <w:rsid w:val="00DB7515"/>
    <w:rsid w:val="00DB7893"/>
    <w:rsid w:val="00DC0260"/>
    <w:rsid w:val="00DC2497"/>
    <w:rsid w:val="00DC4297"/>
    <w:rsid w:val="00DD11AE"/>
    <w:rsid w:val="00DD1EFD"/>
    <w:rsid w:val="00DD2170"/>
    <w:rsid w:val="00DD3F63"/>
    <w:rsid w:val="00DD506B"/>
    <w:rsid w:val="00DD7737"/>
    <w:rsid w:val="00DE033D"/>
    <w:rsid w:val="00DE09C6"/>
    <w:rsid w:val="00DE68DF"/>
    <w:rsid w:val="00DF0E41"/>
    <w:rsid w:val="00DF22F4"/>
    <w:rsid w:val="00E0017C"/>
    <w:rsid w:val="00E010FA"/>
    <w:rsid w:val="00E01715"/>
    <w:rsid w:val="00E039DC"/>
    <w:rsid w:val="00E03D02"/>
    <w:rsid w:val="00E060FC"/>
    <w:rsid w:val="00E07935"/>
    <w:rsid w:val="00E102B2"/>
    <w:rsid w:val="00E12448"/>
    <w:rsid w:val="00E125C7"/>
    <w:rsid w:val="00E13034"/>
    <w:rsid w:val="00E2211A"/>
    <w:rsid w:val="00E2426D"/>
    <w:rsid w:val="00E2451D"/>
    <w:rsid w:val="00E24AE3"/>
    <w:rsid w:val="00E317BA"/>
    <w:rsid w:val="00E34ED8"/>
    <w:rsid w:val="00E35829"/>
    <w:rsid w:val="00E35C13"/>
    <w:rsid w:val="00E42B24"/>
    <w:rsid w:val="00E46D03"/>
    <w:rsid w:val="00E50C21"/>
    <w:rsid w:val="00E522CD"/>
    <w:rsid w:val="00E53077"/>
    <w:rsid w:val="00E54388"/>
    <w:rsid w:val="00E55C56"/>
    <w:rsid w:val="00E563FC"/>
    <w:rsid w:val="00E576B6"/>
    <w:rsid w:val="00E62237"/>
    <w:rsid w:val="00E66113"/>
    <w:rsid w:val="00E66FB0"/>
    <w:rsid w:val="00E67002"/>
    <w:rsid w:val="00E6709F"/>
    <w:rsid w:val="00E71CE6"/>
    <w:rsid w:val="00E73B5F"/>
    <w:rsid w:val="00E77A28"/>
    <w:rsid w:val="00E80BF1"/>
    <w:rsid w:val="00E82C44"/>
    <w:rsid w:val="00E84FB1"/>
    <w:rsid w:val="00E8660F"/>
    <w:rsid w:val="00E866C9"/>
    <w:rsid w:val="00E870F7"/>
    <w:rsid w:val="00E90776"/>
    <w:rsid w:val="00E92017"/>
    <w:rsid w:val="00E92D84"/>
    <w:rsid w:val="00E94415"/>
    <w:rsid w:val="00E974D4"/>
    <w:rsid w:val="00EA053C"/>
    <w:rsid w:val="00EA2935"/>
    <w:rsid w:val="00EA3296"/>
    <w:rsid w:val="00EA37A9"/>
    <w:rsid w:val="00EA3F5A"/>
    <w:rsid w:val="00EB1F1B"/>
    <w:rsid w:val="00EB4524"/>
    <w:rsid w:val="00EB6452"/>
    <w:rsid w:val="00EC0344"/>
    <w:rsid w:val="00EC2225"/>
    <w:rsid w:val="00EC427C"/>
    <w:rsid w:val="00EC55A4"/>
    <w:rsid w:val="00EC7475"/>
    <w:rsid w:val="00ED0E95"/>
    <w:rsid w:val="00ED3D1E"/>
    <w:rsid w:val="00ED5EC7"/>
    <w:rsid w:val="00ED638F"/>
    <w:rsid w:val="00ED71EB"/>
    <w:rsid w:val="00EE38BD"/>
    <w:rsid w:val="00EE4E65"/>
    <w:rsid w:val="00EE54E1"/>
    <w:rsid w:val="00EE5FFC"/>
    <w:rsid w:val="00EF04B7"/>
    <w:rsid w:val="00EF134C"/>
    <w:rsid w:val="00EF218F"/>
    <w:rsid w:val="00EF46B8"/>
    <w:rsid w:val="00EF4A6E"/>
    <w:rsid w:val="00F006F8"/>
    <w:rsid w:val="00F03718"/>
    <w:rsid w:val="00F04748"/>
    <w:rsid w:val="00F05786"/>
    <w:rsid w:val="00F1021F"/>
    <w:rsid w:val="00F17455"/>
    <w:rsid w:val="00F216CD"/>
    <w:rsid w:val="00F216E2"/>
    <w:rsid w:val="00F22778"/>
    <w:rsid w:val="00F23B08"/>
    <w:rsid w:val="00F24AD9"/>
    <w:rsid w:val="00F26B5B"/>
    <w:rsid w:val="00F30BB6"/>
    <w:rsid w:val="00F31C55"/>
    <w:rsid w:val="00F34DF6"/>
    <w:rsid w:val="00F39860"/>
    <w:rsid w:val="00F42177"/>
    <w:rsid w:val="00F4320B"/>
    <w:rsid w:val="00F4441D"/>
    <w:rsid w:val="00F45573"/>
    <w:rsid w:val="00F510D7"/>
    <w:rsid w:val="00F51A97"/>
    <w:rsid w:val="00F528EA"/>
    <w:rsid w:val="00F52CF6"/>
    <w:rsid w:val="00F538E0"/>
    <w:rsid w:val="00F54170"/>
    <w:rsid w:val="00F56934"/>
    <w:rsid w:val="00F57945"/>
    <w:rsid w:val="00F57F32"/>
    <w:rsid w:val="00F62543"/>
    <w:rsid w:val="00F659DC"/>
    <w:rsid w:val="00F6705A"/>
    <w:rsid w:val="00F71940"/>
    <w:rsid w:val="00F830FF"/>
    <w:rsid w:val="00F867F8"/>
    <w:rsid w:val="00F90F1A"/>
    <w:rsid w:val="00F94784"/>
    <w:rsid w:val="00F94AFF"/>
    <w:rsid w:val="00FA15BA"/>
    <w:rsid w:val="00FA248E"/>
    <w:rsid w:val="00FA28C9"/>
    <w:rsid w:val="00FA50DD"/>
    <w:rsid w:val="00FA5EC3"/>
    <w:rsid w:val="00FA70F2"/>
    <w:rsid w:val="00FB10AE"/>
    <w:rsid w:val="00FB1CC6"/>
    <w:rsid w:val="00FB2BF9"/>
    <w:rsid w:val="00FB517A"/>
    <w:rsid w:val="00FB644F"/>
    <w:rsid w:val="00FB79B0"/>
    <w:rsid w:val="00FB7C16"/>
    <w:rsid w:val="00FC009C"/>
    <w:rsid w:val="00FC5BCB"/>
    <w:rsid w:val="00FD388B"/>
    <w:rsid w:val="00FD3D9F"/>
    <w:rsid w:val="00FD64EB"/>
    <w:rsid w:val="00FD79F2"/>
    <w:rsid w:val="00FE5162"/>
    <w:rsid w:val="00FE59E1"/>
    <w:rsid w:val="00FE6B75"/>
    <w:rsid w:val="00FE6BFB"/>
    <w:rsid w:val="00FF0B77"/>
    <w:rsid w:val="00FF0E67"/>
    <w:rsid w:val="00FF4D3E"/>
    <w:rsid w:val="00FF5CEF"/>
    <w:rsid w:val="00FF6BED"/>
    <w:rsid w:val="00FF6DBD"/>
    <w:rsid w:val="010F2BB3"/>
    <w:rsid w:val="013E2B7D"/>
    <w:rsid w:val="01419C03"/>
    <w:rsid w:val="014C5E63"/>
    <w:rsid w:val="01577549"/>
    <w:rsid w:val="016FDFBB"/>
    <w:rsid w:val="01704E26"/>
    <w:rsid w:val="017543E5"/>
    <w:rsid w:val="017956A5"/>
    <w:rsid w:val="017A76BB"/>
    <w:rsid w:val="01906842"/>
    <w:rsid w:val="01BC98DD"/>
    <w:rsid w:val="01F34123"/>
    <w:rsid w:val="01F4D80B"/>
    <w:rsid w:val="01F6F0F0"/>
    <w:rsid w:val="0218557B"/>
    <w:rsid w:val="021DB503"/>
    <w:rsid w:val="02240653"/>
    <w:rsid w:val="0229FC9F"/>
    <w:rsid w:val="023BE960"/>
    <w:rsid w:val="023D4681"/>
    <w:rsid w:val="02566924"/>
    <w:rsid w:val="025DE879"/>
    <w:rsid w:val="0272714B"/>
    <w:rsid w:val="02794D67"/>
    <w:rsid w:val="029156EE"/>
    <w:rsid w:val="029D7139"/>
    <w:rsid w:val="02A142D1"/>
    <w:rsid w:val="02C14E10"/>
    <w:rsid w:val="02C7E52B"/>
    <w:rsid w:val="02D25985"/>
    <w:rsid w:val="02F8FDCB"/>
    <w:rsid w:val="02FF87C6"/>
    <w:rsid w:val="0302F82A"/>
    <w:rsid w:val="030F5750"/>
    <w:rsid w:val="034E7251"/>
    <w:rsid w:val="0350DCE1"/>
    <w:rsid w:val="03550C2F"/>
    <w:rsid w:val="0359C54E"/>
    <w:rsid w:val="0393EAAD"/>
    <w:rsid w:val="03A3530B"/>
    <w:rsid w:val="03BEDE0B"/>
    <w:rsid w:val="03C387EF"/>
    <w:rsid w:val="03CEC03D"/>
    <w:rsid w:val="03F13D35"/>
    <w:rsid w:val="04129FE3"/>
    <w:rsid w:val="0414E0F6"/>
    <w:rsid w:val="043562F9"/>
    <w:rsid w:val="043621CA"/>
    <w:rsid w:val="044074CC"/>
    <w:rsid w:val="044BE0C1"/>
    <w:rsid w:val="045162DB"/>
    <w:rsid w:val="0456F857"/>
    <w:rsid w:val="045F8C4C"/>
    <w:rsid w:val="0478B935"/>
    <w:rsid w:val="04952141"/>
    <w:rsid w:val="04A80746"/>
    <w:rsid w:val="04B18EC3"/>
    <w:rsid w:val="04BE145B"/>
    <w:rsid w:val="04DF7B8E"/>
    <w:rsid w:val="04EB31C0"/>
    <w:rsid w:val="04F1751C"/>
    <w:rsid w:val="05076D7B"/>
    <w:rsid w:val="0507B84B"/>
    <w:rsid w:val="0518E2BA"/>
    <w:rsid w:val="0519D245"/>
    <w:rsid w:val="053AB703"/>
    <w:rsid w:val="053D3366"/>
    <w:rsid w:val="055284D3"/>
    <w:rsid w:val="055A6DD1"/>
    <w:rsid w:val="05653000"/>
    <w:rsid w:val="058A0021"/>
    <w:rsid w:val="05AF32A1"/>
    <w:rsid w:val="05B0E940"/>
    <w:rsid w:val="05BBB546"/>
    <w:rsid w:val="05BE1238"/>
    <w:rsid w:val="05C1FF4F"/>
    <w:rsid w:val="06184307"/>
    <w:rsid w:val="06274572"/>
    <w:rsid w:val="06298DE1"/>
    <w:rsid w:val="063373C9"/>
    <w:rsid w:val="064739E7"/>
    <w:rsid w:val="06582FC4"/>
    <w:rsid w:val="065C6B06"/>
    <w:rsid w:val="069826DD"/>
    <w:rsid w:val="06B7E59E"/>
    <w:rsid w:val="06C1A6A6"/>
    <w:rsid w:val="06CAD646"/>
    <w:rsid w:val="06DAF3D2"/>
    <w:rsid w:val="06F233C4"/>
    <w:rsid w:val="0701BF10"/>
    <w:rsid w:val="0707F4E2"/>
    <w:rsid w:val="070DDC43"/>
    <w:rsid w:val="0723181F"/>
    <w:rsid w:val="07703E8F"/>
    <w:rsid w:val="077F6F92"/>
    <w:rsid w:val="079962F6"/>
    <w:rsid w:val="079AAD73"/>
    <w:rsid w:val="07A8D669"/>
    <w:rsid w:val="07B3D3F4"/>
    <w:rsid w:val="07C6A1D1"/>
    <w:rsid w:val="07E6F0AE"/>
    <w:rsid w:val="08030443"/>
    <w:rsid w:val="0809787B"/>
    <w:rsid w:val="081ABCA0"/>
    <w:rsid w:val="083B4606"/>
    <w:rsid w:val="0867A02B"/>
    <w:rsid w:val="086DEAEE"/>
    <w:rsid w:val="08762CD0"/>
    <w:rsid w:val="0886BBC7"/>
    <w:rsid w:val="08900F26"/>
    <w:rsid w:val="08968CF7"/>
    <w:rsid w:val="08AAC8DF"/>
    <w:rsid w:val="08BD1C6B"/>
    <w:rsid w:val="08BE7873"/>
    <w:rsid w:val="08DE6D63"/>
    <w:rsid w:val="08EFC601"/>
    <w:rsid w:val="091226BA"/>
    <w:rsid w:val="0912EC98"/>
    <w:rsid w:val="0918ED85"/>
    <w:rsid w:val="092BFC98"/>
    <w:rsid w:val="092FCD9A"/>
    <w:rsid w:val="094252E7"/>
    <w:rsid w:val="0952F16C"/>
    <w:rsid w:val="095FDC03"/>
    <w:rsid w:val="099ABDF3"/>
    <w:rsid w:val="09AF05BE"/>
    <w:rsid w:val="09BAD0F8"/>
    <w:rsid w:val="09C82BDF"/>
    <w:rsid w:val="09D70553"/>
    <w:rsid w:val="09DBAEE3"/>
    <w:rsid w:val="09EFCCD3"/>
    <w:rsid w:val="09F34D63"/>
    <w:rsid w:val="09F7468D"/>
    <w:rsid w:val="0A0C7148"/>
    <w:rsid w:val="0A1C1FEB"/>
    <w:rsid w:val="0A22AAF2"/>
    <w:rsid w:val="0A2F151A"/>
    <w:rsid w:val="0A38609B"/>
    <w:rsid w:val="0A39D4C8"/>
    <w:rsid w:val="0A3ACBFF"/>
    <w:rsid w:val="0A416A8D"/>
    <w:rsid w:val="0A432EAA"/>
    <w:rsid w:val="0A5EAAE0"/>
    <w:rsid w:val="0A6A55E9"/>
    <w:rsid w:val="0A8B8A94"/>
    <w:rsid w:val="0A913B43"/>
    <w:rsid w:val="0A9ED763"/>
    <w:rsid w:val="0AAB79B3"/>
    <w:rsid w:val="0AB057A7"/>
    <w:rsid w:val="0AC42AD5"/>
    <w:rsid w:val="0AC84FFC"/>
    <w:rsid w:val="0ACA7292"/>
    <w:rsid w:val="0AD3E7AB"/>
    <w:rsid w:val="0AE0F5AB"/>
    <w:rsid w:val="0AF46DDE"/>
    <w:rsid w:val="0B03FDBF"/>
    <w:rsid w:val="0B0C86BD"/>
    <w:rsid w:val="0B133F07"/>
    <w:rsid w:val="0B42740E"/>
    <w:rsid w:val="0B5B4F56"/>
    <w:rsid w:val="0B9372E4"/>
    <w:rsid w:val="0BBB3708"/>
    <w:rsid w:val="0BEF0F5F"/>
    <w:rsid w:val="0BF25953"/>
    <w:rsid w:val="0C051FA7"/>
    <w:rsid w:val="0C0F286F"/>
    <w:rsid w:val="0C163710"/>
    <w:rsid w:val="0C169682"/>
    <w:rsid w:val="0C1E6DCC"/>
    <w:rsid w:val="0C243590"/>
    <w:rsid w:val="0C398256"/>
    <w:rsid w:val="0C39EB9C"/>
    <w:rsid w:val="0C461AB8"/>
    <w:rsid w:val="0C6F58F6"/>
    <w:rsid w:val="0C705BEC"/>
    <w:rsid w:val="0C77E77F"/>
    <w:rsid w:val="0C7C6464"/>
    <w:rsid w:val="0C810C17"/>
    <w:rsid w:val="0C89E818"/>
    <w:rsid w:val="0C93F47A"/>
    <w:rsid w:val="0CA1CBBE"/>
    <w:rsid w:val="0CC011C3"/>
    <w:rsid w:val="0CE2C7FA"/>
    <w:rsid w:val="0CFCA14F"/>
    <w:rsid w:val="0D0136CE"/>
    <w:rsid w:val="0D04BA23"/>
    <w:rsid w:val="0D079E34"/>
    <w:rsid w:val="0D0F6B01"/>
    <w:rsid w:val="0D28FD0C"/>
    <w:rsid w:val="0D3B3AE1"/>
    <w:rsid w:val="0D3F6B68"/>
    <w:rsid w:val="0D512457"/>
    <w:rsid w:val="0D58B8C9"/>
    <w:rsid w:val="0D7B55F4"/>
    <w:rsid w:val="0D93054B"/>
    <w:rsid w:val="0DCEE813"/>
    <w:rsid w:val="0DD0DF4E"/>
    <w:rsid w:val="0DD1609C"/>
    <w:rsid w:val="0E03EAD9"/>
    <w:rsid w:val="0E256F53"/>
    <w:rsid w:val="0E3AC9D0"/>
    <w:rsid w:val="0E4FE0BE"/>
    <w:rsid w:val="0E60BAFF"/>
    <w:rsid w:val="0E695E71"/>
    <w:rsid w:val="0E9BC792"/>
    <w:rsid w:val="0EA597FB"/>
    <w:rsid w:val="0EB1E798"/>
    <w:rsid w:val="0EBF86B0"/>
    <w:rsid w:val="0EC1CE6F"/>
    <w:rsid w:val="0EC81F4E"/>
    <w:rsid w:val="0ED2B73D"/>
    <w:rsid w:val="0EDB13BE"/>
    <w:rsid w:val="0EF78B0F"/>
    <w:rsid w:val="0EF7A74E"/>
    <w:rsid w:val="0EF9656E"/>
    <w:rsid w:val="0EF9681D"/>
    <w:rsid w:val="0EFC371C"/>
    <w:rsid w:val="0F07BE7E"/>
    <w:rsid w:val="0F1070C0"/>
    <w:rsid w:val="0F2F1885"/>
    <w:rsid w:val="0F36ACD8"/>
    <w:rsid w:val="0F3738A0"/>
    <w:rsid w:val="0F3DD61F"/>
    <w:rsid w:val="0F4AAA93"/>
    <w:rsid w:val="0F8F50ED"/>
    <w:rsid w:val="0FB521F6"/>
    <w:rsid w:val="0FB61E79"/>
    <w:rsid w:val="0FD477FB"/>
    <w:rsid w:val="0FD8E3AB"/>
    <w:rsid w:val="10342E8D"/>
    <w:rsid w:val="1044C327"/>
    <w:rsid w:val="105EC28A"/>
    <w:rsid w:val="1065419F"/>
    <w:rsid w:val="106CD553"/>
    <w:rsid w:val="107BE7EB"/>
    <w:rsid w:val="10928E1D"/>
    <w:rsid w:val="10995840"/>
    <w:rsid w:val="109D36AD"/>
    <w:rsid w:val="10BCA189"/>
    <w:rsid w:val="10CEE7FA"/>
    <w:rsid w:val="10DB4A4C"/>
    <w:rsid w:val="10ED5D02"/>
    <w:rsid w:val="10F03F33"/>
    <w:rsid w:val="10F2994A"/>
    <w:rsid w:val="110FC930"/>
    <w:rsid w:val="1114A8FE"/>
    <w:rsid w:val="11195C1A"/>
    <w:rsid w:val="111CB480"/>
    <w:rsid w:val="111FC997"/>
    <w:rsid w:val="1122AAA3"/>
    <w:rsid w:val="1122CFD5"/>
    <w:rsid w:val="114D1173"/>
    <w:rsid w:val="1179C9CB"/>
    <w:rsid w:val="118C4116"/>
    <w:rsid w:val="1194BBF8"/>
    <w:rsid w:val="11A68753"/>
    <w:rsid w:val="11A82F03"/>
    <w:rsid w:val="11B0D367"/>
    <w:rsid w:val="11BB1AC8"/>
    <w:rsid w:val="11C1F1A0"/>
    <w:rsid w:val="11D42F15"/>
    <w:rsid w:val="11EDB946"/>
    <w:rsid w:val="11EEB874"/>
    <w:rsid w:val="11F72A01"/>
    <w:rsid w:val="11FF36D8"/>
    <w:rsid w:val="12023C92"/>
    <w:rsid w:val="1220A9BD"/>
    <w:rsid w:val="12280899"/>
    <w:rsid w:val="1229F285"/>
    <w:rsid w:val="1231048A"/>
    <w:rsid w:val="1249BD95"/>
    <w:rsid w:val="12712AF3"/>
    <w:rsid w:val="12AC4D2F"/>
    <w:rsid w:val="12AF7CE1"/>
    <w:rsid w:val="12C3986A"/>
    <w:rsid w:val="12CF213A"/>
    <w:rsid w:val="12E1D91F"/>
    <w:rsid w:val="12EBA68B"/>
    <w:rsid w:val="132B7AF1"/>
    <w:rsid w:val="13688B74"/>
    <w:rsid w:val="136AE833"/>
    <w:rsid w:val="13795F12"/>
    <w:rsid w:val="13869ADC"/>
    <w:rsid w:val="1386B977"/>
    <w:rsid w:val="13AF2D1B"/>
    <w:rsid w:val="13EC7542"/>
    <w:rsid w:val="13FC95E0"/>
    <w:rsid w:val="14086F6D"/>
    <w:rsid w:val="140D4B3F"/>
    <w:rsid w:val="140E06A7"/>
    <w:rsid w:val="14340E64"/>
    <w:rsid w:val="1439FA45"/>
    <w:rsid w:val="1443F0EB"/>
    <w:rsid w:val="14506810"/>
    <w:rsid w:val="14602C73"/>
    <w:rsid w:val="147DFD60"/>
    <w:rsid w:val="14B7AC5B"/>
    <w:rsid w:val="14CA2175"/>
    <w:rsid w:val="14D3CA91"/>
    <w:rsid w:val="15000354"/>
    <w:rsid w:val="150C2CC3"/>
    <w:rsid w:val="1525E901"/>
    <w:rsid w:val="152BEB56"/>
    <w:rsid w:val="152C7D8F"/>
    <w:rsid w:val="15396944"/>
    <w:rsid w:val="1548DD2F"/>
    <w:rsid w:val="155CF1EF"/>
    <w:rsid w:val="1564352B"/>
    <w:rsid w:val="1572ADED"/>
    <w:rsid w:val="1580310F"/>
    <w:rsid w:val="15816DEF"/>
    <w:rsid w:val="158624B2"/>
    <w:rsid w:val="1587F305"/>
    <w:rsid w:val="15A09883"/>
    <w:rsid w:val="15A60416"/>
    <w:rsid w:val="15B7A560"/>
    <w:rsid w:val="15D75D49"/>
    <w:rsid w:val="15E2FCBB"/>
    <w:rsid w:val="15F7E507"/>
    <w:rsid w:val="1608D724"/>
    <w:rsid w:val="1620391A"/>
    <w:rsid w:val="16324FA8"/>
    <w:rsid w:val="16691113"/>
    <w:rsid w:val="166A2B0E"/>
    <w:rsid w:val="1680108E"/>
    <w:rsid w:val="16829FE2"/>
    <w:rsid w:val="16909E53"/>
    <w:rsid w:val="16956CE4"/>
    <w:rsid w:val="1699AA91"/>
    <w:rsid w:val="169E6557"/>
    <w:rsid w:val="16A1E622"/>
    <w:rsid w:val="16A217F6"/>
    <w:rsid w:val="16ECA306"/>
    <w:rsid w:val="1702B51B"/>
    <w:rsid w:val="1737A54C"/>
    <w:rsid w:val="1743ABD8"/>
    <w:rsid w:val="174AFCD6"/>
    <w:rsid w:val="174F0E36"/>
    <w:rsid w:val="17778AE6"/>
    <w:rsid w:val="177E34FC"/>
    <w:rsid w:val="178C0C5B"/>
    <w:rsid w:val="178E927A"/>
    <w:rsid w:val="17929883"/>
    <w:rsid w:val="179C8AA3"/>
    <w:rsid w:val="17A5D831"/>
    <w:rsid w:val="17A86846"/>
    <w:rsid w:val="17CA1683"/>
    <w:rsid w:val="17CC7CF4"/>
    <w:rsid w:val="17D1C0DE"/>
    <w:rsid w:val="17DC8315"/>
    <w:rsid w:val="17DFC141"/>
    <w:rsid w:val="17E620ED"/>
    <w:rsid w:val="17EFEB81"/>
    <w:rsid w:val="180CF8DF"/>
    <w:rsid w:val="181BE1DB"/>
    <w:rsid w:val="183999E1"/>
    <w:rsid w:val="1844DDB9"/>
    <w:rsid w:val="1852B6E2"/>
    <w:rsid w:val="18628D3A"/>
    <w:rsid w:val="18743D31"/>
    <w:rsid w:val="187839A4"/>
    <w:rsid w:val="188EF3EF"/>
    <w:rsid w:val="18B5CB10"/>
    <w:rsid w:val="18B7A8FC"/>
    <w:rsid w:val="18BA5BA2"/>
    <w:rsid w:val="18C31686"/>
    <w:rsid w:val="18C70B1E"/>
    <w:rsid w:val="18CD2338"/>
    <w:rsid w:val="18D90FC9"/>
    <w:rsid w:val="18DB1386"/>
    <w:rsid w:val="18DDBF55"/>
    <w:rsid w:val="18F3F9B0"/>
    <w:rsid w:val="18F923D0"/>
    <w:rsid w:val="19124957"/>
    <w:rsid w:val="19280667"/>
    <w:rsid w:val="192C7000"/>
    <w:rsid w:val="19367845"/>
    <w:rsid w:val="1947DC0D"/>
    <w:rsid w:val="195BEFE6"/>
    <w:rsid w:val="19602C75"/>
    <w:rsid w:val="19924E69"/>
    <w:rsid w:val="19A239A8"/>
    <w:rsid w:val="19B8A4EC"/>
    <w:rsid w:val="19BDFFE8"/>
    <w:rsid w:val="19D03B03"/>
    <w:rsid w:val="19F76A2D"/>
    <w:rsid w:val="1A066C92"/>
    <w:rsid w:val="1A0998E7"/>
    <w:rsid w:val="1A0F60D4"/>
    <w:rsid w:val="1A1D3BE0"/>
    <w:rsid w:val="1A25795A"/>
    <w:rsid w:val="1A558A4A"/>
    <w:rsid w:val="1A69DD04"/>
    <w:rsid w:val="1AA4CBBF"/>
    <w:rsid w:val="1AC0E18E"/>
    <w:rsid w:val="1AC3C7BF"/>
    <w:rsid w:val="1AE4DAD4"/>
    <w:rsid w:val="1AFB787A"/>
    <w:rsid w:val="1B049599"/>
    <w:rsid w:val="1B2828E2"/>
    <w:rsid w:val="1B327A5F"/>
    <w:rsid w:val="1B4F2DAD"/>
    <w:rsid w:val="1B93F97C"/>
    <w:rsid w:val="1BB9EFB7"/>
    <w:rsid w:val="1BBBC1C9"/>
    <w:rsid w:val="1BC90627"/>
    <w:rsid w:val="1BC93178"/>
    <w:rsid w:val="1BD39AC2"/>
    <w:rsid w:val="1BD93C74"/>
    <w:rsid w:val="1BE5A5ED"/>
    <w:rsid w:val="1BF5F814"/>
    <w:rsid w:val="1C0C37D0"/>
    <w:rsid w:val="1C14FF3E"/>
    <w:rsid w:val="1C1BF120"/>
    <w:rsid w:val="1C2C08BE"/>
    <w:rsid w:val="1C43FDAD"/>
    <w:rsid w:val="1C6D5547"/>
    <w:rsid w:val="1C8D063E"/>
    <w:rsid w:val="1C971E52"/>
    <w:rsid w:val="1CA99B55"/>
    <w:rsid w:val="1CBAAD99"/>
    <w:rsid w:val="1CCB4615"/>
    <w:rsid w:val="1CCEE064"/>
    <w:rsid w:val="1CD32ADA"/>
    <w:rsid w:val="1CD8F60A"/>
    <w:rsid w:val="1CDAE980"/>
    <w:rsid w:val="1CE60B34"/>
    <w:rsid w:val="1D2B0590"/>
    <w:rsid w:val="1D4B3163"/>
    <w:rsid w:val="1D4D7034"/>
    <w:rsid w:val="1D668CCF"/>
    <w:rsid w:val="1D8D5BB2"/>
    <w:rsid w:val="1DA21545"/>
    <w:rsid w:val="1DA5141C"/>
    <w:rsid w:val="1DA96989"/>
    <w:rsid w:val="1DAD58DC"/>
    <w:rsid w:val="1DB47AC2"/>
    <w:rsid w:val="1DCD1E2F"/>
    <w:rsid w:val="1DFD7327"/>
    <w:rsid w:val="1DFD7FF5"/>
    <w:rsid w:val="1DFF1942"/>
    <w:rsid w:val="1E0AAC8D"/>
    <w:rsid w:val="1E0BF890"/>
    <w:rsid w:val="1E0F0941"/>
    <w:rsid w:val="1E1EFFD1"/>
    <w:rsid w:val="1E3553B1"/>
    <w:rsid w:val="1E4F56BD"/>
    <w:rsid w:val="1E51CD24"/>
    <w:rsid w:val="1E66822E"/>
    <w:rsid w:val="1E78EE81"/>
    <w:rsid w:val="1ED29A98"/>
    <w:rsid w:val="1EDA39C7"/>
    <w:rsid w:val="1EECE080"/>
    <w:rsid w:val="1EF1F926"/>
    <w:rsid w:val="1F0A6EDB"/>
    <w:rsid w:val="1F19D15E"/>
    <w:rsid w:val="1F1BD413"/>
    <w:rsid w:val="1F2033A1"/>
    <w:rsid w:val="1F2C0B49"/>
    <w:rsid w:val="1F410981"/>
    <w:rsid w:val="1F58C457"/>
    <w:rsid w:val="1F5A04F0"/>
    <w:rsid w:val="1F6CB7E7"/>
    <w:rsid w:val="1F71E7C6"/>
    <w:rsid w:val="1F82F851"/>
    <w:rsid w:val="1FB0FD56"/>
    <w:rsid w:val="1FBF15CB"/>
    <w:rsid w:val="1FC87D73"/>
    <w:rsid w:val="1FCA6595"/>
    <w:rsid w:val="1FCD02F4"/>
    <w:rsid w:val="1FD551D5"/>
    <w:rsid w:val="1FF5FB90"/>
    <w:rsid w:val="1FFCE7AD"/>
    <w:rsid w:val="200FF603"/>
    <w:rsid w:val="20114FA6"/>
    <w:rsid w:val="2023E830"/>
    <w:rsid w:val="203FB0BC"/>
    <w:rsid w:val="20545D03"/>
    <w:rsid w:val="209DA3D9"/>
    <w:rsid w:val="20B7A08E"/>
    <w:rsid w:val="20BC00BC"/>
    <w:rsid w:val="20C1BD69"/>
    <w:rsid w:val="20CC587C"/>
    <w:rsid w:val="21187893"/>
    <w:rsid w:val="2129027E"/>
    <w:rsid w:val="2140FE63"/>
    <w:rsid w:val="2144523A"/>
    <w:rsid w:val="2157BA80"/>
    <w:rsid w:val="215FDC39"/>
    <w:rsid w:val="2170406D"/>
    <w:rsid w:val="2174A7F0"/>
    <w:rsid w:val="2180AE46"/>
    <w:rsid w:val="21827954"/>
    <w:rsid w:val="219B646A"/>
    <w:rsid w:val="21C88BAD"/>
    <w:rsid w:val="21D112D6"/>
    <w:rsid w:val="21F68A95"/>
    <w:rsid w:val="21F6B8AD"/>
    <w:rsid w:val="220095E2"/>
    <w:rsid w:val="22091DF3"/>
    <w:rsid w:val="22128EE9"/>
    <w:rsid w:val="2240EF27"/>
    <w:rsid w:val="224893A3"/>
    <w:rsid w:val="22532F14"/>
    <w:rsid w:val="226E06BF"/>
    <w:rsid w:val="2289CDD1"/>
    <w:rsid w:val="229C0FCE"/>
    <w:rsid w:val="22C4719A"/>
    <w:rsid w:val="23011560"/>
    <w:rsid w:val="230550D3"/>
    <w:rsid w:val="230A6265"/>
    <w:rsid w:val="230A761D"/>
    <w:rsid w:val="2314B256"/>
    <w:rsid w:val="2316FB08"/>
    <w:rsid w:val="2322F6A8"/>
    <w:rsid w:val="2327DDA7"/>
    <w:rsid w:val="23333CD3"/>
    <w:rsid w:val="234030FA"/>
    <w:rsid w:val="23658DFD"/>
    <w:rsid w:val="23709047"/>
    <w:rsid w:val="237A0112"/>
    <w:rsid w:val="237EEDA5"/>
    <w:rsid w:val="238E1CE4"/>
    <w:rsid w:val="23BB76FA"/>
    <w:rsid w:val="23E44B8F"/>
    <w:rsid w:val="23F5E195"/>
    <w:rsid w:val="23FCD753"/>
    <w:rsid w:val="24104D28"/>
    <w:rsid w:val="2413EEFF"/>
    <w:rsid w:val="242B0FB9"/>
    <w:rsid w:val="245802AA"/>
    <w:rsid w:val="24878C0A"/>
    <w:rsid w:val="24A6262C"/>
    <w:rsid w:val="24B8DA40"/>
    <w:rsid w:val="24D2CB50"/>
    <w:rsid w:val="24FD39C2"/>
    <w:rsid w:val="25121898"/>
    <w:rsid w:val="2512EF58"/>
    <w:rsid w:val="25154D29"/>
    <w:rsid w:val="25486264"/>
    <w:rsid w:val="255A99AA"/>
    <w:rsid w:val="25895FE1"/>
    <w:rsid w:val="258CB60E"/>
    <w:rsid w:val="25912BC2"/>
    <w:rsid w:val="25BC5D1C"/>
    <w:rsid w:val="25D2D888"/>
    <w:rsid w:val="25EB61B0"/>
    <w:rsid w:val="25F19A9E"/>
    <w:rsid w:val="25F7129E"/>
    <w:rsid w:val="26242144"/>
    <w:rsid w:val="262B61EB"/>
    <w:rsid w:val="2653D62D"/>
    <w:rsid w:val="2658CB1C"/>
    <w:rsid w:val="26652FF2"/>
    <w:rsid w:val="266A2F7A"/>
    <w:rsid w:val="266E84B2"/>
    <w:rsid w:val="267A32AA"/>
    <w:rsid w:val="267BD660"/>
    <w:rsid w:val="26902E05"/>
    <w:rsid w:val="2695EEE2"/>
    <w:rsid w:val="269C3C55"/>
    <w:rsid w:val="26A811B2"/>
    <w:rsid w:val="26B0686D"/>
    <w:rsid w:val="270567ED"/>
    <w:rsid w:val="2724E8AE"/>
    <w:rsid w:val="273C747C"/>
    <w:rsid w:val="276655B1"/>
    <w:rsid w:val="27676C7C"/>
    <w:rsid w:val="2773795E"/>
    <w:rsid w:val="278FE775"/>
    <w:rsid w:val="2793E563"/>
    <w:rsid w:val="27965941"/>
    <w:rsid w:val="27AC3E74"/>
    <w:rsid w:val="27AF4D61"/>
    <w:rsid w:val="27B4F25B"/>
    <w:rsid w:val="27C0159A"/>
    <w:rsid w:val="27DCEE99"/>
    <w:rsid w:val="27DEFC6F"/>
    <w:rsid w:val="27F004CA"/>
    <w:rsid w:val="280B06E6"/>
    <w:rsid w:val="280C9D4F"/>
    <w:rsid w:val="280EFD9F"/>
    <w:rsid w:val="2819CF01"/>
    <w:rsid w:val="28556521"/>
    <w:rsid w:val="28592C67"/>
    <w:rsid w:val="2869A509"/>
    <w:rsid w:val="28819FDF"/>
    <w:rsid w:val="288B5B85"/>
    <w:rsid w:val="288DF545"/>
    <w:rsid w:val="2891BCB2"/>
    <w:rsid w:val="2895B1C7"/>
    <w:rsid w:val="28C48458"/>
    <w:rsid w:val="28F4B563"/>
    <w:rsid w:val="290121C7"/>
    <w:rsid w:val="291E017D"/>
    <w:rsid w:val="2921D15B"/>
    <w:rsid w:val="2923353C"/>
    <w:rsid w:val="2928A79B"/>
    <w:rsid w:val="292CB7F5"/>
    <w:rsid w:val="2931EAAE"/>
    <w:rsid w:val="29594DFF"/>
    <w:rsid w:val="297536EF"/>
    <w:rsid w:val="2976A123"/>
    <w:rsid w:val="297B46D8"/>
    <w:rsid w:val="29962355"/>
    <w:rsid w:val="29B02FF4"/>
    <w:rsid w:val="29B3BBFB"/>
    <w:rsid w:val="29CA64E3"/>
    <w:rsid w:val="29D2EFB6"/>
    <w:rsid w:val="29E096CB"/>
    <w:rsid w:val="29EA23A8"/>
    <w:rsid w:val="29F3E1BB"/>
    <w:rsid w:val="2A01727F"/>
    <w:rsid w:val="2A35532E"/>
    <w:rsid w:val="2A40FE40"/>
    <w:rsid w:val="2A4B6A3D"/>
    <w:rsid w:val="2A5710D6"/>
    <w:rsid w:val="2A662263"/>
    <w:rsid w:val="2A691E82"/>
    <w:rsid w:val="2A79FAF1"/>
    <w:rsid w:val="2A7D4DD3"/>
    <w:rsid w:val="2A861292"/>
    <w:rsid w:val="2A9E1997"/>
    <w:rsid w:val="2AB90445"/>
    <w:rsid w:val="2ADD9119"/>
    <w:rsid w:val="2B28297F"/>
    <w:rsid w:val="2B43FBF8"/>
    <w:rsid w:val="2B48EFF1"/>
    <w:rsid w:val="2B4C5D7B"/>
    <w:rsid w:val="2B5950D8"/>
    <w:rsid w:val="2B595EBD"/>
    <w:rsid w:val="2B61368A"/>
    <w:rsid w:val="2B85BBC9"/>
    <w:rsid w:val="2BA209ED"/>
    <w:rsid w:val="2BC12698"/>
    <w:rsid w:val="2BC84EE5"/>
    <w:rsid w:val="2BD26F50"/>
    <w:rsid w:val="2BE6D2ED"/>
    <w:rsid w:val="2BE94B7D"/>
    <w:rsid w:val="2BF469E4"/>
    <w:rsid w:val="2C04ACFA"/>
    <w:rsid w:val="2C1299CE"/>
    <w:rsid w:val="2C139FD8"/>
    <w:rsid w:val="2C1C6095"/>
    <w:rsid w:val="2C2EF4BB"/>
    <w:rsid w:val="2C4E08B0"/>
    <w:rsid w:val="2C81C7C4"/>
    <w:rsid w:val="2C828664"/>
    <w:rsid w:val="2C8F148B"/>
    <w:rsid w:val="2C8F5DCC"/>
    <w:rsid w:val="2C98FAD0"/>
    <w:rsid w:val="2C9C8F18"/>
    <w:rsid w:val="2C9CE8EA"/>
    <w:rsid w:val="2CA232C8"/>
    <w:rsid w:val="2CBA5568"/>
    <w:rsid w:val="2CC3F7DE"/>
    <w:rsid w:val="2CC76B32"/>
    <w:rsid w:val="2CD1B9FA"/>
    <w:rsid w:val="2CD3EAF1"/>
    <w:rsid w:val="2CE2D9BF"/>
    <w:rsid w:val="2CE32584"/>
    <w:rsid w:val="2CF1ACC6"/>
    <w:rsid w:val="2D26D0EB"/>
    <w:rsid w:val="2D5246A2"/>
    <w:rsid w:val="2D5286D7"/>
    <w:rsid w:val="2D6448ED"/>
    <w:rsid w:val="2D69E3B2"/>
    <w:rsid w:val="2D721238"/>
    <w:rsid w:val="2D87C183"/>
    <w:rsid w:val="2D88289B"/>
    <w:rsid w:val="2DAA5FDA"/>
    <w:rsid w:val="2DB364CE"/>
    <w:rsid w:val="2DBDBEC6"/>
    <w:rsid w:val="2DBDD15F"/>
    <w:rsid w:val="2DDB198C"/>
    <w:rsid w:val="2DE0E865"/>
    <w:rsid w:val="2DEFDC15"/>
    <w:rsid w:val="2DFEA7A9"/>
    <w:rsid w:val="2E167393"/>
    <w:rsid w:val="2E267F42"/>
    <w:rsid w:val="2E3E820F"/>
    <w:rsid w:val="2E4378D1"/>
    <w:rsid w:val="2E441B7E"/>
    <w:rsid w:val="2E556745"/>
    <w:rsid w:val="2E9C6976"/>
    <w:rsid w:val="2EA33134"/>
    <w:rsid w:val="2F095D58"/>
    <w:rsid w:val="2F0B0812"/>
    <w:rsid w:val="2F134C56"/>
    <w:rsid w:val="2F30C0CF"/>
    <w:rsid w:val="2F35FA83"/>
    <w:rsid w:val="2F3785AF"/>
    <w:rsid w:val="2F3AC1C3"/>
    <w:rsid w:val="2F629EDD"/>
    <w:rsid w:val="2F65A9FB"/>
    <w:rsid w:val="2F6FDD35"/>
    <w:rsid w:val="2F832CF2"/>
    <w:rsid w:val="2F92DB2F"/>
    <w:rsid w:val="2FA3C9DF"/>
    <w:rsid w:val="2FA3DBEA"/>
    <w:rsid w:val="2FC35341"/>
    <w:rsid w:val="3001F252"/>
    <w:rsid w:val="301CF077"/>
    <w:rsid w:val="30516CF1"/>
    <w:rsid w:val="306C12CE"/>
    <w:rsid w:val="3088D610"/>
    <w:rsid w:val="309EEE97"/>
    <w:rsid w:val="30B39FCF"/>
    <w:rsid w:val="30BC27BB"/>
    <w:rsid w:val="30C0BAEA"/>
    <w:rsid w:val="30D30F1C"/>
    <w:rsid w:val="30E5A797"/>
    <w:rsid w:val="31147EF0"/>
    <w:rsid w:val="311838D9"/>
    <w:rsid w:val="311D96F9"/>
    <w:rsid w:val="31329905"/>
    <w:rsid w:val="315B18EE"/>
    <w:rsid w:val="3163DC77"/>
    <w:rsid w:val="317011D5"/>
    <w:rsid w:val="318B1BCE"/>
    <w:rsid w:val="318D8CEA"/>
    <w:rsid w:val="31B45061"/>
    <w:rsid w:val="31B9395B"/>
    <w:rsid w:val="31BC61F3"/>
    <w:rsid w:val="31D03852"/>
    <w:rsid w:val="31D4BFEE"/>
    <w:rsid w:val="31DD0449"/>
    <w:rsid w:val="31DE9366"/>
    <w:rsid w:val="321FA1B6"/>
    <w:rsid w:val="323175FD"/>
    <w:rsid w:val="32394852"/>
    <w:rsid w:val="323B197C"/>
    <w:rsid w:val="3251B605"/>
    <w:rsid w:val="3252871D"/>
    <w:rsid w:val="3252FA10"/>
    <w:rsid w:val="326273E6"/>
    <w:rsid w:val="32713FA9"/>
    <w:rsid w:val="327281BF"/>
    <w:rsid w:val="32789E9E"/>
    <w:rsid w:val="328B4C16"/>
    <w:rsid w:val="32A2FB60"/>
    <w:rsid w:val="32AC30B5"/>
    <w:rsid w:val="32CBD3A9"/>
    <w:rsid w:val="330BE6AC"/>
    <w:rsid w:val="330C1700"/>
    <w:rsid w:val="33138358"/>
    <w:rsid w:val="331B0CCC"/>
    <w:rsid w:val="331BF633"/>
    <w:rsid w:val="3343DDC5"/>
    <w:rsid w:val="334C3DAC"/>
    <w:rsid w:val="3352E575"/>
    <w:rsid w:val="335AEDA6"/>
    <w:rsid w:val="335AF5E9"/>
    <w:rsid w:val="335E84C3"/>
    <w:rsid w:val="336936E7"/>
    <w:rsid w:val="337A6EBF"/>
    <w:rsid w:val="337D011E"/>
    <w:rsid w:val="339BA13A"/>
    <w:rsid w:val="339D0E48"/>
    <w:rsid w:val="339FA1DD"/>
    <w:rsid w:val="33BE9359"/>
    <w:rsid w:val="33DD1FF9"/>
    <w:rsid w:val="33E26D20"/>
    <w:rsid w:val="33E31877"/>
    <w:rsid w:val="33E9FB46"/>
    <w:rsid w:val="33EBB76A"/>
    <w:rsid w:val="33ECFC6A"/>
    <w:rsid w:val="341B86F7"/>
    <w:rsid w:val="3431E249"/>
    <w:rsid w:val="3434D89C"/>
    <w:rsid w:val="34469BEA"/>
    <w:rsid w:val="346330F1"/>
    <w:rsid w:val="34A56ED5"/>
    <w:rsid w:val="34B9F0C0"/>
    <w:rsid w:val="34BE490A"/>
    <w:rsid w:val="34C34964"/>
    <w:rsid w:val="34CD90DB"/>
    <w:rsid w:val="34DDF238"/>
    <w:rsid w:val="34EC76D1"/>
    <w:rsid w:val="34F14CB3"/>
    <w:rsid w:val="34FAF905"/>
    <w:rsid w:val="3503D925"/>
    <w:rsid w:val="3519BE44"/>
    <w:rsid w:val="352E495F"/>
    <w:rsid w:val="35421013"/>
    <w:rsid w:val="35460671"/>
    <w:rsid w:val="35643924"/>
    <w:rsid w:val="357B4270"/>
    <w:rsid w:val="3589B728"/>
    <w:rsid w:val="35AA88F3"/>
    <w:rsid w:val="35B26157"/>
    <w:rsid w:val="35B72BA2"/>
    <w:rsid w:val="35B995E2"/>
    <w:rsid w:val="35CDE1EC"/>
    <w:rsid w:val="35D5841A"/>
    <w:rsid w:val="35D62A92"/>
    <w:rsid w:val="35F46944"/>
    <w:rsid w:val="36019C3A"/>
    <w:rsid w:val="362B9818"/>
    <w:rsid w:val="36457CD5"/>
    <w:rsid w:val="36553DE2"/>
    <w:rsid w:val="365CE40E"/>
    <w:rsid w:val="365E96C2"/>
    <w:rsid w:val="36607B31"/>
    <w:rsid w:val="3677459D"/>
    <w:rsid w:val="36AB8916"/>
    <w:rsid w:val="36BEDD95"/>
    <w:rsid w:val="36CDF2F9"/>
    <w:rsid w:val="36DA19AA"/>
    <w:rsid w:val="36EC2F70"/>
    <w:rsid w:val="36F724C0"/>
    <w:rsid w:val="371649F0"/>
    <w:rsid w:val="3716DB6B"/>
    <w:rsid w:val="371E2639"/>
    <w:rsid w:val="371F2FBB"/>
    <w:rsid w:val="3758288E"/>
    <w:rsid w:val="37611F3C"/>
    <w:rsid w:val="377A7ED0"/>
    <w:rsid w:val="377B9E33"/>
    <w:rsid w:val="37AD4281"/>
    <w:rsid w:val="37BAE439"/>
    <w:rsid w:val="37BD58FA"/>
    <w:rsid w:val="37D7B716"/>
    <w:rsid w:val="37E6BAE3"/>
    <w:rsid w:val="3808DF93"/>
    <w:rsid w:val="3815E3F2"/>
    <w:rsid w:val="381FD543"/>
    <w:rsid w:val="38407DE5"/>
    <w:rsid w:val="3846584F"/>
    <w:rsid w:val="384EF8BA"/>
    <w:rsid w:val="385DAA58"/>
    <w:rsid w:val="3866DFAB"/>
    <w:rsid w:val="386DF605"/>
    <w:rsid w:val="3872C014"/>
    <w:rsid w:val="387DC2ED"/>
    <w:rsid w:val="387EF174"/>
    <w:rsid w:val="391107EB"/>
    <w:rsid w:val="3921E910"/>
    <w:rsid w:val="392E8E63"/>
    <w:rsid w:val="39380462"/>
    <w:rsid w:val="393D64C8"/>
    <w:rsid w:val="394F5B22"/>
    <w:rsid w:val="396AB6FF"/>
    <w:rsid w:val="396E499C"/>
    <w:rsid w:val="397F6270"/>
    <w:rsid w:val="3990C473"/>
    <w:rsid w:val="399D914D"/>
    <w:rsid w:val="39B952F9"/>
    <w:rsid w:val="39BB94E6"/>
    <w:rsid w:val="39CE13C6"/>
    <w:rsid w:val="39D491D3"/>
    <w:rsid w:val="39F14089"/>
    <w:rsid w:val="39F3CFFE"/>
    <w:rsid w:val="3A02F61A"/>
    <w:rsid w:val="3A33CD42"/>
    <w:rsid w:val="3A40A627"/>
    <w:rsid w:val="3A4EE609"/>
    <w:rsid w:val="3A5C8A72"/>
    <w:rsid w:val="3A626398"/>
    <w:rsid w:val="3AB26226"/>
    <w:rsid w:val="3AC57449"/>
    <w:rsid w:val="3AE36445"/>
    <w:rsid w:val="3AED8983"/>
    <w:rsid w:val="3AEFF386"/>
    <w:rsid w:val="3B145291"/>
    <w:rsid w:val="3B15B80C"/>
    <w:rsid w:val="3B51CB1B"/>
    <w:rsid w:val="3B8FB120"/>
    <w:rsid w:val="3BC5DD79"/>
    <w:rsid w:val="3BC7DCB6"/>
    <w:rsid w:val="3BCE4A66"/>
    <w:rsid w:val="3BDC2A60"/>
    <w:rsid w:val="3BEA2C35"/>
    <w:rsid w:val="3BF4FA32"/>
    <w:rsid w:val="3BF5296F"/>
    <w:rsid w:val="3BFCA55B"/>
    <w:rsid w:val="3C16C4D9"/>
    <w:rsid w:val="3C1EDC40"/>
    <w:rsid w:val="3C515303"/>
    <w:rsid w:val="3C659F49"/>
    <w:rsid w:val="3C7C7E9E"/>
    <w:rsid w:val="3C7DF965"/>
    <w:rsid w:val="3C7F9A6D"/>
    <w:rsid w:val="3C80C21A"/>
    <w:rsid w:val="3CA73D61"/>
    <w:rsid w:val="3CAF63FA"/>
    <w:rsid w:val="3CB23274"/>
    <w:rsid w:val="3CBAC66E"/>
    <w:rsid w:val="3CD4DD93"/>
    <w:rsid w:val="3CDDC820"/>
    <w:rsid w:val="3D0E556C"/>
    <w:rsid w:val="3D11FEB3"/>
    <w:rsid w:val="3D313AD8"/>
    <w:rsid w:val="3D5ECD9D"/>
    <w:rsid w:val="3D6426A0"/>
    <w:rsid w:val="3D64DD43"/>
    <w:rsid w:val="3D81613B"/>
    <w:rsid w:val="3D94B3EA"/>
    <w:rsid w:val="3DBE494A"/>
    <w:rsid w:val="3DCF8A33"/>
    <w:rsid w:val="3DE7CFF4"/>
    <w:rsid w:val="3DEC1963"/>
    <w:rsid w:val="3DF6DE44"/>
    <w:rsid w:val="3E134774"/>
    <w:rsid w:val="3E19CA47"/>
    <w:rsid w:val="3E2B3C6A"/>
    <w:rsid w:val="3E2DC931"/>
    <w:rsid w:val="3E379AA6"/>
    <w:rsid w:val="3E4FCFC0"/>
    <w:rsid w:val="3E52EDFC"/>
    <w:rsid w:val="3E560888"/>
    <w:rsid w:val="3E691117"/>
    <w:rsid w:val="3E6F4923"/>
    <w:rsid w:val="3E7A94CA"/>
    <w:rsid w:val="3E863D88"/>
    <w:rsid w:val="3E960A16"/>
    <w:rsid w:val="3EBF3A7B"/>
    <w:rsid w:val="3ECBE16B"/>
    <w:rsid w:val="3EEC2109"/>
    <w:rsid w:val="3EF3D630"/>
    <w:rsid w:val="3EF63689"/>
    <w:rsid w:val="3EFE0DA1"/>
    <w:rsid w:val="3F2D370A"/>
    <w:rsid w:val="3F32333E"/>
    <w:rsid w:val="3F3CD33B"/>
    <w:rsid w:val="3F4170D6"/>
    <w:rsid w:val="3F418B8F"/>
    <w:rsid w:val="3F6F4A11"/>
    <w:rsid w:val="3F785FB0"/>
    <w:rsid w:val="3F9F2573"/>
    <w:rsid w:val="3FA9F740"/>
    <w:rsid w:val="3FAA5CB7"/>
    <w:rsid w:val="3FB5527C"/>
    <w:rsid w:val="3FE4E664"/>
    <w:rsid w:val="3FF8861D"/>
    <w:rsid w:val="40156EA1"/>
    <w:rsid w:val="401589FF"/>
    <w:rsid w:val="4016E436"/>
    <w:rsid w:val="40272630"/>
    <w:rsid w:val="402A46BB"/>
    <w:rsid w:val="4046C66E"/>
    <w:rsid w:val="4062C628"/>
    <w:rsid w:val="406F3598"/>
    <w:rsid w:val="40D0C48B"/>
    <w:rsid w:val="40D9A99E"/>
    <w:rsid w:val="40E3288F"/>
    <w:rsid w:val="40E60B51"/>
    <w:rsid w:val="40F1E8E0"/>
    <w:rsid w:val="40F3692B"/>
    <w:rsid w:val="40F93EC0"/>
    <w:rsid w:val="4103327B"/>
    <w:rsid w:val="41056CE8"/>
    <w:rsid w:val="410A43F2"/>
    <w:rsid w:val="410A74A7"/>
    <w:rsid w:val="411AAF68"/>
    <w:rsid w:val="4123108D"/>
    <w:rsid w:val="41315C4A"/>
    <w:rsid w:val="413D2E76"/>
    <w:rsid w:val="41485F7F"/>
    <w:rsid w:val="414F76D5"/>
    <w:rsid w:val="41691C5D"/>
    <w:rsid w:val="4173BE46"/>
    <w:rsid w:val="417A5C1D"/>
    <w:rsid w:val="419F3943"/>
    <w:rsid w:val="41A5FAE2"/>
    <w:rsid w:val="41C6B1AD"/>
    <w:rsid w:val="41C8859D"/>
    <w:rsid w:val="41D98FE6"/>
    <w:rsid w:val="41ED370A"/>
    <w:rsid w:val="41F14F1C"/>
    <w:rsid w:val="420BC8A3"/>
    <w:rsid w:val="421825CC"/>
    <w:rsid w:val="4225F38C"/>
    <w:rsid w:val="422F2A35"/>
    <w:rsid w:val="4241B500"/>
    <w:rsid w:val="425761F0"/>
    <w:rsid w:val="427E8184"/>
    <w:rsid w:val="4282829B"/>
    <w:rsid w:val="4284473E"/>
    <w:rsid w:val="4289153F"/>
    <w:rsid w:val="428D7597"/>
    <w:rsid w:val="4292A4DD"/>
    <w:rsid w:val="4296DB7F"/>
    <w:rsid w:val="42B0BF98"/>
    <w:rsid w:val="42B21010"/>
    <w:rsid w:val="42D4DE26"/>
    <w:rsid w:val="42DAC4F6"/>
    <w:rsid w:val="42DBB9D6"/>
    <w:rsid w:val="42EFAEA4"/>
    <w:rsid w:val="42F119D8"/>
    <w:rsid w:val="42FB8ACF"/>
    <w:rsid w:val="4324C2C5"/>
    <w:rsid w:val="43329163"/>
    <w:rsid w:val="4332DDCD"/>
    <w:rsid w:val="435DA675"/>
    <w:rsid w:val="43759400"/>
    <w:rsid w:val="43A13121"/>
    <w:rsid w:val="43BCC48D"/>
    <w:rsid w:val="43C84058"/>
    <w:rsid w:val="43D45244"/>
    <w:rsid w:val="43E23D46"/>
    <w:rsid w:val="4403FE1C"/>
    <w:rsid w:val="440EE59D"/>
    <w:rsid w:val="44173749"/>
    <w:rsid w:val="4420FDB8"/>
    <w:rsid w:val="4425CB9F"/>
    <w:rsid w:val="443AAA4E"/>
    <w:rsid w:val="443CF508"/>
    <w:rsid w:val="446F4513"/>
    <w:rsid w:val="446F7A85"/>
    <w:rsid w:val="4472E6B5"/>
    <w:rsid w:val="4473F43E"/>
    <w:rsid w:val="447E5514"/>
    <w:rsid w:val="44AAD959"/>
    <w:rsid w:val="44AD08BA"/>
    <w:rsid w:val="44B32B56"/>
    <w:rsid w:val="44BA2844"/>
    <w:rsid w:val="44BBE27B"/>
    <w:rsid w:val="44C5D91B"/>
    <w:rsid w:val="44D399A7"/>
    <w:rsid w:val="44DE7CAD"/>
    <w:rsid w:val="44F097C5"/>
    <w:rsid w:val="44FBD3CB"/>
    <w:rsid w:val="4505C3CF"/>
    <w:rsid w:val="45512E35"/>
    <w:rsid w:val="455C808A"/>
    <w:rsid w:val="456590FD"/>
    <w:rsid w:val="456E1B0A"/>
    <w:rsid w:val="4588D2C4"/>
    <w:rsid w:val="45891D37"/>
    <w:rsid w:val="45B67AEB"/>
    <w:rsid w:val="45BD6540"/>
    <w:rsid w:val="45D3D31F"/>
    <w:rsid w:val="45D4A1CB"/>
    <w:rsid w:val="45E9FDDD"/>
    <w:rsid w:val="45EA42D5"/>
    <w:rsid w:val="45F7BAC5"/>
    <w:rsid w:val="460230CC"/>
    <w:rsid w:val="46029245"/>
    <w:rsid w:val="462B1881"/>
    <w:rsid w:val="464AE66D"/>
    <w:rsid w:val="46573675"/>
    <w:rsid w:val="46589A15"/>
    <w:rsid w:val="466A69A1"/>
    <w:rsid w:val="4680BDC8"/>
    <w:rsid w:val="4691770A"/>
    <w:rsid w:val="46A095F8"/>
    <w:rsid w:val="46ADBA11"/>
    <w:rsid w:val="46BFD8D9"/>
    <w:rsid w:val="46FA419E"/>
    <w:rsid w:val="46FB0CE6"/>
    <w:rsid w:val="46FB5F5C"/>
    <w:rsid w:val="470E9F37"/>
    <w:rsid w:val="472CC52F"/>
    <w:rsid w:val="4749EC90"/>
    <w:rsid w:val="4763C610"/>
    <w:rsid w:val="476E4202"/>
    <w:rsid w:val="47763D63"/>
    <w:rsid w:val="477D89DF"/>
    <w:rsid w:val="477F5FC1"/>
    <w:rsid w:val="4788CD40"/>
    <w:rsid w:val="47A2D63E"/>
    <w:rsid w:val="47AB616A"/>
    <w:rsid w:val="47C599B6"/>
    <w:rsid w:val="47ECEAE8"/>
    <w:rsid w:val="480D741C"/>
    <w:rsid w:val="480EF251"/>
    <w:rsid w:val="481F782C"/>
    <w:rsid w:val="482206E8"/>
    <w:rsid w:val="482D2B79"/>
    <w:rsid w:val="48348D50"/>
    <w:rsid w:val="48395B34"/>
    <w:rsid w:val="483DAD02"/>
    <w:rsid w:val="484A6CEE"/>
    <w:rsid w:val="485395BA"/>
    <w:rsid w:val="487AA69D"/>
    <w:rsid w:val="48801638"/>
    <w:rsid w:val="48822A0C"/>
    <w:rsid w:val="488736D5"/>
    <w:rsid w:val="488CD904"/>
    <w:rsid w:val="488D9023"/>
    <w:rsid w:val="488E2B93"/>
    <w:rsid w:val="4892BBCC"/>
    <w:rsid w:val="48ADBE8A"/>
    <w:rsid w:val="48AF0D10"/>
    <w:rsid w:val="48B5A395"/>
    <w:rsid w:val="48C9DB83"/>
    <w:rsid w:val="48DF6988"/>
    <w:rsid w:val="48E0159D"/>
    <w:rsid w:val="4900102F"/>
    <w:rsid w:val="491FCB0F"/>
    <w:rsid w:val="4945223F"/>
    <w:rsid w:val="4949165D"/>
    <w:rsid w:val="494AF468"/>
    <w:rsid w:val="499A4BB4"/>
    <w:rsid w:val="499F9289"/>
    <w:rsid w:val="49A5C7B6"/>
    <w:rsid w:val="49B69CC7"/>
    <w:rsid w:val="49BA0FBD"/>
    <w:rsid w:val="49BCA5C1"/>
    <w:rsid w:val="49CC2660"/>
    <w:rsid w:val="49CCC887"/>
    <w:rsid w:val="49DD5790"/>
    <w:rsid w:val="49E53E1A"/>
    <w:rsid w:val="49E8D713"/>
    <w:rsid w:val="49EB168E"/>
    <w:rsid w:val="4A35B938"/>
    <w:rsid w:val="4A4521A4"/>
    <w:rsid w:val="4A5259F4"/>
    <w:rsid w:val="4A660190"/>
    <w:rsid w:val="4A71DC9F"/>
    <w:rsid w:val="4A76F156"/>
    <w:rsid w:val="4A797678"/>
    <w:rsid w:val="4A905BA1"/>
    <w:rsid w:val="4A912FD8"/>
    <w:rsid w:val="4A95B3FD"/>
    <w:rsid w:val="4AA2D770"/>
    <w:rsid w:val="4AA6F06E"/>
    <w:rsid w:val="4ACE0AD2"/>
    <w:rsid w:val="4AE3539F"/>
    <w:rsid w:val="4AE45FFC"/>
    <w:rsid w:val="4AFB7E8B"/>
    <w:rsid w:val="4B03504A"/>
    <w:rsid w:val="4B1D8D7D"/>
    <w:rsid w:val="4B21F2D1"/>
    <w:rsid w:val="4B705128"/>
    <w:rsid w:val="4BD1B155"/>
    <w:rsid w:val="4BDD4E67"/>
    <w:rsid w:val="4BE7A2B7"/>
    <w:rsid w:val="4C053431"/>
    <w:rsid w:val="4C0A9D04"/>
    <w:rsid w:val="4C120A63"/>
    <w:rsid w:val="4C14EF03"/>
    <w:rsid w:val="4C183CA7"/>
    <w:rsid w:val="4C2099BC"/>
    <w:rsid w:val="4C811DA7"/>
    <w:rsid w:val="4C8A7DC7"/>
    <w:rsid w:val="4CC14532"/>
    <w:rsid w:val="4CC50FFB"/>
    <w:rsid w:val="4CC55164"/>
    <w:rsid w:val="4CD4F984"/>
    <w:rsid w:val="4CE5FDA0"/>
    <w:rsid w:val="4CF12BC4"/>
    <w:rsid w:val="4CFE011F"/>
    <w:rsid w:val="4D01CEE2"/>
    <w:rsid w:val="4D073638"/>
    <w:rsid w:val="4D182713"/>
    <w:rsid w:val="4D29354F"/>
    <w:rsid w:val="4D2F8F78"/>
    <w:rsid w:val="4D2FDA27"/>
    <w:rsid w:val="4D3A18CF"/>
    <w:rsid w:val="4D43AA1B"/>
    <w:rsid w:val="4D47CDB1"/>
    <w:rsid w:val="4D6EF1BD"/>
    <w:rsid w:val="4D718F07"/>
    <w:rsid w:val="4D799D8F"/>
    <w:rsid w:val="4D9F88E2"/>
    <w:rsid w:val="4DAB7853"/>
    <w:rsid w:val="4DBE3C3D"/>
    <w:rsid w:val="4DC055E2"/>
    <w:rsid w:val="4DC26138"/>
    <w:rsid w:val="4DD7C2DF"/>
    <w:rsid w:val="4E0BAC0F"/>
    <w:rsid w:val="4E0DE737"/>
    <w:rsid w:val="4E1204E8"/>
    <w:rsid w:val="4E2885F6"/>
    <w:rsid w:val="4E32701B"/>
    <w:rsid w:val="4E51591E"/>
    <w:rsid w:val="4E5CD28C"/>
    <w:rsid w:val="4E5F41D9"/>
    <w:rsid w:val="4E62F11C"/>
    <w:rsid w:val="4E736FD8"/>
    <w:rsid w:val="4E7A2812"/>
    <w:rsid w:val="4E7DB3BE"/>
    <w:rsid w:val="4E8B11B6"/>
    <w:rsid w:val="4EB1012F"/>
    <w:rsid w:val="4EBC834E"/>
    <w:rsid w:val="4EC0D478"/>
    <w:rsid w:val="4EE2DCF4"/>
    <w:rsid w:val="4F107BF0"/>
    <w:rsid w:val="4F3E6A47"/>
    <w:rsid w:val="4F64D82E"/>
    <w:rsid w:val="4F827DBE"/>
    <w:rsid w:val="4F95D84C"/>
    <w:rsid w:val="4FC431F7"/>
    <w:rsid w:val="4FCB1F94"/>
    <w:rsid w:val="4FD85AA4"/>
    <w:rsid w:val="4FDBCF5F"/>
    <w:rsid w:val="4FDFFBCC"/>
    <w:rsid w:val="4FE8415B"/>
    <w:rsid w:val="50018D1F"/>
    <w:rsid w:val="500A293F"/>
    <w:rsid w:val="500D1B41"/>
    <w:rsid w:val="50174BE8"/>
    <w:rsid w:val="501BF677"/>
    <w:rsid w:val="50222A48"/>
    <w:rsid w:val="502BBF48"/>
    <w:rsid w:val="503D8CFE"/>
    <w:rsid w:val="5043CE39"/>
    <w:rsid w:val="50547C0E"/>
    <w:rsid w:val="50628755"/>
    <w:rsid w:val="5077DBB5"/>
    <w:rsid w:val="5095973D"/>
    <w:rsid w:val="509BC2CB"/>
    <w:rsid w:val="50A8ED74"/>
    <w:rsid w:val="50BA8965"/>
    <w:rsid w:val="50D9A9AD"/>
    <w:rsid w:val="50F06D8F"/>
    <w:rsid w:val="50F5447C"/>
    <w:rsid w:val="50F7D216"/>
    <w:rsid w:val="5108637B"/>
    <w:rsid w:val="510EBC1E"/>
    <w:rsid w:val="51133EB7"/>
    <w:rsid w:val="512129DF"/>
    <w:rsid w:val="51268AD9"/>
    <w:rsid w:val="5131D9F2"/>
    <w:rsid w:val="51488C21"/>
    <w:rsid w:val="51494F64"/>
    <w:rsid w:val="515163FE"/>
    <w:rsid w:val="51535D48"/>
    <w:rsid w:val="515EFA26"/>
    <w:rsid w:val="5174A4D3"/>
    <w:rsid w:val="51784911"/>
    <w:rsid w:val="5183A237"/>
    <w:rsid w:val="51B19856"/>
    <w:rsid w:val="51D70A42"/>
    <w:rsid w:val="51EDAA0F"/>
    <w:rsid w:val="51EDD729"/>
    <w:rsid w:val="51EEA83E"/>
    <w:rsid w:val="51F6C545"/>
    <w:rsid w:val="51F9625C"/>
    <w:rsid w:val="520D6DB2"/>
    <w:rsid w:val="52236CC8"/>
    <w:rsid w:val="522FFAC7"/>
    <w:rsid w:val="5244BC1F"/>
    <w:rsid w:val="524B5EB5"/>
    <w:rsid w:val="525438B9"/>
    <w:rsid w:val="52611B42"/>
    <w:rsid w:val="527412C8"/>
    <w:rsid w:val="527EEA3E"/>
    <w:rsid w:val="527F2582"/>
    <w:rsid w:val="5284052D"/>
    <w:rsid w:val="529EC1D0"/>
    <w:rsid w:val="529F18E4"/>
    <w:rsid w:val="529F2D15"/>
    <w:rsid w:val="52A0A6E8"/>
    <w:rsid w:val="52B586A7"/>
    <w:rsid w:val="52E167E1"/>
    <w:rsid w:val="52E758B0"/>
    <w:rsid w:val="531130C2"/>
    <w:rsid w:val="532F0073"/>
    <w:rsid w:val="53393A02"/>
    <w:rsid w:val="533B5F0E"/>
    <w:rsid w:val="53454976"/>
    <w:rsid w:val="534ACCC6"/>
    <w:rsid w:val="535566F6"/>
    <w:rsid w:val="53855DCC"/>
    <w:rsid w:val="538EC114"/>
    <w:rsid w:val="5391E5BE"/>
    <w:rsid w:val="5393F8EA"/>
    <w:rsid w:val="539FE23F"/>
    <w:rsid w:val="53A191DD"/>
    <w:rsid w:val="53CE1325"/>
    <w:rsid w:val="53E1D2DE"/>
    <w:rsid w:val="53F3B413"/>
    <w:rsid w:val="53F66704"/>
    <w:rsid w:val="541D1CD2"/>
    <w:rsid w:val="541F1028"/>
    <w:rsid w:val="5421A82F"/>
    <w:rsid w:val="54271EFE"/>
    <w:rsid w:val="546AC195"/>
    <w:rsid w:val="54786453"/>
    <w:rsid w:val="548AF36D"/>
    <w:rsid w:val="54B5AF02"/>
    <w:rsid w:val="54B61105"/>
    <w:rsid w:val="5500AA89"/>
    <w:rsid w:val="552C951F"/>
    <w:rsid w:val="55607104"/>
    <w:rsid w:val="556BFE44"/>
    <w:rsid w:val="5574A331"/>
    <w:rsid w:val="557B471D"/>
    <w:rsid w:val="5584812B"/>
    <w:rsid w:val="558DDDC7"/>
    <w:rsid w:val="55910A18"/>
    <w:rsid w:val="55A9A8D6"/>
    <w:rsid w:val="55C32F50"/>
    <w:rsid w:val="55FE9491"/>
    <w:rsid w:val="55FF72DE"/>
    <w:rsid w:val="560297AB"/>
    <w:rsid w:val="5618F430"/>
    <w:rsid w:val="56202CE4"/>
    <w:rsid w:val="56335ADB"/>
    <w:rsid w:val="565E5C53"/>
    <w:rsid w:val="565F19E6"/>
    <w:rsid w:val="56601483"/>
    <w:rsid w:val="5683999A"/>
    <w:rsid w:val="56842036"/>
    <w:rsid w:val="56985BA8"/>
    <w:rsid w:val="56A6593F"/>
    <w:rsid w:val="56C8E691"/>
    <w:rsid w:val="56DDC36D"/>
    <w:rsid w:val="5725B6B1"/>
    <w:rsid w:val="572AF97C"/>
    <w:rsid w:val="573AE3D9"/>
    <w:rsid w:val="573DC1E3"/>
    <w:rsid w:val="575BDF6D"/>
    <w:rsid w:val="57808487"/>
    <w:rsid w:val="57828293"/>
    <w:rsid w:val="57887A5C"/>
    <w:rsid w:val="57954964"/>
    <w:rsid w:val="579CB84B"/>
    <w:rsid w:val="57ADEF1C"/>
    <w:rsid w:val="57BE3A39"/>
    <w:rsid w:val="57BF859E"/>
    <w:rsid w:val="57C2C19B"/>
    <w:rsid w:val="57CE2026"/>
    <w:rsid w:val="57D7CF38"/>
    <w:rsid w:val="57DA74AC"/>
    <w:rsid w:val="57DBE622"/>
    <w:rsid w:val="57DC09C1"/>
    <w:rsid w:val="57F580C6"/>
    <w:rsid w:val="57FBDBC5"/>
    <w:rsid w:val="5804107C"/>
    <w:rsid w:val="5807DDAB"/>
    <w:rsid w:val="58271000"/>
    <w:rsid w:val="58498295"/>
    <w:rsid w:val="584AF85F"/>
    <w:rsid w:val="58545248"/>
    <w:rsid w:val="5858CC8C"/>
    <w:rsid w:val="586781EE"/>
    <w:rsid w:val="587791ED"/>
    <w:rsid w:val="5887D99D"/>
    <w:rsid w:val="589E13B2"/>
    <w:rsid w:val="58A685FD"/>
    <w:rsid w:val="58A6B58C"/>
    <w:rsid w:val="58A87BCB"/>
    <w:rsid w:val="58AF859B"/>
    <w:rsid w:val="58B4B1FF"/>
    <w:rsid w:val="58B80C18"/>
    <w:rsid w:val="58CFDA64"/>
    <w:rsid w:val="58DE132D"/>
    <w:rsid w:val="58E3EA45"/>
    <w:rsid w:val="58E4DDC1"/>
    <w:rsid w:val="58EEE496"/>
    <w:rsid w:val="592675CE"/>
    <w:rsid w:val="5932A971"/>
    <w:rsid w:val="59626054"/>
    <w:rsid w:val="59716B6F"/>
    <w:rsid w:val="597510E3"/>
    <w:rsid w:val="598224DE"/>
    <w:rsid w:val="59944148"/>
    <w:rsid w:val="5999E1B8"/>
    <w:rsid w:val="59A34E31"/>
    <w:rsid w:val="59B0AB6A"/>
    <w:rsid w:val="59F13DF7"/>
    <w:rsid w:val="5A1444EC"/>
    <w:rsid w:val="5A1A6D9E"/>
    <w:rsid w:val="5A2C0B21"/>
    <w:rsid w:val="5A428087"/>
    <w:rsid w:val="5A5AC777"/>
    <w:rsid w:val="5A5EBE16"/>
    <w:rsid w:val="5A657B9F"/>
    <w:rsid w:val="5A66BC83"/>
    <w:rsid w:val="5A7B4C37"/>
    <w:rsid w:val="5A83449F"/>
    <w:rsid w:val="5A8548D2"/>
    <w:rsid w:val="5A8CD351"/>
    <w:rsid w:val="5A9B3A65"/>
    <w:rsid w:val="5A9BC900"/>
    <w:rsid w:val="5AA5831B"/>
    <w:rsid w:val="5ACD3C79"/>
    <w:rsid w:val="5AD3E98B"/>
    <w:rsid w:val="5ADB85B2"/>
    <w:rsid w:val="5AF1C55E"/>
    <w:rsid w:val="5B01DD22"/>
    <w:rsid w:val="5B1AAF25"/>
    <w:rsid w:val="5B1C3C88"/>
    <w:rsid w:val="5B319E48"/>
    <w:rsid w:val="5B464218"/>
    <w:rsid w:val="5B4B693E"/>
    <w:rsid w:val="5B76A381"/>
    <w:rsid w:val="5B7AE284"/>
    <w:rsid w:val="5B9F2C55"/>
    <w:rsid w:val="5BB130E9"/>
    <w:rsid w:val="5BBA76BB"/>
    <w:rsid w:val="5BE35088"/>
    <w:rsid w:val="5BEF6B0E"/>
    <w:rsid w:val="5BF5B370"/>
    <w:rsid w:val="5C107AC6"/>
    <w:rsid w:val="5C3D0CDE"/>
    <w:rsid w:val="5C40742D"/>
    <w:rsid w:val="5C55593B"/>
    <w:rsid w:val="5C6456BC"/>
    <w:rsid w:val="5C64D88B"/>
    <w:rsid w:val="5C8C5A0C"/>
    <w:rsid w:val="5C913E51"/>
    <w:rsid w:val="5C96F5FE"/>
    <w:rsid w:val="5CA51DAF"/>
    <w:rsid w:val="5CA9DD62"/>
    <w:rsid w:val="5CBCCD6F"/>
    <w:rsid w:val="5CC32043"/>
    <w:rsid w:val="5CDB6459"/>
    <w:rsid w:val="5CF1539B"/>
    <w:rsid w:val="5CF4F786"/>
    <w:rsid w:val="5D137F52"/>
    <w:rsid w:val="5D38C9FC"/>
    <w:rsid w:val="5D3D45A1"/>
    <w:rsid w:val="5D57BCFC"/>
    <w:rsid w:val="5D5E766D"/>
    <w:rsid w:val="5D607E0A"/>
    <w:rsid w:val="5D69F805"/>
    <w:rsid w:val="5D98AA6B"/>
    <w:rsid w:val="5DA1ED00"/>
    <w:rsid w:val="5DA3DDF1"/>
    <w:rsid w:val="5DA6A053"/>
    <w:rsid w:val="5DAAFAC5"/>
    <w:rsid w:val="5DADFEDE"/>
    <w:rsid w:val="5DEE9110"/>
    <w:rsid w:val="5E27D07B"/>
    <w:rsid w:val="5E29B28D"/>
    <w:rsid w:val="5E52C444"/>
    <w:rsid w:val="5E750CDD"/>
    <w:rsid w:val="5EA140C1"/>
    <w:rsid w:val="5EA730C8"/>
    <w:rsid w:val="5EBA18AB"/>
    <w:rsid w:val="5ECC3171"/>
    <w:rsid w:val="5EDFE5FC"/>
    <w:rsid w:val="5EEADC85"/>
    <w:rsid w:val="5EEB4C9A"/>
    <w:rsid w:val="5EFD73B0"/>
    <w:rsid w:val="5F0239CA"/>
    <w:rsid w:val="5F039461"/>
    <w:rsid w:val="5F479BF3"/>
    <w:rsid w:val="5F49FD59"/>
    <w:rsid w:val="5F5D4CE5"/>
    <w:rsid w:val="5F67960F"/>
    <w:rsid w:val="5F8A944B"/>
    <w:rsid w:val="5F997377"/>
    <w:rsid w:val="5F9E2C8B"/>
    <w:rsid w:val="5FA8C89F"/>
    <w:rsid w:val="5FB2B57A"/>
    <w:rsid w:val="5FBA8689"/>
    <w:rsid w:val="5FBFDD05"/>
    <w:rsid w:val="5FCB40BC"/>
    <w:rsid w:val="5FD6F973"/>
    <w:rsid w:val="5FF6E85F"/>
    <w:rsid w:val="5FFA5AD5"/>
    <w:rsid w:val="5FFB9369"/>
    <w:rsid w:val="5FFBFC3F"/>
    <w:rsid w:val="600FF531"/>
    <w:rsid w:val="602FE537"/>
    <w:rsid w:val="603629E0"/>
    <w:rsid w:val="60391787"/>
    <w:rsid w:val="6041FD5E"/>
    <w:rsid w:val="605FD69E"/>
    <w:rsid w:val="60625F46"/>
    <w:rsid w:val="607326F8"/>
    <w:rsid w:val="60865994"/>
    <w:rsid w:val="60AC65BD"/>
    <w:rsid w:val="60DEAA08"/>
    <w:rsid w:val="60F5A9E9"/>
    <w:rsid w:val="6112541F"/>
    <w:rsid w:val="613E621F"/>
    <w:rsid w:val="61427AF8"/>
    <w:rsid w:val="614CB190"/>
    <w:rsid w:val="614E6A3A"/>
    <w:rsid w:val="61516095"/>
    <w:rsid w:val="61608D68"/>
    <w:rsid w:val="6160D04D"/>
    <w:rsid w:val="6163D606"/>
    <w:rsid w:val="61A79070"/>
    <w:rsid w:val="61BBABD0"/>
    <w:rsid w:val="61C667EC"/>
    <w:rsid w:val="61CE5538"/>
    <w:rsid w:val="61D87A2A"/>
    <w:rsid w:val="61DE9931"/>
    <w:rsid w:val="61EB208F"/>
    <w:rsid w:val="62093A79"/>
    <w:rsid w:val="62136341"/>
    <w:rsid w:val="6232BAE5"/>
    <w:rsid w:val="62529ADA"/>
    <w:rsid w:val="625C87E5"/>
    <w:rsid w:val="627A697B"/>
    <w:rsid w:val="62886215"/>
    <w:rsid w:val="628A9DEC"/>
    <w:rsid w:val="62926C96"/>
    <w:rsid w:val="62EE9EB9"/>
    <w:rsid w:val="62EEA463"/>
    <w:rsid w:val="62F1C855"/>
    <w:rsid w:val="62F4ACEA"/>
    <w:rsid w:val="62FDE5BC"/>
    <w:rsid w:val="6306D2F4"/>
    <w:rsid w:val="631C0818"/>
    <w:rsid w:val="6320152B"/>
    <w:rsid w:val="6323A8E8"/>
    <w:rsid w:val="636E13C1"/>
    <w:rsid w:val="636EE319"/>
    <w:rsid w:val="6372D7D2"/>
    <w:rsid w:val="63834224"/>
    <w:rsid w:val="63884A42"/>
    <w:rsid w:val="6389462D"/>
    <w:rsid w:val="6390317C"/>
    <w:rsid w:val="639EEAE1"/>
    <w:rsid w:val="63AB8DF7"/>
    <w:rsid w:val="63B1F028"/>
    <w:rsid w:val="63B551E2"/>
    <w:rsid w:val="63BAF97C"/>
    <w:rsid w:val="63BD9A6F"/>
    <w:rsid w:val="63DAB91D"/>
    <w:rsid w:val="63DC3839"/>
    <w:rsid w:val="63E8BF03"/>
    <w:rsid w:val="63EAD30C"/>
    <w:rsid w:val="63F6CF36"/>
    <w:rsid w:val="6400B25A"/>
    <w:rsid w:val="64116592"/>
    <w:rsid w:val="6415F143"/>
    <w:rsid w:val="645A2DC4"/>
    <w:rsid w:val="6482532D"/>
    <w:rsid w:val="64A0EAC7"/>
    <w:rsid w:val="64B052CF"/>
    <w:rsid w:val="64BF1031"/>
    <w:rsid w:val="64C28E14"/>
    <w:rsid w:val="64C7345C"/>
    <w:rsid w:val="65145066"/>
    <w:rsid w:val="65201A86"/>
    <w:rsid w:val="6521BCBD"/>
    <w:rsid w:val="652286B1"/>
    <w:rsid w:val="65329245"/>
    <w:rsid w:val="65388282"/>
    <w:rsid w:val="653D1A6B"/>
    <w:rsid w:val="654050BB"/>
    <w:rsid w:val="6556DA28"/>
    <w:rsid w:val="6558DD0A"/>
    <w:rsid w:val="65698ABB"/>
    <w:rsid w:val="65927647"/>
    <w:rsid w:val="65953EDA"/>
    <w:rsid w:val="65A936AE"/>
    <w:rsid w:val="65AFBF15"/>
    <w:rsid w:val="65CD28E6"/>
    <w:rsid w:val="65D221BC"/>
    <w:rsid w:val="65E033E8"/>
    <w:rsid w:val="660049F0"/>
    <w:rsid w:val="66136E41"/>
    <w:rsid w:val="661B18C7"/>
    <w:rsid w:val="6623BAB7"/>
    <w:rsid w:val="6628E9C0"/>
    <w:rsid w:val="6637F3B1"/>
    <w:rsid w:val="6641DB30"/>
    <w:rsid w:val="6645E519"/>
    <w:rsid w:val="6653FB4A"/>
    <w:rsid w:val="6680938F"/>
    <w:rsid w:val="66A9511E"/>
    <w:rsid w:val="66CDC5BC"/>
    <w:rsid w:val="66D70DD6"/>
    <w:rsid w:val="66E3F597"/>
    <w:rsid w:val="66E62546"/>
    <w:rsid w:val="66E6DBEA"/>
    <w:rsid w:val="66ED0A40"/>
    <w:rsid w:val="66F221CF"/>
    <w:rsid w:val="6709D64D"/>
    <w:rsid w:val="670BE299"/>
    <w:rsid w:val="670E068B"/>
    <w:rsid w:val="6724A167"/>
    <w:rsid w:val="672647BD"/>
    <w:rsid w:val="674940A3"/>
    <w:rsid w:val="674A659B"/>
    <w:rsid w:val="6753B778"/>
    <w:rsid w:val="6753BCAF"/>
    <w:rsid w:val="67842BE9"/>
    <w:rsid w:val="67916EE2"/>
    <w:rsid w:val="6794B21C"/>
    <w:rsid w:val="67958ED4"/>
    <w:rsid w:val="67A578D5"/>
    <w:rsid w:val="67AAE464"/>
    <w:rsid w:val="67B17A9B"/>
    <w:rsid w:val="67BA33E3"/>
    <w:rsid w:val="67C23406"/>
    <w:rsid w:val="67CFD0F4"/>
    <w:rsid w:val="67E5C58B"/>
    <w:rsid w:val="67E7EFB1"/>
    <w:rsid w:val="6818CA47"/>
    <w:rsid w:val="683409E8"/>
    <w:rsid w:val="6843BC75"/>
    <w:rsid w:val="68544315"/>
    <w:rsid w:val="6860E4E1"/>
    <w:rsid w:val="6862D35E"/>
    <w:rsid w:val="68A50E17"/>
    <w:rsid w:val="68CFEA98"/>
    <w:rsid w:val="68DDFF76"/>
    <w:rsid w:val="68E35B61"/>
    <w:rsid w:val="68E651B1"/>
    <w:rsid w:val="68E7729B"/>
    <w:rsid w:val="6907E743"/>
    <w:rsid w:val="690D78B1"/>
    <w:rsid w:val="6910F64F"/>
    <w:rsid w:val="692E3CB7"/>
    <w:rsid w:val="693DD91B"/>
    <w:rsid w:val="69410714"/>
    <w:rsid w:val="695EA98D"/>
    <w:rsid w:val="6973399D"/>
    <w:rsid w:val="69744626"/>
    <w:rsid w:val="6983BE00"/>
    <w:rsid w:val="69896B0F"/>
    <w:rsid w:val="698C2C91"/>
    <w:rsid w:val="69B348B2"/>
    <w:rsid w:val="69B51DA2"/>
    <w:rsid w:val="69D5E2F9"/>
    <w:rsid w:val="69EA8189"/>
    <w:rsid w:val="69EDB73F"/>
    <w:rsid w:val="69EF5A61"/>
    <w:rsid w:val="69F96D2F"/>
    <w:rsid w:val="69FD86ED"/>
    <w:rsid w:val="6A0A58A7"/>
    <w:rsid w:val="6A0F52E4"/>
    <w:rsid w:val="6A1DB900"/>
    <w:rsid w:val="6A1FC2E9"/>
    <w:rsid w:val="6A3AD657"/>
    <w:rsid w:val="6A4FD596"/>
    <w:rsid w:val="6A5D918B"/>
    <w:rsid w:val="6A5E9E76"/>
    <w:rsid w:val="6A63C4F2"/>
    <w:rsid w:val="6A6A43DE"/>
    <w:rsid w:val="6A6C406A"/>
    <w:rsid w:val="6A6E4149"/>
    <w:rsid w:val="6A857483"/>
    <w:rsid w:val="6A9B8F4A"/>
    <w:rsid w:val="6AB70AC7"/>
    <w:rsid w:val="6ABC2DC5"/>
    <w:rsid w:val="6ACD8D1B"/>
    <w:rsid w:val="6AD074FE"/>
    <w:rsid w:val="6AEBB456"/>
    <w:rsid w:val="6AF95D98"/>
    <w:rsid w:val="6B033014"/>
    <w:rsid w:val="6B08C569"/>
    <w:rsid w:val="6B0BD3BA"/>
    <w:rsid w:val="6B4C60C4"/>
    <w:rsid w:val="6B55DA19"/>
    <w:rsid w:val="6B64356F"/>
    <w:rsid w:val="6B68D11E"/>
    <w:rsid w:val="6B6A6396"/>
    <w:rsid w:val="6B83EC9B"/>
    <w:rsid w:val="6BB02A63"/>
    <w:rsid w:val="6BD803E6"/>
    <w:rsid w:val="6BE80A7D"/>
    <w:rsid w:val="6BEABA48"/>
    <w:rsid w:val="6C0BB3CC"/>
    <w:rsid w:val="6C1CD3DA"/>
    <w:rsid w:val="6C27B018"/>
    <w:rsid w:val="6C54EBF5"/>
    <w:rsid w:val="6C7277B9"/>
    <w:rsid w:val="6C81B33F"/>
    <w:rsid w:val="6C8AF939"/>
    <w:rsid w:val="6CA5F99E"/>
    <w:rsid w:val="6CBA04E3"/>
    <w:rsid w:val="6CC0E43D"/>
    <w:rsid w:val="6CC6C50B"/>
    <w:rsid w:val="6CC98BF4"/>
    <w:rsid w:val="6CCCF099"/>
    <w:rsid w:val="6CE26C21"/>
    <w:rsid w:val="6CF066EE"/>
    <w:rsid w:val="6CF9C1DF"/>
    <w:rsid w:val="6D05370A"/>
    <w:rsid w:val="6D39384E"/>
    <w:rsid w:val="6D432891"/>
    <w:rsid w:val="6D5C9F4A"/>
    <w:rsid w:val="6D65C68D"/>
    <w:rsid w:val="6D6ACD48"/>
    <w:rsid w:val="6D8163F0"/>
    <w:rsid w:val="6D9A2A10"/>
    <w:rsid w:val="6E0DDD67"/>
    <w:rsid w:val="6E14C878"/>
    <w:rsid w:val="6E4A0E01"/>
    <w:rsid w:val="6E50FA47"/>
    <w:rsid w:val="6E7DF0A0"/>
    <w:rsid w:val="6EB65B83"/>
    <w:rsid w:val="6ED1BFE2"/>
    <w:rsid w:val="6EE138B1"/>
    <w:rsid w:val="6EE89711"/>
    <w:rsid w:val="6EE9F747"/>
    <w:rsid w:val="6EEC170D"/>
    <w:rsid w:val="6EF12CE1"/>
    <w:rsid w:val="6EFECE35"/>
    <w:rsid w:val="6F54388C"/>
    <w:rsid w:val="6F54F8C5"/>
    <w:rsid w:val="6F7A06C5"/>
    <w:rsid w:val="6F89057C"/>
    <w:rsid w:val="6F8F9FBF"/>
    <w:rsid w:val="6F936BFB"/>
    <w:rsid w:val="6F9E97C2"/>
    <w:rsid w:val="6FAFD80D"/>
    <w:rsid w:val="6FB41A7B"/>
    <w:rsid w:val="6FBB357E"/>
    <w:rsid w:val="6FC21D35"/>
    <w:rsid w:val="6FD29E32"/>
    <w:rsid w:val="6FEE6A7B"/>
    <w:rsid w:val="6FF95531"/>
    <w:rsid w:val="6FFBDFD3"/>
    <w:rsid w:val="70187C45"/>
    <w:rsid w:val="7023F72A"/>
    <w:rsid w:val="7030CCF4"/>
    <w:rsid w:val="70694559"/>
    <w:rsid w:val="706A7B8F"/>
    <w:rsid w:val="706BBE9E"/>
    <w:rsid w:val="70781C50"/>
    <w:rsid w:val="707BC21A"/>
    <w:rsid w:val="708FDA8C"/>
    <w:rsid w:val="70A3EB4D"/>
    <w:rsid w:val="70A707AA"/>
    <w:rsid w:val="70AC59FE"/>
    <w:rsid w:val="70B82BB3"/>
    <w:rsid w:val="70CB04A1"/>
    <w:rsid w:val="710666C9"/>
    <w:rsid w:val="711C3AD0"/>
    <w:rsid w:val="71450499"/>
    <w:rsid w:val="7157ED8F"/>
    <w:rsid w:val="7162AB15"/>
    <w:rsid w:val="71673C9C"/>
    <w:rsid w:val="717ACA81"/>
    <w:rsid w:val="717F3757"/>
    <w:rsid w:val="719410B9"/>
    <w:rsid w:val="7198F60F"/>
    <w:rsid w:val="71A15C53"/>
    <w:rsid w:val="71A9CF80"/>
    <w:rsid w:val="71F6B032"/>
    <w:rsid w:val="71FF32EF"/>
    <w:rsid w:val="720AC82A"/>
    <w:rsid w:val="72130F32"/>
    <w:rsid w:val="7236A5B0"/>
    <w:rsid w:val="7240AE1D"/>
    <w:rsid w:val="72415D59"/>
    <w:rsid w:val="72514ABB"/>
    <w:rsid w:val="7273602A"/>
    <w:rsid w:val="728D355F"/>
    <w:rsid w:val="729C104C"/>
    <w:rsid w:val="72A5EC55"/>
    <w:rsid w:val="72C15822"/>
    <w:rsid w:val="72CBAD8A"/>
    <w:rsid w:val="72CFA97A"/>
    <w:rsid w:val="72D42366"/>
    <w:rsid w:val="72D596DE"/>
    <w:rsid w:val="7305431F"/>
    <w:rsid w:val="73095F9E"/>
    <w:rsid w:val="730ED167"/>
    <w:rsid w:val="734A22AB"/>
    <w:rsid w:val="735D6922"/>
    <w:rsid w:val="73667E4F"/>
    <w:rsid w:val="73707808"/>
    <w:rsid w:val="737FE5DE"/>
    <w:rsid w:val="73895345"/>
    <w:rsid w:val="738DD779"/>
    <w:rsid w:val="7393C31B"/>
    <w:rsid w:val="73AECDCE"/>
    <w:rsid w:val="73C9FD99"/>
    <w:rsid w:val="73DF191D"/>
    <w:rsid w:val="73FCA160"/>
    <w:rsid w:val="73FFB81D"/>
    <w:rsid w:val="7451E413"/>
    <w:rsid w:val="7452665B"/>
    <w:rsid w:val="74632E9D"/>
    <w:rsid w:val="74656EB3"/>
    <w:rsid w:val="747EF360"/>
    <w:rsid w:val="749607C4"/>
    <w:rsid w:val="74A37A4A"/>
    <w:rsid w:val="74B5E9CE"/>
    <w:rsid w:val="74BF1195"/>
    <w:rsid w:val="74D08C07"/>
    <w:rsid w:val="75089D5C"/>
    <w:rsid w:val="752AC949"/>
    <w:rsid w:val="752C82C8"/>
    <w:rsid w:val="753105FB"/>
    <w:rsid w:val="754AEDCF"/>
    <w:rsid w:val="755013B8"/>
    <w:rsid w:val="75778EED"/>
    <w:rsid w:val="75794D6A"/>
    <w:rsid w:val="75796EF2"/>
    <w:rsid w:val="757B5E1D"/>
    <w:rsid w:val="757D0B63"/>
    <w:rsid w:val="7580579E"/>
    <w:rsid w:val="7586CA28"/>
    <w:rsid w:val="75A81253"/>
    <w:rsid w:val="75BB399E"/>
    <w:rsid w:val="75DCC0E4"/>
    <w:rsid w:val="75E75267"/>
    <w:rsid w:val="75E7C568"/>
    <w:rsid w:val="75EBCB85"/>
    <w:rsid w:val="75F8443B"/>
    <w:rsid w:val="761A5D0A"/>
    <w:rsid w:val="762270FA"/>
    <w:rsid w:val="764EBAF8"/>
    <w:rsid w:val="7654531D"/>
    <w:rsid w:val="766913D8"/>
    <w:rsid w:val="76730DD7"/>
    <w:rsid w:val="76797FF6"/>
    <w:rsid w:val="7691059D"/>
    <w:rsid w:val="76AB8F09"/>
    <w:rsid w:val="76BE287E"/>
    <w:rsid w:val="76BF89AA"/>
    <w:rsid w:val="76D1AA56"/>
    <w:rsid w:val="76DF1AD0"/>
    <w:rsid w:val="76F3CBB3"/>
    <w:rsid w:val="76F3E0A2"/>
    <w:rsid w:val="770A57F7"/>
    <w:rsid w:val="77107784"/>
    <w:rsid w:val="771A6EE3"/>
    <w:rsid w:val="772EAA86"/>
    <w:rsid w:val="776C8741"/>
    <w:rsid w:val="77792E27"/>
    <w:rsid w:val="777A23FE"/>
    <w:rsid w:val="77940B38"/>
    <w:rsid w:val="779DF506"/>
    <w:rsid w:val="77A2DE40"/>
    <w:rsid w:val="77AE4FE7"/>
    <w:rsid w:val="77B3DF08"/>
    <w:rsid w:val="77BA147C"/>
    <w:rsid w:val="77C756C0"/>
    <w:rsid w:val="77E49515"/>
    <w:rsid w:val="77EBED6C"/>
    <w:rsid w:val="77EFB823"/>
    <w:rsid w:val="77F0B891"/>
    <w:rsid w:val="77F80982"/>
    <w:rsid w:val="7813522D"/>
    <w:rsid w:val="781894AC"/>
    <w:rsid w:val="7823FC56"/>
    <w:rsid w:val="7827FFE2"/>
    <w:rsid w:val="783D7B68"/>
    <w:rsid w:val="783EC32A"/>
    <w:rsid w:val="78440136"/>
    <w:rsid w:val="786ABB2A"/>
    <w:rsid w:val="78B074D0"/>
    <w:rsid w:val="78B0CEBE"/>
    <w:rsid w:val="78D4AB26"/>
    <w:rsid w:val="78D5921E"/>
    <w:rsid w:val="78EC8430"/>
    <w:rsid w:val="78F24E29"/>
    <w:rsid w:val="79193584"/>
    <w:rsid w:val="79199782"/>
    <w:rsid w:val="791FFBC9"/>
    <w:rsid w:val="7949C388"/>
    <w:rsid w:val="794B0A6F"/>
    <w:rsid w:val="7959A5AD"/>
    <w:rsid w:val="795F14F2"/>
    <w:rsid w:val="79747ED7"/>
    <w:rsid w:val="798F6EED"/>
    <w:rsid w:val="79BA5BEF"/>
    <w:rsid w:val="79BE4530"/>
    <w:rsid w:val="79EB6DAA"/>
    <w:rsid w:val="79F2F291"/>
    <w:rsid w:val="79FC6803"/>
    <w:rsid w:val="7A087485"/>
    <w:rsid w:val="7A271456"/>
    <w:rsid w:val="7A31124C"/>
    <w:rsid w:val="7A46B068"/>
    <w:rsid w:val="7A475099"/>
    <w:rsid w:val="7A57E0BB"/>
    <w:rsid w:val="7A6B93EC"/>
    <w:rsid w:val="7A752D59"/>
    <w:rsid w:val="7A8C2B24"/>
    <w:rsid w:val="7A8F0FF6"/>
    <w:rsid w:val="7A9582B5"/>
    <w:rsid w:val="7AA92CA3"/>
    <w:rsid w:val="7ABA5F04"/>
    <w:rsid w:val="7AC42F8B"/>
    <w:rsid w:val="7ADB41A8"/>
    <w:rsid w:val="7ADB8AB2"/>
    <w:rsid w:val="7AE95AB8"/>
    <w:rsid w:val="7AEF71A4"/>
    <w:rsid w:val="7B32C281"/>
    <w:rsid w:val="7B3706F4"/>
    <w:rsid w:val="7B46BEB0"/>
    <w:rsid w:val="7B4C8372"/>
    <w:rsid w:val="7B4D0E37"/>
    <w:rsid w:val="7B535DD3"/>
    <w:rsid w:val="7B59B56B"/>
    <w:rsid w:val="7B684188"/>
    <w:rsid w:val="7B6BB83E"/>
    <w:rsid w:val="7BC0E43D"/>
    <w:rsid w:val="7BDC3D59"/>
    <w:rsid w:val="7BF378A9"/>
    <w:rsid w:val="7BFF4AD8"/>
    <w:rsid w:val="7C0D279F"/>
    <w:rsid w:val="7C10FC47"/>
    <w:rsid w:val="7C18B697"/>
    <w:rsid w:val="7C1C9940"/>
    <w:rsid w:val="7C1F9F49"/>
    <w:rsid w:val="7C256922"/>
    <w:rsid w:val="7C361358"/>
    <w:rsid w:val="7C3F382B"/>
    <w:rsid w:val="7C541BC1"/>
    <w:rsid w:val="7C56F529"/>
    <w:rsid w:val="7C5C33F2"/>
    <w:rsid w:val="7C62F626"/>
    <w:rsid w:val="7C858321"/>
    <w:rsid w:val="7C8930AA"/>
    <w:rsid w:val="7C8BB1B5"/>
    <w:rsid w:val="7C9229B2"/>
    <w:rsid w:val="7C9EB08B"/>
    <w:rsid w:val="7CA3D8DB"/>
    <w:rsid w:val="7CC244E7"/>
    <w:rsid w:val="7CC91C47"/>
    <w:rsid w:val="7CF8B63A"/>
    <w:rsid w:val="7CFA672A"/>
    <w:rsid w:val="7CFC496F"/>
    <w:rsid w:val="7D14798A"/>
    <w:rsid w:val="7D18508C"/>
    <w:rsid w:val="7D37AE5E"/>
    <w:rsid w:val="7D53359B"/>
    <w:rsid w:val="7D713432"/>
    <w:rsid w:val="7D785EBB"/>
    <w:rsid w:val="7D847F00"/>
    <w:rsid w:val="7D9DB178"/>
    <w:rsid w:val="7D9E9CB1"/>
    <w:rsid w:val="7D9FCA76"/>
    <w:rsid w:val="7DA2168A"/>
    <w:rsid w:val="7DAAD0AB"/>
    <w:rsid w:val="7DB8C3C6"/>
    <w:rsid w:val="7DC399E3"/>
    <w:rsid w:val="7DF6B4A2"/>
    <w:rsid w:val="7E150825"/>
    <w:rsid w:val="7E1CF74B"/>
    <w:rsid w:val="7E2DAFF2"/>
    <w:rsid w:val="7E3AF9E2"/>
    <w:rsid w:val="7E58BCC4"/>
    <w:rsid w:val="7E7F4D26"/>
    <w:rsid w:val="7E82BB7F"/>
    <w:rsid w:val="7EA75198"/>
    <w:rsid w:val="7EBD88A3"/>
    <w:rsid w:val="7ECE0C4F"/>
    <w:rsid w:val="7ED48562"/>
    <w:rsid w:val="7F03E4F1"/>
    <w:rsid w:val="7F075ACA"/>
    <w:rsid w:val="7F155482"/>
    <w:rsid w:val="7F196EDF"/>
    <w:rsid w:val="7F5D396E"/>
    <w:rsid w:val="7F65A9D9"/>
    <w:rsid w:val="7F697907"/>
    <w:rsid w:val="7F7AC566"/>
    <w:rsid w:val="7F7B3B51"/>
    <w:rsid w:val="7F815392"/>
    <w:rsid w:val="7F90F7B8"/>
    <w:rsid w:val="7F97FAA8"/>
    <w:rsid w:val="7FA5DF42"/>
    <w:rsid w:val="7FAEFE16"/>
    <w:rsid w:val="7FC22EB5"/>
    <w:rsid w:val="7FD081D1"/>
    <w:rsid w:val="7FDF4DC6"/>
    <w:rsid w:val="7FE00105"/>
    <w:rsid w:val="7FE4C080"/>
    <w:rsid w:val="7FEC130C"/>
    <w:rsid w:val="7FF4431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28D0EB"/>
  <w15:docId w15:val="{F0075E02-FDB2-43E3-8623-AC4380EC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240"/>
  </w:style>
  <w:style w:type="paragraph" w:styleId="Heading1">
    <w:name w:val="heading 1"/>
    <w:basedOn w:val="Normal"/>
    <w:next w:val="Normal"/>
    <w:link w:val="Heading1Char"/>
    <w:uiPriority w:val="9"/>
    <w:qFormat/>
    <w:rsid w:val="00815240"/>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815240"/>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15240"/>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15240"/>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815240"/>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815240"/>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815240"/>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815240"/>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815240"/>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240"/>
    <w:rPr>
      <w:rFonts w:asciiTheme="majorHAnsi" w:eastAsiaTheme="majorEastAsia" w:hAnsiTheme="majorHAnsi" w:cstheme="majorBidi"/>
      <w:color w:val="1F3864" w:themeColor="accent1" w:themeShade="80"/>
      <w:sz w:val="36"/>
      <w:szCs w:val="36"/>
    </w:rPr>
  </w:style>
  <w:style w:type="paragraph" w:styleId="NormalWeb">
    <w:name w:val="Normal (Web)"/>
    <w:basedOn w:val="Normal"/>
    <w:uiPriority w:val="99"/>
    <w:semiHidden/>
    <w:unhideWhenUsed/>
    <w:rsid w:val="0025458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254586"/>
  </w:style>
  <w:style w:type="paragraph" w:styleId="BalloonText">
    <w:name w:val="Balloon Text"/>
    <w:basedOn w:val="Normal"/>
    <w:link w:val="BalloonTextChar"/>
    <w:uiPriority w:val="99"/>
    <w:semiHidden/>
    <w:unhideWhenUsed/>
    <w:rsid w:val="002545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586"/>
    <w:rPr>
      <w:rFonts w:ascii="Segoe UI" w:hAnsi="Segoe UI" w:cs="Segoe UI"/>
      <w:sz w:val="18"/>
      <w:szCs w:val="18"/>
    </w:rPr>
  </w:style>
  <w:style w:type="character" w:styleId="CommentReference">
    <w:name w:val="annotation reference"/>
    <w:basedOn w:val="DefaultParagraphFont"/>
    <w:uiPriority w:val="99"/>
    <w:semiHidden/>
    <w:unhideWhenUsed/>
    <w:rsid w:val="00254586"/>
    <w:rPr>
      <w:sz w:val="16"/>
      <w:szCs w:val="16"/>
    </w:rPr>
  </w:style>
  <w:style w:type="paragraph" w:styleId="CommentText">
    <w:name w:val="annotation text"/>
    <w:basedOn w:val="Normal"/>
    <w:link w:val="CommentTextChar"/>
    <w:uiPriority w:val="99"/>
    <w:unhideWhenUsed/>
    <w:rsid w:val="00254586"/>
    <w:pPr>
      <w:spacing w:line="240" w:lineRule="auto"/>
    </w:pPr>
    <w:rPr>
      <w:sz w:val="20"/>
      <w:szCs w:val="20"/>
    </w:rPr>
  </w:style>
  <w:style w:type="character" w:customStyle="1" w:styleId="CommentTextChar">
    <w:name w:val="Comment Text Char"/>
    <w:basedOn w:val="DefaultParagraphFont"/>
    <w:link w:val="CommentText"/>
    <w:uiPriority w:val="99"/>
    <w:rsid w:val="00254586"/>
    <w:rPr>
      <w:sz w:val="20"/>
      <w:szCs w:val="20"/>
    </w:rPr>
  </w:style>
  <w:style w:type="paragraph" w:styleId="CommentSubject">
    <w:name w:val="annotation subject"/>
    <w:basedOn w:val="CommentText"/>
    <w:next w:val="CommentText"/>
    <w:link w:val="CommentSubjectChar"/>
    <w:uiPriority w:val="99"/>
    <w:semiHidden/>
    <w:unhideWhenUsed/>
    <w:rsid w:val="00254586"/>
    <w:rPr>
      <w:b/>
      <w:bCs/>
    </w:rPr>
  </w:style>
  <w:style w:type="character" w:customStyle="1" w:styleId="CommentSubjectChar">
    <w:name w:val="Comment Subject Char"/>
    <w:basedOn w:val="CommentTextChar"/>
    <w:link w:val="CommentSubject"/>
    <w:uiPriority w:val="99"/>
    <w:semiHidden/>
    <w:rsid w:val="00254586"/>
    <w:rPr>
      <w:b/>
      <w:bCs/>
      <w:sz w:val="20"/>
      <w:szCs w:val="20"/>
    </w:rPr>
  </w:style>
  <w:style w:type="character" w:styleId="PlaceholderText">
    <w:name w:val="Placeholder Text"/>
    <w:basedOn w:val="DefaultParagraphFont"/>
    <w:uiPriority w:val="99"/>
    <w:semiHidden/>
    <w:rsid w:val="00254586"/>
    <w:rPr>
      <w:color w:val="808080"/>
    </w:rPr>
  </w:style>
  <w:style w:type="paragraph" w:styleId="ListParagraph">
    <w:name w:val="List Paragraph"/>
    <w:aliases w:val="H&amp;P List Paragraph,2,Strip,Colorful List - Accent 12,List Paragraph1,List1,Akapit z listą BS,Saraksta rindkopa1,Normal bullet 2,Bullet list,Colorful List - Accent 11"/>
    <w:basedOn w:val="Normal"/>
    <w:link w:val="ListParagraphChar"/>
    <w:uiPriority w:val="34"/>
    <w:qFormat/>
    <w:rsid w:val="00254586"/>
    <w:pPr>
      <w:ind w:left="720"/>
      <w:contextualSpacing/>
    </w:pPr>
  </w:style>
  <w:style w:type="paragraph" w:styleId="Revision">
    <w:name w:val="Revision"/>
    <w:hidden/>
    <w:uiPriority w:val="99"/>
    <w:semiHidden/>
    <w:rsid w:val="00254586"/>
    <w:pPr>
      <w:spacing w:after="0" w:line="240" w:lineRule="auto"/>
    </w:pPr>
  </w:style>
  <w:style w:type="paragraph" w:styleId="Header">
    <w:name w:val="header"/>
    <w:basedOn w:val="Normal"/>
    <w:link w:val="HeaderChar"/>
    <w:uiPriority w:val="99"/>
    <w:unhideWhenUsed/>
    <w:rsid w:val="00254586"/>
    <w:pPr>
      <w:tabs>
        <w:tab w:val="center" w:pos="4153"/>
        <w:tab w:val="right" w:pos="8306"/>
      </w:tabs>
      <w:spacing w:after="0" w:line="240" w:lineRule="auto"/>
    </w:pPr>
  </w:style>
  <w:style w:type="character" w:customStyle="1" w:styleId="HeaderChar">
    <w:name w:val="Header Char"/>
    <w:basedOn w:val="DefaultParagraphFont"/>
    <w:link w:val="Header"/>
    <w:uiPriority w:val="99"/>
    <w:rsid w:val="00254586"/>
  </w:style>
  <w:style w:type="paragraph" w:styleId="Footer">
    <w:name w:val="footer"/>
    <w:basedOn w:val="Normal"/>
    <w:link w:val="FooterChar"/>
    <w:uiPriority w:val="99"/>
    <w:unhideWhenUsed/>
    <w:rsid w:val="002545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254586"/>
  </w:style>
  <w:style w:type="character" w:customStyle="1" w:styleId="ListParagraphChar">
    <w:name w:val="List Paragraph Char"/>
    <w:aliases w:val="H&amp;P List Paragraph Char,2 Char,Strip Char,Colorful List - Accent 12 Char,List Paragraph1 Char,List1 Char,Akapit z listą BS Char,Saraksta rindkopa1 Char,Normal bullet 2 Char,Bullet list Char,Colorful List - Accent 11 Char"/>
    <w:basedOn w:val="DefaultParagraphFont"/>
    <w:link w:val="ListParagraph"/>
    <w:uiPriority w:val="34"/>
    <w:locked/>
    <w:rsid w:val="00254586"/>
  </w:style>
  <w:style w:type="paragraph" w:styleId="FootnoteText">
    <w:name w:val="footnote text"/>
    <w:basedOn w:val="Normal"/>
    <w:link w:val="FootnoteTextChar"/>
    <w:uiPriority w:val="99"/>
    <w:unhideWhenUsed/>
    <w:rsid w:val="00254586"/>
    <w:pPr>
      <w:spacing w:after="0" w:line="240" w:lineRule="auto"/>
    </w:pPr>
    <w:rPr>
      <w:sz w:val="20"/>
      <w:szCs w:val="20"/>
    </w:rPr>
  </w:style>
  <w:style w:type="character" w:customStyle="1" w:styleId="FootnoteTextChar">
    <w:name w:val="Footnote Text Char"/>
    <w:basedOn w:val="DefaultParagraphFont"/>
    <w:link w:val="FootnoteText"/>
    <w:uiPriority w:val="99"/>
    <w:rsid w:val="00254586"/>
    <w:rPr>
      <w:sz w:val="20"/>
      <w:szCs w:val="20"/>
    </w:rPr>
  </w:style>
  <w:style w:type="character" w:styleId="FootnoteReference">
    <w:name w:val="footnote reference"/>
    <w:basedOn w:val="DefaultParagraphFont"/>
    <w:uiPriority w:val="99"/>
    <w:semiHidden/>
    <w:unhideWhenUsed/>
    <w:rsid w:val="00254586"/>
    <w:rPr>
      <w:vertAlign w:val="superscript"/>
    </w:rPr>
  </w:style>
  <w:style w:type="character" w:styleId="Hyperlink">
    <w:name w:val="Hyperlink"/>
    <w:basedOn w:val="DefaultParagraphFont"/>
    <w:uiPriority w:val="99"/>
    <w:unhideWhenUsed/>
    <w:rsid w:val="00254586"/>
    <w:rPr>
      <w:color w:val="0563C1" w:themeColor="hyperlink"/>
      <w:u w:val="single"/>
    </w:rPr>
  </w:style>
  <w:style w:type="character" w:customStyle="1" w:styleId="apple-converted-space">
    <w:name w:val="apple-converted-space"/>
    <w:basedOn w:val="DefaultParagraphFont"/>
    <w:rsid w:val="00254586"/>
  </w:style>
  <w:style w:type="character" w:customStyle="1" w:styleId="UnresolvedMention1">
    <w:name w:val="Unresolved Mention1"/>
    <w:basedOn w:val="DefaultParagraphFont"/>
    <w:uiPriority w:val="99"/>
    <w:semiHidden/>
    <w:unhideWhenUsed/>
    <w:rsid w:val="00254586"/>
    <w:rPr>
      <w:color w:val="605E5C"/>
      <w:shd w:val="clear" w:color="auto" w:fill="E1DFDD"/>
    </w:rPr>
  </w:style>
  <w:style w:type="character" w:customStyle="1" w:styleId="UnresolvedMention2">
    <w:name w:val="Unresolved Mention2"/>
    <w:basedOn w:val="DefaultParagraphFont"/>
    <w:uiPriority w:val="99"/>
    <w:semiHidden/>
    <w:unhideWhenUsed/>
    <w:rsid w:val="00254586"/>
    <w:rPr>
      <w:color w:val="605E5C"/>
      <w:shd w:val="clear" w:color="auto" w:fill="E1DFDD"/>
    </w:rPr>
  </w:style>
  <w:style w:type="paragraph" w:customStyle="1" w:styleId="liknoteik">
    <w:name w:val="lik_noteik"/>
    <w:basedOn w:val="Normal"/>
    <w:rsid w:val="0025458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likdat">
    <w:name w:val="lik_dat"/>
    <w:basedOn w:val="Normal"/>
    <w:rsid w:val="0025458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213">
    <w:name w:val="tv213"/>
    <w:basedOn w:val="Normal"/>
    <w:rsid w:val="00356F5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UnresolvedMention3">
    <w:name w:val="Unresolved Mention3"/>
    <w:basedOn w:val="DefaultParagraphFont"/>
    <w:uiPriority w:val="99"/>
    <w:semiHidden/>
    <w:unhideWhenUsed/>
    <w:rsid w:val="00BE770F"/>
    <w:rPr>
      <w:color w:val="605E5C"/>
      <w:shd w:val="clear" w:color="auto" w:fill="E1DFDD"/>
    </w:rPr>
  </w:style>
  <w:style w:type="character" w:styleId="FollowedHyperlink">
    <w:name w:val="FollowedHyperlink"/>
    <w:basedOn w:val="DefaultParagraphFont"/>
    <w:uiPriority w:val="99"/>
    <w:semiHidden/>
    <w:unhideWhenUsed/>
    <w:rsid w:val="00334CA0"/>
    <w:rPr>
      <w:color w:val="954F72" w:themeColor="followedHyperlink"/>
      <w:u w:val="single"/>
    </w:rPr>
  </w:style>
  <w:style w:type="paragraph" w:customStyle="1" w:styleId="paragraph">
    <w:name w:val="paragraph"/>
    <w:basedOn w:val="Normal"/>
    <w:rsid w:val="00615D3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normaltextrun">
    <w:name w:val="normaltextrun"/>
    <w:basedOn w:val="DefaultParagraphFont"/>
    <w:rsid w:val="00615D3D"/>
  </w:style>
  <w:style w:type="character" w:customStyle="1" w:styleId="eop">
    <w:name w:val="eop"/>
    <w:basedOn w:val="DefaultParagraphFont"/>
    <w:rsid w:val="00615D3D"/>
  </w:style>
  <w:style w:type="character" w:customStyle="1" w:styleId="cf01">
    <w:name w:val="cf01"/>
    <w:basedOn w:val="DefaultParagraphFont"/>
    <w:rsid w:val="00704F4E"/>
    <w:rPr>
      <w:rFonts w:ascii="Segoe UI" w:hAnsi="Segoe UI" w:cs="Segoe UI" w:hint="default"/>
      <w:i/>
      <w:iCs/>
      <w:color w:val="414142"/>
      <w:sz w:val="18"/>
      <w:szCs w:val="18"/>
      <w:shd w:val="clear" w:color="auto" w:fill="FFFFFF"/>
    </w:rPr>
  </w:style>
  <w:style w:type="character" w:customStyle="1" w:styleId="cf11">
    <w:name w:val="cf11"/>
    <w:basedOn w:val="DefaultParagraphFont"/>
    <w:rsid w:val="00006330"/>
    <w:rPr>
      <w:rFonts w:ascii="Segoe UI" w:hAnsi="Segoe UI" w:cs="Segoe UI" w:hint="default"/>
      <w:color w:val="414142"/>
      <w:sz w:val="18"/>
      <w:szCs w:val="18"/>
      <w:shd w:val="clear" w:color="auto" w:fill="FFFFFF"/>
    </w:rPr>
  </w:style>
  <w:style w:type="character" w:customStyle="1" w:styleId="cf21">
    <w:name w:val="cf21"/>
    <w:basedOn w:val="DefaultParagraphFont"/>
    <w:rsid w:val="00006330"/>
    <w:rPr>
      <w:rFonts w:ascii="Segoe UI" w:hAnsi="Segoe UI" w:cs="Segoe UI" w:hint="default"/>
      <w:color w:val="414142"/>
      <w:sz w:val="18"/>
      <w:szCs w:val="18"/>
      <w:shd w:val="clear" w:color="auto" w:fill="FFFFFF"/>
    </w:rPr>
  </w:style>
  <w:style w:type="character" w:styleId="Strong">
    <w:name w:val="Strong"/>
    <w:basedOn w:val="DefaultParagraphFont"/>
    <w:uiPriority w:val="22"/>
    <w:qFormat/>
    <w:rsid w:val="00815240"/>
    <w:rPr>
      <w:b/>
      <w:bCs/>
    </w:rPr>
  </w:style>
  <w:style w:type="character" w:customStyle="1" w:styleId="UnresolvedMention4">
    <w:name w:val="Unresolved Mention4"/>
    <w:basedOn w:val="DefaultParagraphFont"/>
    <w:uiPriority w:val="99"/>
    <w:semiHidden/>
    <w:unhideWhenUsed/>
    <w:rsid w:val="00C36022"/>
    <w:rPr>
      <w:color w:val="605E5C"/>
      <w:shd w:val="clear" w:color="auto" w:fill="E1DFDD"/>
    </w:rPr>
  </w:style>
  <w:style w:type="paragraph" w:styleId="EndnoteText">
    <w:name w:val="endnote text"/>
    <w:basedOn w:val="Normal"/>
    <w:uiPriority w:val="99"/>
    <w:semiHidden/>
    <w:unhideWhenUsed/>
    <w:rsid w:val="3C659F49"/>
    <w:pPr>
      <w:spacing w:after="0" w:line="240" w:lineRule="auto"/>
    </w:pPr>
    <w:rPr>
      <w:sz w:val="20"/>
      <w:szCs w:val="20"/>
    </w:rPr>
  </w:style>
  <w:style w:type="character" w:styleId="EndnoteReference">
    <w:name w:val="endnote reference"/>
    <w:basedOn w:val="DefaultParagraphFont"/>
    <w:uiPriority w:val="99"/>
    <w:semiHidden/>
    <w:unhideWhenUsed/>
    <w:rPr>
      <w:vertAlign w:val="superscript"/>
    </w:rPr>
  </w:style>
  <w:style w:type="character" w:customStyle="1" w:styleId="Heading2Char">
    <w:name w:val="Heading 2 Char"/>
    <w:basedOn w:val="DefaultParagraphFont"/>
    <w:link w:val="Heading2"/>
    <w:uiPriority w:val="9"/>
    <w:semiHidden/>
    <w:rsid w:val="0081524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15240"/>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15240"/>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815240"/>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815240"/>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815240"/>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815240"/>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815240"/>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815240"/>
    <w:pPr>
      <w:spacing w:line="240" w:lineRule="auto"/>
    </w:pPr>
    <w:rPr>
      <w:b/>
      <w:bCs/>
      <w:smallCaps/>
      <w:color w:val="44546A" w:themeColor="text2"/>
    </w:rPr>
  </w:style>
  <w:style w:type="paragraph" w:styleId="Title">
    <w:name w:val="Title"/>
    <w:basedOn w:val="Normal"/>
    <w:next w:val="Normal"/>
    <w:link w:val="TitleChar"/>
    <w:uiPriority w:val="10"/>
    <w:qFormat/>
    <w:rsid w:val="0081524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815240"/>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815240"/>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815240"/>
    <w:rPr>
      <w:rFonts w:asciiTheme="majorHAnsi" w:eastAsiaTheme="majorEastAsia" w:hAnsiTheme="majorHAnsi" w:cstheme="majorBidi"/>
      <w:color w:val="4472C4" w:themeColor="accent1"/>
      <w:sz w:val="28"/>
      <w:szCs w:val="28"/>
    </w:rPr>
  </w:style>
  <w:style w:type="character" w:styleId="Emphasis">
    <w:name w:val="Emphasis"/>
    <w:basedOn w:val="DefaultParagraphFont"/>
    <w:uiPriority w:val="20"/>
    <w:qFormat/>
    <w:rsid w:val="00815240"/>
    <w:rPr>
      <w:i/>
      <w:iCs/>
    </w:rPr>
  </w:style>
  <w:style w:type="paragraph" w:styleId="NoSpacing">
    <w:name w:val="No Spacing"/>
    <w:uiPriority w:val="1"/>
    <w:qFormat/>
    <w:rsid w:val="00815240"/>
    <w:pPr>
      <w:spacing w:after="0" w:line="240" w:lineRule="auto"/>
    </w:pPr>
  </w:style>
  <w:style w:type="paragraph" w:styleId="Quote">
    <w:name w:val="Quote"/>
    <w:basedOn w:val="Normal"/>
    <w:next w:val="Normal"/>
    <w:link w:val="QuoteChar"/>
    <w:uiPriority w:val="29"/>
    <w:qFormat/>
    <w:rsid w:val="0081524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815240"/>
    <w:rPr>
      <w:color w:val="44546A" w:themeColor="text2"/>
      <w:sz w:val="24"/>
      <w:szCs w:val="24"/>
    </w:rPr>
  </w:style>
  <w:style w:type="paragraph" w:styleId="IntenseQuote">
    <w:name w:val="Intense Quote"/>
    <w:basedOn w:val="Normal"/>
    <w:next w:val="Normal"/>
    <w:link w:val="IntenseQuoteChar"/>
    <w:uiPriority w:val="30"/>
    <w:qFormat/>
    <w:rsid w:val="0081524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81524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815240"/>
    <w:rPr>
      <w:i/>
      <w:iCs/>
      <w:color w:val="595959" w:themeColor="text1" w:themeTint="A6"/>
    </w:rPr>
  </w:style>
  <w:style w:type="character" w:styleId="IntenseEmphasis">
    <w:name w:val="Intense Emphasis"/>
    <w:basedOn w:val="DefaultParagraphFont"/>
    <w:uiPriority w:val="21"/>
    <w:qFormat/>
    <w:rsid w:val="00815240"/>
    <w:rPr>
      <w:b/>
      <w:bCs/>
      <w:i/>
      <w:iCs/>
    </w:rPr>
  </w:style>
  <w:style w:type="character" w:styleId="SubtleReference">
    <w:name w:val="Subtle Reference"/>
    <w:basedOn w:val="DefaultParagraphFont"/>
    <w:uiPriority w:val="31"/>
    <w:qFormat/>
    <w:rsid w:val="0081524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815240"/>
    <w:rPr>
      <w:b/>
      <w:bCs/>
      <w:smallCaps/>
      <w:color w:val="44546A" w:themeColor="text2"/>
      <w:u w:val="single"/>
    </w:rPr>
  </w:style>
  <w:style w:type="character" w:styleId="BookTitle">
    <w:name w:val="Book Title"/>
    <w:basedOn w:val="DefaultParagraphFont"/>
    <w:uiPriority w:val="33"/>
    <w:qFormat/>
    <w:rsid w:val="00815240"/>
    <w:rPr>
      <w:b/>
      <w:bCs/>
      <w:smallCaps/>
      <w:spacing w:val="10"/>
    </w:rPr>
  </w:style>
  <w:style w:type="paragraph" w:styleId="TOCHeading">
    <w:name w:val="TOC Heading"/>
    <w:basedOn w:val="Heading1"/>
    <w:next w:val="Normal"/>
    <w:uiPriority w:val="39"/>
    <w:semiHidden/>
    <w:unhideWhenUsed/>
    <w:qFormat/>
    <w:rsid w:val="0081524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92618">
      <w:bodyDiv w:val="1"/>
      <w:marLeft w:val="0"/>
      <w:marRight w:val="0"/>
      <w:marTop w:val="0"/>
      <w:marBottom w:val="0"/>
      <w:divBdr>
        <w:top w:val="none" w:sz="0" w:space="0" w:color="auto"/>
        <w:left w:val="none" w:sz="0" w:space="0" w:color="auto"/>
        <w:bottom w:val="none" w:sz="0" w:space="0" w:color="auto"/>
        <w:right w:val="none" w:sz="0" w:space="0" w:color="auto"/>
      </w:divBdr>
    </w:div>
    <w:div w:id="148449255">
      <w:bodyDiv w:val="1"/>
      <w:marLeft w:val="0"/>
      <w:marRight w:val="0"/>
      <w:marTop w:val="0"/>
      <w:marBottom w:val="0"/>
      <w:divBdr>
        <w:top w:val="none" w:sz="0" w:space="0" w:color="auto"/>
        <w:left w:val="none" w:sz="0" w:space="0" w:color="auto"/>
        <w:bottom w:val="none" w:sz="0" w:space="0" w:color="auto"/>
        <w:right w:val="none" w:sz="0" w:space="0" w:color="auto"/>
      </w:divBdr>
    </w:div>
    <w:div w:id="196357164">
      <w:bodyDiv w:val="1"/>
      <w:marLeft w:val="0"/>
      <w:marRight w:val="0"/>
      <w:marTop w:val="0"/>
      <w:marBottom w:val="0"/>
      <w:divBdr>
        <w:top w:val="none" w:sz="0" w:space="0" w:color="auto"/>
        <w:left w:val="none" w:sz="0" w:space="0" w:color="auto"/>
        <w:bottom w:val="none" w:sz="0" w:space="0" w:color="auto"/>
        <w:right w:val="none" w:sz="0" w:space="0" w:color="auto"/>
      </w:divBdr>
      <w:divsChild>
        <w:div w:id="2016303597">
          <w:marLeft w:val="0"/>
          <w:marRight w:val="0"/>
          <w:marTop w:val="0"/>
          <w:marBottom w:val="0"/>
          <w:divBdr>
            <w:top w:val="none" w:sz="0" w:space="0" w:color="auto"/>
            <w:left w:val="none" w:sz="0" w:space="0" w:color="auto"/>
            <w:bottom w:val="none" w:sz="0" w:space="0" w:color="auto"/>
            <w:right w:val="none" w:sz="0" w:space="0" w:color="auto"/>
          </w:divBdr>
        </w:div>
        <w:div w:id="2050259723">
          <w:marLeft w:val="0"/>
          <w:marRight w:val="0"/>
          <w:marTop w:val="0"/>
          <w:marBottom w:val="0"/>
          <w:divBdr>
            <w:top w:val="none" w:sz="0" w:space="0" w:color="auto"/>
            <w:left w:val="none" w:sz="0" w:space="0" w:color="auto"/>
            <w:bottom w:val="none" w:sz="0" w:space="0" w:color="auto"/>
            <w:right w:val="none" w:sz="0" w:space="0" w:color="auto"/>
          </w:divBdr>
        </w:div>
        <w:div w:id="2110855199">
          <w:marLeft w:val="0"/>
          <w:marRight w:val="0"/>
          <w:marTop w:val="0"/>
          <w:marBottom w:val="0"/>
          <w:divBdr>
            <w:top w:val="none" w:sz="0" w:space="0" w:color="auto"/>
            <w:left w:val="none" w:sz="0" w:space="0" w:color="auto"/>
            <w:bottom w:val="none" w:sz="0" w:space="0" w:color="auto"/>
            <w:right w:val="none" w:sz="0" w:space="0" w:color="auto"/>
          </w:divBdr>
        </w:div>
      </w:divsChild>
    </w:div>
    <w:div w:id="231282158">
      <w:bodyDiv w:val="1"/>
      <w:marLeft w:val="0"/>
      <w:marRight w:val="0"/>
      <w:marTop w:val="0"/>
      <w:marBottom w:val="0"/>
      <w:divBdr>
        <w:top w:val="none" w:sz="0" w:space="0" w:color="auto"/>
        <w:left w:val="none" w:sz="0" w:space="0" w:color="auto"/>
        <w:bottom w:val="none" w:sz="0" w:space="0" w:color="auto"/>
        <w:right w:val="none" w:sz="0" w:space="0" w:color="auto"/>
      </w:divBdr>
    </w:div>
    <w:div w:id="632567221">
      <w:bodyDiv w:val="1"/>
      <w:marLeft w:val="0"/>
      <w:marRight w:val="0"/>
      <w:marTop w:val="0"/>
      <w:marBottom w:val="0"/>
      <w:divBdr>
        <w:top w:val="none" w:sz="0" w:space="0" w:color="auto"/>
        <w:left w:val="none" w:sz="0" w:space="0" w:color="auto"/>
        <w:bottom w:val="none" w:sz="0" w:space="0" w:color="auto"/>
        <w:right w:val="none" w:sz="0" w:space="0" w:color="auto"/>
      </w:divBdr>
    </w:div>
    <w:div w:id="769590200">
      <w:bodyDiv w:val="1"/>
      <w:marLeft w:val="0"/>
      <w:marRight w:val="0"/>
      <w:marTop w:val="0"/>
      <w:marBottom w:val="0"/>
      <w:divBdr>
        <w:top w:val="none" w:sz="0" w:space="0" w:color="auto"/>
        <w:left w:val="none" w:sz="0" w:space="0" w:color="auto"/>
        <w:bottom w:val="none" w:sz="0" w:space="0" w:color="auto"/>
        <w:right w:val="none" w:sz="0" w:space="0" w:color="auto"/>
      </w:divBdr>
    </w:div>
    <w:div w:id="802845122">
      <w:bodyDiv w:val="1"/>
      <w:marLeft w:val="0"/>
      <w:marRight w:val="0"/>
      <w:marTop w:val="0"/>
      <w:marBottom w:val="0"/>
      <w:divBdr>
        <w:top w:val="none" w:sz="0" w:space="0" w:color="auto"/>
        <w:left w:val="none" w:sz="0" w:space="0" w:color="auto"/>
        <w:bottom w:val="none" w:sz="0" w:space="0" w:color="auto"/>
        <w:right w:val="none" w:sz="0" w:space="0" w:color="auto"/>
      </w:divBdr>
      <w:divsChild>
        <w:div w:id="1416172157">
          <w:marLeft w:val="0"/>
          <w:marRight w:val="0"/>
          <w:marTop w:val="0"/>
          <w:marBottom w:val="0"/>
          <w:divBdr>
            <w:top w:val="none" w:sz="0" w:space="0" w:color="auto"/>
            <w:left w:val="none" w:sz="0" w:space="0" w:color="auto"/>
            <w:bottom w:val="none" w:sz="0" w:space="0" w:color="auto"/>
            <w:right w:val="none" w:sz="0" w:space="0" w:color="auto"/>
          </w:divBdr>
        </w:div>
        <w:div w:id="1482455491">
          <w:marLeft w:val="0"/>
          <w:marRight w:val="0"/>
          <w:marTop w:val="0"/>
          <w:marBottom w:val="0"/>
          <w:divBdr>
            <w:top w:val="none" w:sz="0" w:space="0" w:color="auto"/>
            <w:left w:val="none" w:sz="0" w:space="0" w:color="auto"/>
            <w:bottom w:val="none" w:sz="0" w:space="0" w:color="auto"/>
            <w:right w:val="none" w:sz="0" w:space="0" w:color="auto"/>
          </w:divBdr>
        </w:div>
        <w:div w:id="1791975071">
          <w:marLeft w:val="0"/>
          <w:marRight w:val="0"/>
          <w:marTop w:val="0"/>
          <w:marBottom w:val="0"/>
          <w:divBdr>
            <w:top w:val="none" w:sz="0" w:space="0" w:color="auto"/>
            <w:left w:val="none" w:sz="0" w:space="0" w:color="auto"/>
            <w:bottom w:val="none" w:sz="0" w:space="0" w:color="auto"/>
            <w:right w:val="none" w:sz="0" w:space="0" w:color="auto"/>
          </w:divBdr>
        </w:div>
      </w:divsChild>
    </w:div>
    <w:div w:id="841621458">
      <w:bodyDiv w:val="1"/>
      <w:marLeft w:val="0"/>
      <w:marRight w:val="0"/>
      <w:marTop w:val="0"/>
      <w:marBottom w:val="0"/>
      <w:divBdr>
        <w:top w:val="none" w:sz="0" w:space="0" w:color="auto"/>
        <w:left w:val="none" w:sz="0" w:space="0" w:color="auto"/>
        <w:bottom w:val="none" w:sz="0" w:space="0" w:color="auto"/>
        <w:right w:val="none" w:sz="0" w:space="0" w:color="auto"/>
      </w:divBdr>
    </w:div>
    <w:div w:id="914245765">
      <w:bodyDiv w:val="1"/>
      <w:marLeft w:val="0"/>
      <w:marRight w:val="0"/>
      <w:marTop w:val="0"/>
      <w:marBottom w:val="0"/>
      <w:divBdr>
        <w:top w:val="none" w:sz="0" w:space="0" w:color="auto"/>
        <w:left w:val="none" w:sz="0" w:space="0" w:color="auto"/>
        <w:bottom w:val="none" w:sz="0" w:space="0" w:color="auto"/>
        <w:right w:val="none" w:sz="0" w:space="0" w:color="auto"/>
      </w:divBdr>
    </w:div>
    <w:div w:id="922954890">
      <w:bodyDiv w:val="1"/>
      <w:marLeft w:val="0"/>
      <w:marRight w:val="0"/>
      <w:marTop w:val="0"/>
      <w:marBottom w:val="0"/>
      <w:divBdr>
        <w:top w:val="none" w:sz="0" w:space="0" w:color="auto"/>
        <w:left w:val="none" w:sz="0" w:space="0" w:color="auto"/>
        <w:bottom w:val="none" w:sz="0" w:space="0" w:color="auto"/>
        <w:right w:val="none" w:sz="0" w:space="0" w:color="auto"/>
      </w:divBdr>
    </w:div>
    <w:div w:id="1055204642">
      <w:bodyDiv w:val="1"/>
      <w:marLeft w:val="0"/>
      <w:marRight w:val="0"/>
      <w:marTop w:val="0"/>
      <w:marBottom w:val="0"/>
      <w:divBdr>
        <w:top w:val="none" w:sz="0" w:space="0" w:color="auto"/>
        <w:left w:val="none" w:sz="0" w:space="0" w:color="auto"/>
        <w:bottom w:val="none" w:sz="0" w:space="0" w:color="auto"/>
        <w:right w:val="none" w:sz="0" w:space="0" w:color="auto"/>
      </w:divBdr>
    </w:div>
    <w:div w:id="1123886871">
      <w:bodyDiv w:val="1"/>
      <w:marLeft w:val="0"/>
      <w:marRight w:val="0"/>
      <w:marTop w:val="0"/>
      <w:marBottom w:val="0"/>
      <w:divBdr>
        <w:top w:val="none" w:sz="0" w:space="0" w:color="auto"/>
        <w:left w:val="none" w:sz="0" w:space="0" w:color="auto"/>
        <w:bottom w:val="none" w:sz="0" w:space="0" w:color="auto"/>
        <w:right w:val="none" w:sz="0" w:space="0" w:color="auto"/>
      </w:divBdr>
      <w:divsChild>
        <w:div w:id="48505989">
          <w:marLeft w:val="0"/>
          <w:marRight w:val="0"/>
          <w:marTop w:val="0"/>
          <w:marBottom w:val="0"/>
          <w:divBdr>
            <w:top w:val="none" w:sz="0" w:space="0" w:color="auto"/>
            <w:left w:val="none" w:sz="0" w:space="0" w:color="auto"/>
            <w:bottom w:val="none" w:sz="0" w:space="0" w:color="auto"/>
            <w:right w:val="none" w:sz="0" w:space="0" w:color="auto"/>
          </w:divBdr>
        </w:div>
        <w:div w:id="91096056">
          <w:marLeft w:val="0"/>
          <w:marRight w:val="0"/>
          <w:marTop w:val="0"/>
          <w:marBottom w:val="0"/>
          <w:divBdr>
            <w:top w:val="none" w:sz="0" w:space="0" w:color="auto"/>
            <w:left w:val="none" w:sz="0" w:space="0" w:color="auto"/>
            <w:bottom w:val="none" w:sz="0" w:space="0" w:color="auto"/>
            <w:right w:val="none" w:sz="0" w:space="0" w:color="auto"/>
          </w:divBdr>
        </w:div>
      </w:divsChild>
    </w:div>
    <w:div w:id="1155295103">
      <w:bodyDiv w:val="1"/>
      <w:marLeft w:val="0"/>
      <w:marRight w:val="0"/>
      <w:marTop w:val="0"/>
      <w:marBottom w:val="0"/>
      <w:divBdr>
        <w:top w:val="none" w:sz="0" w:space="0" w:color="auto"/>
        <w:left w:val="none" w:sz="0" w:space="0" w:color="auto"/>
        <w:bottom w:val="none" w:sz="0" w:space="0" w:color="auto"/>
        <w:right w:val="none" w:sz="0" w:space="0" w:color="auto"/>
      </w:divBdr>
      <w:divsChild>
        <w:div w:id="9452372">
          <w:marLeft w:val="0"/>
          <w:marRight w:val="0"/>
          <w:marTop w:val="0"/>
          <w:marBottom w:val="0"/>
          <w:divBdr>
            <w:top w:val="none" w:sz="0" w:space="0" w:color="auto"/>
            <w:left w:val="none" w:sz="0" w:space="0" w:color="auto"/>
            <w:bottom w:val="none" w:sz="0" w:space="0" w:color="auto"/>
            <w:right w:val="none" w:sz="0" w:space="0" w:color="auto"/>
          </w:divBdr>
        </w:div>
        <w:div w:id="59403388">
          <w:marLeft w:val="0"/>
          <w:marRight w:val="0"/>
          <w:marTop w:val="0"/>
          <w:marBottom w:val="0"/>
          <w:divBdr>
            <w:top w:val="none" w:sz="0" w:space="0" w:color="auto"/>
            <w:left w:val="none" w:sz="0" w:space="0" w:color="auto"/>
            <w:bottom w:val="none" w:sz="0" w:space="0" w:color="auto"/>
            <w:right w:val="none" w:sz="0" w:space="0" w:color="auto"/>
          </w:divBdr>
        </w:div>
        <w:div w:id="666832470">
          <w:marLeft w:val="0"/>
          <w:marRight w:val="0"/>
          <w:marTop w:val="0"/>
          <w:marBottom w:val="0"/>
          <w:divBdr>
            <w:top w:val="none" w:sz="0" w:space="0" w:color="auto"/>
            <w:left w:val="none" w:sz="0" w:space="0" w:color="auto"/>
            <w:bottom w:val="none" w:sz="0" w:space="0" w:color="auto"/>
            <w:right w:val="none" w:sz="0" w:space="0" w:color="auto"/>
          </w:divBdr>
        </w:div>
        <w:div w:id="888490882">
          <w:marLeft w:val="0"/>
          <w:marRight w:val="0"/>
          <w:marTop w:val="0"/>
          <w:marBottom w:val="0"/>
          <w:divBdr>
            <w:top w:val="none" w:sz="0" w:space="0" w:color="auto"/>
            <w:left w:val="none" w:sz="0" w:space="0" w:color="auto"/>
            <w:bottom w:val="none" w:sz="0" w:space="0" w:color="auto"/>
            <w:right w:val="none" w:sz="0" w:space="0" w:color="auto"/>
          </w:divBdr>
        </w:div>
        <w:div w:id="1160123882">
          <w:marLeft w:val="0"/>
          <w:marRight w:val="0"/>
          <w:marTop w:val="0"/>
          <w:marBottom w:val="0"/>
          <w:divBdr>
            <w:top w:val="none" w:sz="0" w:space="0" w:color="auto"/>
            <w:left w:val="none" w:sz="0" w:space="0" w:color="auto"/>
            <w:bottom w:val="none" w:sz="0" w:space="0" w:color="auto"/>
            <w:right w:val="none" w:sz="0" w:space="0" w:color="auto"/>
          </w:divBdr>
        </w:div>
        <w:div w:id="1546483848">
          <w:marLeft w:val="0"/>
          <w:marRight w:val="0"/>
          <w:marTop w:val="0"/>
          <w:marBottom w:val="0"/>
          <w:divBdr>
            <w:top w:val="none" w:sz="0" w:space="0" w:color="auto"/>
            <w:left w:val="none" w:sz="0" w:space="0" w:color="auto"/>
            <w:bottom w:val="none" w:sz="0" w:space="0" w:color="auto"/>
            <w:right w:val="none" w:sz="0" w:space="0" w:color="auto"/>
          </w:divBdr>
        </w:div>
        <w:div w:id="1747417213">
          <w:marLeft w:val="0"/>
          <w:marRight w:val="0"/>
          <w:marTop w:val="0"/>
          <w:marBottom w:val="0"/>
          <w:divBdr>
            <w:top w:val="none" w:sz="0" w:space="0" w:color="auto"/>
            <w:left w:val="none" w:sz="0" w:space="0" w:color="auto"/>
            <w:bottom w:val="none" w:sz="0" w:space="0" w:color="auto"/>
            <w:right w:val="none" w:sz="0" w:space="0" w:color="auto"/>
          </w:divBdr>
        </w:div>
        <w:div w:id="1880045217">
          <w:marLeft w:val="0"/>
          <w:marRight w:val="0"/>
          <w:marTop w:val="0"/>
          <w:marBottom w:val="0"/>
          <w:divBdr>
            <w:top w:val="none" w:sz="0" w:space="0" w:color="auto"/>
            <w:left w:val="none" w:sz="0" w:space="0" w:color="auto"/>
            <w:bottom w:val="none" w:sz="0" w:space="0" w:color="auto"/>
            <w:right w:val="none" w:sz="0" w:space="0" w:color="auto"/>
          </w:divBdr>
        </w:div>
      </w:divsChild>
    </w:div>
    <w:div w:id="1375738227">
      <w:bodyDiv w:val="1"/>
      <w:marLeft w:val="0"/>
      <w:marRight w:val="0"/>
      <w:marTop w:val="0"/>
      <w:marBottom w:val="0"/>
      <w:divBdr>
        <w:top w:val="none" w:sz="0" w:space="0" w:color="auto"/>
        <w:left w:val="none" w:sz="0" w:space="0" w:color="auto"/>
        <w:bottom w:val="none" w:sz="0" w:space="0" w:color="auto"/>
        <w:right w:val="none" w:sz="0" w:space="0" w:color="auto"/>
      </w:divBdr>
    </w:div>
    <w:div w:id="1419935635">
      <w:bodyDiv w:val="1"/>
      <w:marLeft w:val="0"/>
      <w:marRight w:val="0"/>
      <w:marTop w:val="0"/>
      <w:marBottom w:val="0"/>
      <w:divBdr>
        <w:top w:val="none" w:sz="0" w:space="0" w:color="auto"/>
        <w:left w:val="none" w:sz="0" w:space="0" w:color="auto"/>
        <w:bottom w:val="none" w:sz="0" w:space="0" w:color="auto"/>
        <w:right w:val="none" w:sz="0" w:space="0" w:color="auto"/>
      </w:divBdr>
      <w:divsChild>
        <w:div w:id="1061712569">
          <w:marLeft w:val="0"/>
          <w:marRight w:val="0"/>
          <w:marTop w:val="0"/>
          <w:marBottom w:val="0"/>
          <w:divBdr>
            <w:top w:val="none" w:sz="0" w:space="0" w:color="auto"/>
            <w:left w:val="none" w:sz="0" w:space="0" w:color="auto"/>
            <w:bottom w:val="none" w:sz="0" w:space="0" w:color="auto"/>
            <w:right w:val="none" w:sz="0" w:space="0" w:color="auto"/>
          </w:divBdr>
        </w:div>
        <w:div w:id="1474443680">
          <w:marLeft w:val="0"/>
          <w:marRight w:val="0"/>
          <w:marTop w:val="0"/>
          <w:marBottom w:val="0"/>
          <w:divBdr>
            <w:top w:val="none" w:sz="0" w:space="0" w:color="auto"/>
            <w:left w:val="none" w:sz="0" w:space="0" w:color="auto"/>
            <w:bottom w:val="none" w:sz="0" w:space="0" w:color="auto"/>
            <w:right w:val="none" w:sz="0" w:space="0" w:color="auto"/>
          </w:divBdr>
        </w:div>
      </w:divsChild>
    </w:div>
    <w:div w:id="1598252726">
      <w:bodyDiv w:val="1"/>
      <w:marLeft w:val="0"/>
      <w:marRight w:val="0"/>
      <w:marTop w:val="0"/>
      <w:marBottom w:val="0"/>
      <w:divBdr>
        <w:top w:val="none" w:sz="0" w:space="0" w:color="auto"/>
        <w:left w:val="none" w:sz="0" w:space="0" w:color="auto"/>
        <w:bottom w:val="none" w:sz="0" w:space="0" w:color="auto"/>
        <w:right w:val="none" w:sz="0" w:space="0" w:color="auto"/>
      </w:divBdr>
    </w:div>
    <w:div w:id="1630240710">
      <w:bodyDiv w:val="1"/>
      <w:marLeft w:val="0"/>
      <w:marRight w:val="0"/>
      <w:marTop w:val="0"/>
      <w:marBottom w:val="0"/>
      <w:divBdr>
        <w:top w:val="none" w:sz="0" w:space="0" w:color="auto"/>
        <w:left w:val="none" w:sz="0" w:space="0" w:color="auto"/>
        <w:bottom w:val="none" w:sz="0" w:space="0" w:color="auto"/>
        <w:right w:val="none" w:sz="0" w:space="0" w:color="auto"/>
      </w:divBdr>
      <w:divsChild>
        <w:div w:id="277569571">
          <w:marLeft w:val="0"/>
          <w:marRight w:val="0"/>
          <w:marTop w:val="0"/>
          <w:marBottom w:val="0"/>
          <w:divBdr>
            <w:top w:val="none" w:sz="0" w:space="0" w:color="auto"/>
            <w:left w:val="none" w:sz="0" w:space="0" w:color="auto"/>
            <w:bottom w:val="none" w:sz="0" w:space="0" w:color="auto"/>
            <w:right w:val="none" w:sz="0" w:space="0" w:color="auto"/>
          </w:divBdr>
        </w:div>
        <w:div w:id="1270890352">
          <w:marLeft w:val="0"/>
          <w:marRight w:val="0"/>
          <w:marTop w:val="0"/>
          <w:marBottom w:val="0"/>
          <w:divBdr>
            <w:top w:val="none" w:sz="0" w:space="0" w:color="auto"/>
            <w:left w:val="none" w:sz="0" w:space="0" w:color="auto"/>
            <w:bottom w:val="none" w:sz="0" w:space="0" w:color="auto"/>
            <w:right w:val="none" w:sz="0" w:space="0" w:color="auto"/>
          </w:divBdr>
        </w:div>
        <w:div w:id="1400440985">
          <w:marLeft w:val="0"/>
          <w:marRight w:val="0"/>
          <w:marTop w:val="0"/>
          <w:marBottom w:val="0"/>
          <w:divBdr>
            <w:top w:val="none" w:sz="0" w:space="0" w:color="auto"/>
            <w:left w:val="none" w:sz="0" w:space="0" w:color="auto"/>
            <w:bottom w:val="none" w:sz="0" w:space="0" w:color="auto"/>
            <w:right w:val="none" w:sz="0" w:space="0" w:color="auto"/>
          </w:divBdr>
        </w:div>
      </w:divsChild>
    </w:div>
    <w:div w:id="1693725847">
      <w:bodyDiv w:val="1"/>
      <w:marLeft w:val="0"/>
      <w:marRight w:val="0"/>
      <w:marTop w:val="0"/>
      <w:marBottom w:val="0"/>
      <w:divBdr>
        <w:top w:val="none" w:sz="0" w:space="0" w:color="auto"/>
        <w:left w:val="none" w:sz="0" w:space="0" w:color="auto"/>
        <w:bottom w:val="none" w:sz="0" w:space="0" w:color="auto"/>
        <w:right w:val="none" w:sz="0" w:space="0" w:color="auto"/>
      </w:divBdr>
      <w:divsChild>
        <w:div w:id="746420669">
          <w:marLeft w:val="0"/>
          <w:marRight w:val="0"/>
          <w:marTop w:val="0"/>
          <w:marBottom w:val="0"/>
          <w:divBdr>
            <w:top w:val="none" w:sz="0" w:space="0" w:color="auto"/>
            <w:left w:val="none" w:sz="0" w:space="0" w:color="auto"/>
            <w:bottom w:val="none" w:sz="0" w:space="0" w:color="auto"/>
            <w:right w:val="none" w:sz="0" w:space="0" w:color="auto"/>
          </w:divBdr>
          <w:divsChild>
            <w:div w:id="104035678">
              <w:marLeft w:val="0"/>
              <w:marRight w:val="0"/>
              <w:marTop w:val="0"/>
              <w:marBottom w:val="0"/>
              <w:divBdr>
                <w:top w:val="none" w:sz="0" w:space="0" w:color="auto"/>
                <w:left w:val="none" w:sz="0" w:space="0" w:color="auto"/>
                <w:bottom w:val="none" w:sz="0" w:space="0" w:color="auto"/>
                <w:right w:val="none" w:sz="0" w:space="0" w:color="auto"/>
              </w:divBdr>
            </w:div>
            <w:div w:id="99013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17202">
      <w:bodyDiv w:val="1"/>
      <w:marLeft w:val="0"/>
      <w:marRight w:val="0"/>
      <w:marTop w:val="0"/>
      <w:marBottom w:val="0"/>
      <w:divBdr>
        <w:top w:val="none" w:sz="0" w:space="0" w:color="auto"/>
        <w:left w:val="none" w:sz="0" w:space="0" w:color="auto"/>
        <w:bottom w:val="none" w:sz="0" w:space="0" w:color="auto"/>
        <w:right w:val="none" w:sz="0" w:space="0" w:color="auto"/>
      </w:divBdr>
      <w:divsChild>
        <w:div w:id="84887728">
          <w:marLeft w:val="0"/>
          <w:marRight w:val="0"/>
          <w:marTop w:val="0"/>
          <w:marBottom w:val="0"/>
          <w:divBdr>
            <w:top w:val="none" w:sz="0" w:space="0" w:color="auto"/>
            <w:left w:val="none" w:sz="0" w:space="0" w:color="auto"/>
            <w:bottom w:val="none" w:sz="0" w:space="0" w:color="auto"/>
            <w:right w:val="none" w:sz="0" w:space="0" w:color="auto"/>
          </w:divBdr>
        </w:div>
        <w:div w:id="336881978">
          <w:marLeft w:val="0"/>
          <w:marRight w:val="0"/>
          <w:marTop w:val="0"/>
          <w:marBottom w:val="0"/>
          <w:divBdr>
            <w:top w:val="none" w:sz="0" w:space="0" w:color="auto"/>
            <w:left w:val="none" w:sz="0" w:space="0" w:color="auto"/>
            <w:bottom w:val="none" w:sz="0" w:space="0" w:color="auto"/>
            <w:right w:val="none" w:sz="0" w:space="0" w:color="auto"/>
          </w:divBdr>
        </w:div>
        <w:div w:id="712197264">
          <w:marLeft w:val="0"/>
          <w:marRight w:val="0"/>
          <w:marTop w:val="0"/>
          <w:marBottom w:val="0"/>
          <w:divBdr>
            <w:top w:val="none" w:sz="0" w:space="0" w:color="auto"/>
            <w:left w:val="none" w:sz="0" w:space="0" w:color="auto"/>
            <w:bottom w:val="none" w:sz="0" w:space="0" w:color="auto"/>
            <w:right w:val="none" w:sz="0" w:space="0" w:color="auto"/>
          </w:divBdr>
        </w:div>
        <w:div w:id="802966609">
          <w:marLeft w:val="0"/>
          <w:marRight w:val="0"/>
          <w:marTop w:val="0"/>
          <w:marBottom w:val="0"/>
          <w:divBdr>
            <w:top w:val="none" w:sz="0" w:space="0" w:color="auto"/>
            <w:left w:val="none" w:sz="0" w:space="0" w:color="auto"/>
            <w:bottom w:val="none" w:sz="0" w:space="0" w:color="auto"/>
            <w:right w:val="none" w:sz="0" w:space="0" w:color="auto"/>
          </w:divBdr>
        </w:div>
        <w:div w:id="1743677118">
          <w:marLeft w:val="0"/>
          <w:marRight w:val="0"/>
          <w:marTop w:val="0"/>
          <w:marBottom w:val="0"/>
          <w:divBdr>
            <w:top w:val="none" w:sz="0" w:space="0" w:color="auto"/>
            <w:left w:val="none" w:sz="0" w:space="0" w:color="auto"/>
            <w:bottom w:val="none" w:sz="0" w:space="0" w:color="auto"/>
            <w:right w:val="none" w:sz="0" w:space="0" w:color="auto"/>
          </w:divBdr>
        </w:div>
        <w:div w:id="1823767917">
          <w:marLeft w:val="0"/>
          <w:marRight w:val="0"/>
          <w:marTop w:val="0"/>
          <w:marBottom w:val="0"/>
          <w:divBdr>
            <w:top w:val="none" w:sz="0" w:space="0" w:color="auto"/>
            <w:left w:val="none" w:sz="0" w:space="0" w:color="auto"/>
            <w:bottom w:val="none" w:sz="0" w:space="0" w:color="auto"/>
            <w:right w:val="none" w:sz="0" w:space="0" w:color="auto"/>
          </w:divBdr>
        </w:div>
      </w:divsChild>
    </w:div>
    <w:div w:id="1838499068">
      <w:bodyDiv w:val="1"/>
      <w:marLeft w:val="0"/>
      <w:marRight w:val="0"/>
      <w:marTop w:val="0"/>
      <w:marBottom w:val="0"/>
      <w:divBdr>
        <w:top w:val="none" w:sz="0" w:space="0" w:color="auto"/>
        <w:left w:val="none" w:sz="0" w:space="0" w:color="auto"/>
        <w:bottom w:val="none" w:sz="0" w:space="0" w:color="auto"/>
        <w:right w:val="none" w:sz="0" w:space="0" w:color="auto"/>
      </w:divBdr>
    </w:div>
    <w:div w:id="1850632783">
      <w:bodyDiv w:val="1"/>
      <w:marLeft w:val="0"/>
      <w:marRight w:val="0"/>
      <w:marTop w:val="0"/>
      <w:marBottom w:val="0"/>
      <w:divBdr>
        <w:top w:val="none" w:sz="0" w:space="0" w:color="auto"/>
        <w:left w:val="none" w:sz="0" w:space="0" w:color="auto"/>
        <w:bottom w:val="none" w:sz="0" w:space="0" w:color="auto"/>
        <w:right w:val="none" w:sz="0" w:space="0" w:color="auto"/>
      </w:divBdr>
    </w:div>
    <w:div w:id="1941141700">
      <w:bodyDiv w:val="1"/>
      <w:marLeft w:val="0"/>
      <w:marRight w:val="0"/>
      <w:marTop w:val="0"/>
      <w:marBottom w:val="0"/>
      <w:divBdr>
        <w:top w:val="none" w:sz="0" w:space="0" w:color="auto"/>
        <w:left w:val="none" w:sz="0" w:space="0" w:color="auto"/>
        <w:bottom w:val="none" w:sz="0" w:space="0" w:color="auto"/>
        <w:right w:val="none" w:sz="0" w:space="0" w:color="auto"/>
      </w:divBdr>
      <w:divsChild>
        <w:div w:id="1105225454">
          <w:marLeft w:val="0"/>
          <w:marRight w:val="0"/>
          <w:marTop w:val="0"/>
          <w:marBottom w:val="0"/>
          <w:divBdr>
            <w:top w:val="none" w:sz="0" w:space="0" w:color="auto"/>
            <w:left w:val="none" w:sz="0" w:space="0" w:color="auto"/>
            <w:bottom w:val="none" w:sz="0" w:space="0" w:color="auto"/>
            <w:right w:val="none" w:sz="0" w:space="0" w:color="auto"/>
          </w:divBdr>
        </w:div>
        <w:div w:id="1551258116">
          <w:marLeft w:val="0"/>
          <w:marRight w:val="0"/>
          <w:marTop w:val="0"/>
          <w:marBottom w:val="0"/>
          <w:divBdr>
            <w:top w:val="none" w:sz="0" w:space="0" w:color="auto"/>
            <w:left w:val="none" w:sz="0" w:space="0" w:color="auto"/>
            <w:bottom w:val="none" w:sz="0" w:space="0" w:color="auto"/>
            <w:right w:val="none" w:sz="0" w:space="0" w:color="auto"/>
          </w:divBdr>
        </w:div>
      </w:divsChild>
    </w:div>
    <w:div w:id="1956280554">
      <w:bodyDiv w:val="1"/>
      <w:marLeft w:val="0"/>
      <w:marRight w:val="0"/>
      <w:marTop w:val="0"/>
      <w:marBottom w:val="0"/>
      <w:divBdr>
        <w:top w:val="none" w:sz="0" w:space="0" w:color="auto"/>
        <w:left w:val="none" w:sz="0" w:space="0" w:color="auto"/>
        <w:bottom w:val="none" w:sz="0" w:space="0" w:color="auto"/>
        <w:right w:val="none" w:sz="0" w:space="0" w:color="auto"/>
      </w:divBdr>
    </w:div>
    <w:div w:id="1985348932">
      <w:bodyDiv w:val="1"/>
      <w:marLeft w:val="0"/>
      <w:marRight w:val="0"/>
      <w:marTop w:val="0"/>
      <w:marBottom w:val="0"/>
      <w:divBdr>
        <w:top w:val="none" w:sz="0" w:space="0" w:color="auto"/>
        <w:left w:val="none" w:sz="0" w:space="0" w:color="auto"/>
        <w:bottom w:val="none" w:sz="0" w:space="0" w:color="auto"/>
        <w:right w:val="none" w:sz="0" w:space="0" w:color="auto"/>
      </w:divBdr>
    </w:div>
    <w:div w:id="2046249403">
      <w:bodyDiv w:val="1"/>
      <w:marLeft w:val="0"/>
      <w:marRight w:val="0"/>
      <w:marTop w:val="0"/>
      <w:marBottom w:val="0"/>
      <w:divBdr>
        <w:top w:val="none" w:sz="0" w:space="0" w:color="auto"/>
        <w:left w:val="none" w:sz="0" w:space="0" w:color="auto"/>
        <w:bottom w:val="none" w:sz="0" w:space="0" w:color="auto"/>
        <w:right w:val="none" w:sz="0" w:space="0" w:color="auto"/>
      </w:divBdr>
    </w:div>
    <w:div w:id="2144761776">
      <w:bodyDiv w:val="1"/>
      <w:marLeft w:val="0"/>
      <w:marRight w:val="0"/>
      <w:marTop w:val="0"/>
      <w:marBottom w:val="0"/>
      <w:divBdr>
        <w:top w:val="none" w:sz="0" w:space="0" w:color="auto"/>
        <w:left w:val="none" w:sz="0" w:space="0" w:color="auto"/>
        <w:bottom w:val="none" w:sz="0" w:space="0" w:color="auto"/>
        <w:right w:val="none" w:sz="0" w:space="0" w:color="auto"/>
      </w:divBdr>
      <w:divsChild>
        <w:div w:id="273294498">
          <w:marLeft w:val="0"/>
          <w:marRight w:val="0"/>
          <w:marTop w:val="0"/>
          <w:marBottom w:val="0"/>
          <w:divBdr>
            <w:top w:val="none" w:sz="0" w:space="0" w:color="auto"/>
            <w:left w:val="none" w:sz="0" w:space="0" w:color="auto"/>
            <w:bottom w:val="none" w:sz="0" w:space="0" w:color="auto"/>
            <w:right w:val="none" w:sz="0" w:space="0" w:color="auto"/>
          </w:divBdr>
        </w:div>
        <w:div w:id="644091497">
          <w:marLeft w:val="0"/>
          <w:marRight w:val="0"/>
          <w:marTop w:val="0"/>
          <w:marBottom w:val="0"/>
          <w:divBdr>
            <w:top w:val="none" w:sz="0" w:space="0" w:color="auto"/>
            <w:left w:val="none" w:sz="0" w:space="0" w:color="auto"/>
            <w:bottom w:val="none" w:sz="0" w:space="0" w:color="auto"/>
            <w:right w:val="none" w:sz="0" w:space="0" w:color="auto"/>
          </w:divBdr>
        </w:div>
        <w:div w:id="750853222">
          <w:marLeft w:val="0"/>
          <w:marRight w:val="0"/>
          <w:marTop w:val="0"/>
          <w:marBottom w:val="0"/>
          <w:divBdr>
            <w:top w:val="none" w:sz="0" w:space="0" w:color="auto"/>
            <w:left w:val="none" w:sz="0" w:space="0" w:color="auto"/>
            <w:bottom w:val="none" w:sz="0" w:space="0" w:color="auto"/>
            <w:right w:val="none" w:sz="0" w:space="0" w:color="auto"/>
          </w:divBdr>
        </w:div>
        <w:div w:id="1413116398">
          <w:marLeft w:val="0"/>
          <w:marRight w:val="0"/>
          <w:marTop w:val="0"/>
          <w:marBottom w:val="0"/>
          <w:divBdr>
            <w:top w:val="none" w:sz="0" w:space="0" w:color="auto"/>
            <w:left w:val="none" w:sz="0" w:space="0" w:color="auto"/>
            <w:bottom w:val="none" w:sz="0" w:space="0" w:color="auto"/>
            <w:right w:val="none" w:sz="0" w:space="0" w:color="auto"/>
          </w:divBdr>
        </w:div>
        <w:div w:id="1508865489">
          <w:marLeft w:val="0"/>
          <w:marRight w:val="0"/>
          <w:marTop w:val="0"/>
          <w:marBottom w:val="0"/>
          <w:divBdr>
            <w:top w:val="none" w:sz="0" w:space="0" w:color="auto"/>
            <w:left w:val="none" w:sz="0" w:space="0" w:color="auto"/>
            <w:bottom w:val="none" w:sz="0" w:space="0" w:color="auto"/>
            <w:right w:val="none" w:sz="0" w:space="0" w:color="auto"/>
          </w:divBdr>
        </w:div>
        <w:div w:id="1533497291">
          <w:marLeft w:val="0"/>
          <w:marRight w:val="0"/>
          <w:marTop w:val="0"/>
          <w:marBottom w:val="0"/>
          <w:divBdr>
            <w:top w:val="none" w:sz="0" w:space="0" w:color="auto"/>
            <w:left w:val="none" w:sz="0" w:space="0" w:color="auto"/>
            <w:bottom w:val="none" w:sz="0" w:space="0" w:color="auto"/>
            <w:right w:val="none" w:sz="0" w:space="0" w:color="auto"/>
          </w:divBdr>
        </w:div>
        <w:div w:id="1563714649">
          <w:marLeft w:val="0"/>
          <w:marRight w:val="0"/>
          <w:marTop w:val="0"/>
          <w:marBottom w:val="0"/>
          <w:divBdr>
            <w:top w:val="none" w:sz="0" w:space="0" w:color="auto"/>
            <w:left w:val="none" w:sz="0" w:space="0" w:color="auto"/>
            <w:bottom w:val="none" w:sz="0" w:space="0" w:color="auto"/>
            <w:right w:val="none" w:sz="0" w:space="0" w:color="auto"/>
          </w:divBdr>
        </w:div>
        <w:div w:id="1838954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iophot.lv/" TargetMode="External"/><Relationship Id="rId18" Type="http://schemas.openxmlformats.org/officeDocument/2006/relationships/hyperlink" Target="mailto:biophot@osi.lv" TargetMode="External"/><Relationship Id="rId3" Type="http://schemas.openxmlformats.org/officeDocument/2006/relationships/customXml" Target="../customXml/item3.xml"/><Relationship Id="rId21" Type="http://schemas.openxmlformats.org/officeDocument/2006/relationships/hyperlink" Target="mailto:issp@cfi.lu.lv" TargetMode="External"/><Relationship Id="rId34"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s://sankcijas.lursoft.lv/" TargetMode="External"/><Relationship Id="rId17" Type="http://schemas.openxmlformats.org/officeDocument/2006/relationships/hyperlink" Target="mailto:biophot@osi.lv" TargetMode="Externa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mailto:biophot@osi.lv" TargetMode="External"/><Relationship Id="rId20" Type="http://schemas.openxmlformats.org/officeDocument/2006/relationships/hyperlink" Target="mailto:sinta@osi.l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biophot@osi.lv"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biophot@osi.l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iophot.lv/" TargetMode="External"/><Relationship Id="rId22" Type="http://schemas.openxmlformats.org/officeDocument/2006/relationships/header" Target="header1.xml"/><Relationship Id="rId35" Type="http://schemas.microsoft.com/office/2016/09/relationships/commentsIds" Target="commentsIds.xml"/></Relationships>
</file>

<file path=word/_rels/endnotes.xml.rels><?xml version="1.0" encoding="UTF-8" standalone="yes"?>
<Relationships xmlns="http://schemas.openxmlformats.org/package/2006/relationships"><Relationship Id="rId1" Type="http://schemas.openxmlformats.org/officeDocument/2006/relationships/hyperlink" Target="https://kthinnovationreadinesslevel.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lzp.gov.lv/lv/valsts-petijumu-programma-vpp" TargetMode="External"/><Relationship Id="rId1" Type="http://schemas.openxmlformats.org/officeDocument/2006/relationships/hyperlink" Target="https://www.lzp.gov.lv/lv/media/105/download?attach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FFMMQ3CDQQWS-817560096-3000</_dlc_DocId>
    <_dlc_DocIdUrl xmlns="a21fef88-7d2d-423b-bf68-ec53b81c272c">
      <Url>https://universityoflatvia387.sharepoint.com/sites/BioPhoT/_layouts/15/DocIdRedir.aspx?ID=FFMMQ3CDQQWS-817560096-3000</Url>
      <Description>FFMMQ3CDQQWS-817560096-3000</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B22F6-21C4-4036-8632-5F9E45DC6273}">
  <ds:schemaRefs>
    <ds:schemaRef ds:uri="http://purl.org/dc/term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e71c0d51-e28d-4673-bbf7-f908920b931a"/>
    <ds:schemaRef ds:uri="http://www.w3.org/XML/1998/namespace"/>
    <ds:schemaRef ds:uri="http://purl.org/dc/elements/1.1/"/>
    <ds:schemaRef ds:uri="http://schemas.microsoft.com/office/infopath/2007/PartnerControls"/>
    <ds:schemaRef ds:uri="a21fef88-7d2d-423b-bf68-ec53b81c272c"/>
  </ds:schemaRefs>
</ds:datastoreItem>
</file>

<file path=customXml/itemProps2.xml><?xml version="1.0" encoding="utf-8"?>
<ds:datastoreItem xmlns:ds="http://schemas.openxmlformats.org/officeDocument/2006/customXml" ds:itemID="{EC092206-28B3-4ABC-9E49-060E8A671D4E}">
  <ds:schemaRefs>
    <ds:schemaRef ds:uri="http://schemas.microsoft.com/sharepoint/events"/>
  </ds:schemaRefs>
</ds:datastoreItem>
</file>

<file path=customXml/itemProps3.xml><?xml version="1.0" encoding="utf-8"?>
<ds:datastoreItem xmlns:ds="http://schemas.openxmlformats.org/officeDocument/2006/customXml" ds:itemID="{BE9C8A67-AD21-4FE4-9EDF-040DCC8A9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4791BA-47BE-4271-99CB-021B95D5DC64}">
  <ds:schemaRefs>
    <ds:schemaRef ds:uri="http://schemas.microsoft.com/sharepoint/v3/contenttype/forms"/>
  </ds:schemaRefs>
</ds:datastoreItem>
</file>

<file path=customXml/itemProps5.xml><?xml version="1.0" encoding="utf-8"?>
<ds:datastoreItem xmlns:ds="http://schemas.openxmlformats.org/officeDocument/2006/customXml" ds:itemID="{DF4F32E0-31C1-4C5B-A952-57BBB5483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4267</Words>
  <Characters>29867</Characters>
  <Application>Microsoft Office Word</Application>
  <DocSecurity>0</DocSecurity>
  <Lines>248</Lines>
  <Paragraphs>68</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34066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Inguna Paredne</dc:creator>
  <cp:lastModifiedBy>Pugovics, Osvalds</cp:lastModifiedBy>
  <cp:revision>4</cp:revision>
  <cp:lastPrinted>2025-10-06T05:59:00Z</cp:lastPrinted>
  <dcterms:created xsi:type="dcterms:W3CDTF">2025-10-06T05:53:00Z</dcterms:created>
  <dcterms:modified xsi:type="dcterms:W3CDTF">2025-10-06T05:59:00Z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MediaServiceImageTags">
    <vt:lpwstr/>
  </property>
  <property fmtid="{D5CDD505-2E9C-101B-9397-08002B2CF9AE}" pid="4" name="GrammarlyDocumentId">
    <vt:lpwstr>8b26fce360553def1efc2607e71182a0eb58d8f827ef409170ec31a1391cb19d</vt:lpwstr>
  </property>
  <property fmtid="{D5CDD505-2E9C-101B-9397-08002B2CF9AE}" pid="5" name="_dlc_DocIdItemGuid">
    <vt:lpwstr>13af5eba-3b4e-41c9-8774-f1a903bf29f1</vt:lpwstr>
  </property>
</Properties>
</file>