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6F1" w:rsidRPr="000C0C31" w:rsidRDefault="00BE76F1" w:rsidP="003C550A">
      <w:pPr>
        <w:pStyle w:val="BodyText"/>
        <w:tabs>
          <w:tab w:val="left" w:pos="8902"/>
        </w:tabs>
        <w:jc w:val="right"/>
        <w:rPr>
          <w:rFonts w:ascii="Trebuchet MS" w:hAnsi="Trebuchet MS"/>
          <w:lang w:val="en-GB"/>
        </w:rPr>
      </w:pPr>
      <w:r w:rsidRPr="000C0C31">
        <w:rPr>
          <w:rFonts w:ascii="Trebuchet MS" w:hAnsi="Trebuchet MS"/>
          <w:spacing w:val="-2"/>
          <w:lang w:val="en-GB"/>
        </w:rPr>
        <w:t xml:space="preserve">Annex </w:t>
      </w:r>
      <w:r w:rsidR="00B533F4" w:rsidRPr="000C0C31">
        <w:rPr>
          <w:rFonts w:ascii="Trebuchet MS" w:hAnsi="Trebuchet MS"/>
          <w:spacing w:val="-2"/>
          <w:lang w:val="en-GB"/>
        </w:rPr>
        <w:t>4</w:t>
      </w:r>
    </w:p>
    <w:p w:rsidR="00BE76F1" w:rsidRPr="000C0C31" w:rsidRDefault="003C550A" w:rsidP="003C550A">
      <w:pPr>
        <w:pStyle w:val="BodyText"/>
        <w:jc w:val="right"/>
        <w:rPr>
          <w:rFonts w:ascii="Trebuchet MS" w:hAnsi="Trebuchet MS"/>
          <w:sz w:val="21"/>
          <w:lang w:val="en-GB"/>
        </w:rPr>
      </w:pPr>
      <w:r w:rsidRPr="000C0C31">
        <w:rPr>
          <w:rFonts w:ascii="Trebuchet MS" w:hAnsi="Trebuchet MS"/>
          <w:sz w:val="21"/>
          <w:szCs w:val="22"/>
          <w:lang w:val="en-GB"/>
        </w:rPr>
        <w:t>For the call for proposals of the Platform for Biomedical and Photonics Research for Innovative Products (</w:t>
      </w:r>
      <w:proofErr w:type="spellStart"/>
      <w:r w:rsidRPr="000C0C31">
        <w:rPr>
          <w:rFonts w:ascii="Trebuchet MS" w:hAnsi="Trebuchet MS"/>
          <w:sz w:val="21"/>
          <w:szCs w:val="22"/>
          <w:lang w:val="en-GB"/>
        </w:rPr>
        <w:t>BioPhoT</w:t>
      </w:r>
      <w:proofErr w:type="spellEnd"/>
      <w:r w:rsidRPr="000C0C31">
        <w:rPr>
          <w:rFonts w:ascii="Trebuchet MS" w:hAnsi="Trebuchet MS"/>
          <w:sz w:val="21"/>
          <w:szCs w:val="22"/>
          <w:lang w:val="en-GB"/>
        </w:rPr>
        <w:t>)</w:t>
      </w:r>
    </w:p>
    <w:p w:rsidR="00BE76F1" w:rsidRPr="000C0C31" w:rsidRDefault="00BE76F1" w:rsidP="003C550A">
      <w:pPr>
        <w:pStyle w:val="BodyText"/>
        <w:jc w:val="right"/>
        <w:rPr>
          <w:rFonts w:ascii="Trebuchet MS" w:hAnsi="Trebuchet MS"/>
          <w:sz w:val="21"/>
          <w:lang w:val="en-GB"/>
        </w:rPr>
      </w:pPr>
    </w:p>
    <w:p w:rsidR="00BE76F1" w:rsidRPr="000C0C31" w:rsidRDefault="00BE76F1" w:rsidP="00BE76F1">
      <w:pPr>
        <w:pStyle w:val="BodyText"/>
        <w:spacing w:before="52"/>
        <w:rPr>
          <w:rFonts w:ascii="Trebuchet MS" w:hAnsi="Trebuchet MS"/>
          <w:sz w:val="21"/>
          <w:lang w:val="en-GB"/>
        </w:rPr>
      </w:pPr>
    </w:p>
    <w:p w:rsidR="00BE76F1" w:rsidRPr="000C0C31" w:rsidRDefault="00665915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  <w:lang w:val="en-GB"/>
        </w:rPr>
      </w:pPr>
      <w:r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Checklist No </w:t>
      </w:r>
      <w:r w:rsidR="00B533F4" w:rsidRPr="000C0C31">
        <w:rPr>
          <w:rFonts w:ascii="Trebuchet MS" w:hAnsi="Trebuchet MS"/>
          <w:b/>
          <w:bCs/>
          <w:sz w:val="28"/>
          <w:szCs w:val="28"/>
          <w:lang w:val="en-GB"/>
        </w:rPr>
        <w:t>2</w:t>
      </w:r>
    </w:p>
    <w:p w:rsidR="00665915" w:rsidRPr="000C0C31" w:rsidRDefault="739FDDAD" w:rsidP="00BE76F1">
      <w:pPr>
        <w:pStyle w:val="BodyText"/>
        <w:jc w:val="center"/>
        <w:rPr>
          <w:rFonts w:ascii="Trebuchet MS" w:hAnsi="Trebuchet MS"/>
          <w:b/>
          <w:bCs/>
          <w:sz w:val="28"/>
          <w:szCs w:val="28"/>
          <w:lang w:val="en-GB"/>
        </w:rPr>
      </w:pPr>
      <w:r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For the evaluation of </w:t>
      </w:r>
      <w:r w:rsidR="7D5EEF14"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Research and Innovation </w:t>
      </w:r>
      <w:r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Project </w:t>
      </w:r>
      <w:r w:rsidR="4D531EBE" w:rsidRPr="000C0C31">
        <w:rPr>
          <w:rFonts w:ascii="Trebuchet MS" w:hAnsi="Trebuchet MS"/>
          <w:b/>
          <w:bCs/>
          <w:sz w:val="28"/>
          <w:szCs w:val="28"/>
          <w:lang w:val="en-GB"/>
        </w:rPr>
        <w:t>(</w:t>
      </w:r>
      <w:r w:rsidR="000C0C31">
        <w:rPr>
          <w:rFonts w:ascii="Trebuchet MS" w:hAnsi="Trebuchet MS"/>
          <w:b/>
          <w:bCs/>
          <w:sz w:val="28"/>
          <w:szCs w:val="28"/>
          <w:lang w:val="en-GB"/>
        </w:rPr>
        <w:t>P</w:t>
      </w:r>
      <w:r w:rsidR="4D531EBE"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IP) </w:t>
      </w:r>
      <w:r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applications against the </w:t>
      </w:r>
      <w:r w:rsidR="00B533F4" w:rsidRPr="000C0C31">
        <w:rPr>
          <w:rFonts w:ascii="Trebuchet MS" w:hAnsi="Trebuchet MS"/>
          <w:b/>
          <w:bCs/>
          <w:sz w:val="28"/>
          <w:szCs w:val="28"/>
          <w:lang w:val="en-GB"/>
        </w:rPr>
        <w:t xml:space="preserve">qualitative </w:t>
      </w:r>
      <w:r w:rsidRPr="000C0C31">
        <w:rPr>
          <w:rFonts w:ascii="Trebuchet MS" w:hAnsi="Trebuchet MS"/>
          <w:b/>
          <w:bCs/>
          <w:sz w:val="28"/>
          <w:szCs w:val="28"/>
          <w:lang w:val="en-GB"/>
        </w:rPr>
        <w:t>evaluation criteria</w:t>
      </w:r>
    </w:p>
    <w:p w:rsidR="00BE76F1" w:rsidRPr="000C0C31" w:rsidRDefault="00BE76F1" w:rsidP="00665915">
      <w:pPr>
        <w:pStyle w:val="BodyText"/>
        <w:jc w:val="center"/>
        <w:rPr>
          <w:rFonts w:ascii="Trebuchet MS" w:hAnsi="Trebuchet MS"/>
          <w:sz w:val="24"/>
          <w:szCs w:val="24"/>
          <w:lang w:val="en-GB"/>
        </w:rPr>
      </w:pPr>
      <w:r w:rsidRPr="000C0C31">
        <w:rPr>
          <w:rFonts w:ascii="Trebuchet MS" w:hAnsi="Trebuchet MS"/>
          <w:sz w:val="24"/>
          <w:szCs w:val="24"/>
          <w:lang w:val="en-GB"/>
        </w:rPr>
        <w:t xml:space="preserve">Round 1: </w:t>
      </w:r>
      <w:r w:rsidR="00EE632C" w:rsidRPr="000C0C31">
        <w:rPr>
          <w:rFonts w:ascii="Trebuchet MS" w:hAnsi="Trebuchet MS"/>
          <w:sz w:val="24"/>
          <w:szCs w:val="24"/>
          <w:lang w:val="en-GB"/>
        </w:rPr>
        <w:t xml:space="preserve">Industry Expert </w:t>
      </w:r>
    </w:p>
    <w:p w:rsidR="00665915" w:rsidRPr="000C0C31" w:rsidRDefault="00665915" w:rsidP="00665915">
      <w:pPr>
        <w:pStyle w:val="BodyText"/>
        <w:jc w:val="center"/>
        <w:rPr>
          <w:rFonts w:ascii="Trebuchet MS" w:hAnsi="Trebuchet MS"/>
          <w:sz w:val="24"/>
          <w:szCs w:val="24"/>
          <w:lang w:val="en-GB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6803"/>
      </w:tblGrid>
      <w:tr w:rsidR="003F255D" w:rsidRPr="000C0C31" w:rsidTr="577D518A">
        <w:tc>
          <w:tcPr>
            <w:tcW w:w="2409" w:type="dxa"/>
            <w:shd w:val="clear" w:color="auto" w:fill="9CC2E5" w:themeFill="accent5" w:themeFillTint="99"/>
          </w:tcPr>
          <w:p w:rsidR="003F255D" w:rsidRPr="000C0C31" w:rsidRDefault="232DA950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  <w:t>Applicant</w:t>
            </w:r>
          </w:p>
        </w:tc>
        <w:tc>
          <w:tcPr>
            <w:tcW w:w="6803" w:type="dxa"/>
          </w:tcPr>
          <w:p w:rsidR="003F255D" w:rsidRPr="000C0C31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0C0C31">
              <w:rPr>
                <w:rFonts w:ascii="Trebuchet MS" w:hAnsi="Trebuchet MS"/>
                <w:sz w:val="22"/>
                <w:szCs w:val="22"/>
                <w:lang w:val="en-GB"/>
              </w:rPr>
              <w:t xml:space="preserve">______________________________ </w:t>
            </w:r>
            <w:r w:rsidRPr="000C0C31">
              <w:rPr>
                <w:rFonts w:ascii="Trebuchet MS" w:hAnsi="Trebuchet MS"/>
                <w:sz w:val="22"/>
                <w:szCs w:val="22"/>
                <w:lang w:val="en-GB"/>
              </w:rPr>
              <w:br/>
              <w:t xml:space="preserve">(first name, last name) </w:t>
            </w:r>
          </w:p>
        </w:tc>
      </w:tr>
      <w:tr w:rsidR="003F255D" w:rsidRPr="000C0C31" w:rsidTr="577D518A">
        <w:tc>
          <w:tcPr>
            <w:tcW w:w="2409" w:type="dxa"/>
            <w:shd w:val="clear" w:color="auto" w:fill="9CC2E5" w:themeFill="accent5" w:themeFillTint="99"/>
          </w:tcPr>
          <w:p w:rsidR="003F255D" w:rsidRPr="000C0C31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sz w:val="22"/>
                <w:szCs w:val="22"/>
                <w:lang w:val="en-GB"/>
              </w:rPr>
              <w:t>Project application</w:t>
            </w:r>
          </w:p>
        </w:tc>
        <w:tc>
          <w:tcPr>
            <w:tcW w:w="6803" w:type="dxa"/>
          </w:tcPr>
          <w:p w:rsidR="003F255D" w:rsidRPr="000C0C31" w:rsidRDefault="003F255D" w:rsidP="00BE5A39">
            <w:pPr>
              <w:pStyle w:val="BodyText"/>
              <w:spacing w:line="360" w:lineRule="auto"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0C0C31">
              <w:rPr>
                <w:rFonts w:ascii="Trebuchet MS" w:hAnsi="Trebuchet MS"/>
                <w:sz w:val="22"/>
                <w:szCs w:val="22"/>
                <w:lang w:val="en-GB"/>
              </w:rPr>
              <w:t xml:space="preserve">_______________________ </w:t>
            </w:r>
            <w:r w:rsidRPr="000C0C31">
              <w:rPr>
                <w:rFonts w:ascii="Trebuchet MS" w:hAnsi="Trebuchet MS"/>
                <w:sz w:val="22"/>
                <w:szCs w:val="22"/>
                <w:lang w:val="en-GB"/>
              </w:rPr>
              <w:br/>
              <w:t>(project identification number/title)</w:t>
            </w:r>
          </w:p>
        </w:tc>
      </w:tr>
    </w:tbl>
    <w:p w:rsidR="007871F7" w:rsidRPr="000C0C31" w:rsidRDefault="007871F7" w:rsidP="007871F7">
      <w:pPr>
        <w:pStyle w:val="BodyText"/>
        <w:rPr>
          <w:rFonts w:ascii="Trebuchet MS" w:hAnsi="Trebuchet MS"/>
          <w:sz w:val="22"/>
          <w:szCs w:val="22"/>
          <w:lang w:val="en-GB"/>
        </w:rPr>
      </w:pPr>
    </w:p>
    <w:p w:rsidR="007871F7" w:rsidRPr="000C0C31" w:rsidRDefault="000B3160" w:rsidP="007871F7">
      <w:pPr>
        <w:pStyle w:val="BodyText"/>
        <w:rPr>
          <w:rFonts w:ascii="Trebuchet MS" w:hAnsi="Trebuchet MS"/>
          <w:sz w:val="22"/>
          <w:szCs w:val="22"/>
          <w:lang w:val="en-GB"/>
        </w:rPr>
      </w:pPr>
      <w:r w:rsidRPr="000C0C31">
        <w:rPr>
          <w:rFonts w:ascii="Trebuchet MS" w:hAnsi="Trebuchet MS"/>
          <w:sz w:val="22"/>
          <w:szCs w:val="22"/>
          <w:lang w:val="en-GB"/>
        </w:rPr>
        <w:t>Indicate the scores according to Annex 3 "Methodology for the evaluation of Research and Innovation Project (</w:t>
      </w:r>
      <w:r w:rsidR="000C0C31">
        <w:rPr>
          <w:rFonts w:ascii="Trebuchet MS" w:hAnsi="Trebuchet MS"/>
          <w:sz w:val="22"/>
          <w:szCs w:val="22"/>
          <w:lang w:val="en-GB"/>
        </w:rPr>
        <w:t>P</w:t>
      </w:r>
      <w:r w:rsidRPr="000C0C31">
        <w:rPr>
          <w:rFonts w:ascii="Trebuchet MS" w:hAnsi="Trebuchet MS"/>
          <w:sz w:val="22"/>
          <w:szCs w:val="22"/>
          <w:lang w:val="en-GB"/>
        </w:rPr>
        <w:t>IP) applications Round 1: Industry Panel", Part B.</w:t>
      </w:r>
    </w:p>
    <w:p w:rsidR="00665915" w:rsidRPr="000C0C31" w:rsidRDefault="00665915" w:rsidP="00665915">
      <w:pPr>
        <w:pStyle w:val="BodyText"/>
        <w:jc w:val="center"/>
        <w:rPr>
          <w:rFonts w:ascii="Trebuchet MS" w:hAnsi="Trebuchet MS"/>
          <w:sz w:val="22"/>
          <w:szCs w:val="22"/>
          <w:lang w:val="en-GB"/>
        </w:rPr>
      </w:pPr>
    </w:p>
    <w:tbl>
      <w:tblPr>
        <w:tblStyle w:val="TableGrid"/>
        <w:tblW w:w="8627" w:type="dxa"/>
        <w:tblInd w:w="355" w:type="dxa"/>
        <w:tblLook w:val="04A0" w:firstRow="1" w:lastRow="0" w:firstColumn="1" w:lastColumn="0" w:noHBand="0" w:noVBand="1"/>
      </w:tblPr>
      <w:tblGrid>
        <w:gridCol w:w="575"/>
        <w:gridCol w:w="4163"/>
        <w:gridCol w:w="1254"/>
        <w:gridCol w:w="2635"/>
      </w:tblGrid>
      <w:tr w:rsidR="00665915" w:rsidRPr="000C0C31" w:rsidTr="395A16F3">
        <w:trPr>
          <w:trHeight w:val="300"/>
        </w:trPr>
        <w:tc>
          <w:tcPr>
            <w:tcW w:w="8627" w:type="dxa"/>
            <w:gridSpan w:val="4"/>
            <w:shd w:val="clear" w:color="auto" w:fill="9CC2E5" w:themeFill="accent5" w:themeFillTint="99"/>
          </w:tcPr>
          <w:p w:rsidR="00665915" w:rsidRPr="000C0C31" w:rsidRDefault="00665915" w:rsidP="00BE5A39">
            <w:pPr>
              <w:spacing w:before="1"/>
              <w:jc w:val="center"/>
              <w:rPr>
                <w:rFonts w:ascii="Trebuchet MS" w:hAnsi="Trebuchet MS"/>
                <w:b/>
                <w:spacing w:val="-2"/>
                <w:sz w:val="21"/>
                <w:lang w:val="en-GB"/>
              </w:rPr>
            </w:pPr>
            <w:r w:rsidRPr="000C0C31">
              <w:rPr>
                <w:rFonts w:ascii="Trebuchet MS" w:hAnsi="Trebuchet MS"/>
                <w:b/>
                <w:spacing w:val="10"/>
                <w:sz w:val="21"/>
                <w:lang w:val="en-GB"/>
              </w:rPr>
              <w:t xml:space="preserve">Eligibility </w:t>
            </w:r>
            <w:r w:rsidRPr="000C0C31">
              <w:rPr>
                <w:rFonts w:ascii="Trebuchet MS" w:hAnsi="Trebuchet MS"/>
                <w:b/>
                <w:spacing w:val="-2"/>
                <w:sz w:val="21"/>
                <w:lang w:val="en-GB"/>
              </w:rPr>
              <w:t xml:space="preserve">criteria </w:t>
            </w:r>
          </w:p>
          <w:p w:rsidR="00665915" w:rsidRPr="000C0C31" w:rsidRDefault="00DD59A5" w:rsidP="000C0C31">
            <w:pPr>
              <w:spacing w:before="1"/>
              <w:jc w:val="center"/>
              <w:rPr>
                <w:rFonts w:ascii="Trebuchet MS" w:hAnsi="Trebuchet MS"/>
                <w:b/>
                <w:bCs/>
                <w:sz w:val="21"/>
                <w:szCs w:val="21"/>
                <w:highlight w:val="yellow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>(</w:t>
            </w:r>
            <w:r w:rsidR="00665915"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 xml:space="preserve">assessed by </w:t>
            </w:r>
            <w:r w:rsidR="00070F68"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>the Industry Expert Panel</w:t>
            </w:r>
            <w:r w:rsidR="00665915"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 xml:space="preserve">, approved by the </w:t>
            </w:r>
            <w:r w:rsidR="00070F68"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 xml:space="preserve">Platform Project </w:t>
            </w:r>
            <w:r w:rsid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>Management</w:t>
            </w:r>
            <w:r w:rsidR="00665915"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 xml:space="preserve"> Group</w:t>
            </w:r>
            <w:r w:rsidRPr="000C0C31">
              <w:rPr>
                <w:rFonts w:ascii="Trebuchet MS" w:hAnsi="Trebuchet MS"/>
                <w:b/>
                <w:bCs/>
                <w:spacing w:val="-2"/>
                <w:sz w:val="21"/>
                <w:szCs w:val="21"/>
                <w:lang w:val="en-GB"/>
              </w:rPr>
              <w:t>)</w:t>
            </w:r>
          </w:p>
        </w:tc>
      </w:tr>
      <w:tr w:rsidR="00070F68" w:rsidRPr="000C0C31" w:rsidTr="000B3160">
        <w:trPr>
          <w:trHeight w:val="300"/>
        </w:trPr>
        <w:tc>
          <w:tcPr>
            <w:tcW w:w="575" w:type="dxa"/>
            <w:shd w:val="clear" w:color="auto" w:fill="BDD6EE" w:themeFill="accent5" w:themeFillTint="66"/>
          </w:tcPr>
          <w:p w:rsidR="00070F68" w:rsidRPr="000C0C31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en-GB"/>
              </w:rPr>
              <w:t>No.</w:t>
            </w:r>
          </w:p>
        </w:tc>
        <w:tc>
          <w:tcPr>
            <w:tcW w:w="4163" w:type="dxa"/>
            <w:shd w:val="clear" w:color="auto" w:fill="BDD6EE" w:themeFill="accent5" w:themeFillTint="66"/>
          </w:tcPr>
          <w:p w:rsidR="00070F68" w:rsidRPr="000C0C31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spacing w:val="-2"/>
                <w:position w:val="1"/>
                <w:sz w:val="21"/>
                <w:szCs w:val="21"/>
                <w:lang w:val="en-GB"/>
              </w:rPr>
              <w:t>Criterion</w:t>
            </w:r>
          </w:p>
        </w:tc>
        <w:tc>
          <w:tcPr>
            <w:tcW w:w="1254" w:type="dxa"/>
            <w:shd w:val="clear" w:color="auto" w:fill="BDD6EE" w:themeFill="accent5" w:themeFillTint="66"/>
          </w:tcPr>
          <w:p w:rsidR="00070F68" w:rsidRPr="000C0C31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sz w:val="21"/>
                <w:szCs w:val="21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sz w:val="21"/>
                <w:szCs w:val="21"/>
                <w:lang w:val="en-GB"/>
              </w:rPr>
              <w:t>Score in points</w:t>
            </w:r>
          </w:p>
        </w:tc>
        <w:tc>
          <w:tcPr>
            <w:tcW w:w="2635" w:type="dxa"/>
            <w:shd w:val="clear" w:color="auto" w:fill="BDD6EE" w:themeFill="accent5" w:themeFillTint="66"/>
          </w:tcPr>
          <w:p w:rsidR="00070F68" w:rsidRPr="000C0C31" w:rsidRDefault="00070F68" w:rsidP="00BE5A39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b/>
                <w:bCs/>
                <w:position w:val="1"/>
                <w:sz w:val="21"/>
                <w:szCs w:val="21"/>
                <w:lang w:val="en-GB"/>
              </w:rPr>
            </w:pPr>
            <w:r w:rsidRPr="000C0C31">
              <w:rPr>
                <w:rFonts w:ascii="Trebuchet MS" w:hAnsi="Trebuchet MS"/>
                <w:b/>
                <w:bCs/>
                <w:sz w:val="21"/>
                <w:szCs w:val="21"/>
                <w:lang w:val="en-GB"/>
              </w:rPr>
              <w:t>Notes</w:t>
            </w:r>
          </w:p>
        </w:tc>
      </w:tr>
      <w:tr w:rsidR="003719D3" w:rsidRPr="000C0C31" w:rsidTr="00070F68">
        <w:trPr>
          <w:trHeight w:val="926"/>
        </w:trPr>
        <w:tc>
          <w:tcPr>
            <w:tcW w:w="57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  <w:r w:rsidRPr="000C0C31">
              <w:rPr>
                <w:rFonts w:ascii="Trebuchet MS" w:hAnsi="Trebuchet MS"/>
                <w:position w:val="1"/>
                <w:lang w:val="en-GB"/>
              </w:rPr>
              <w:t>1</w:t>
            </w:r>
          </w:p>
        </w:tc>
        <w:tc>
          <w:tcPr>
            <w:tcW w:w="4163" w:type="dxa"/>
          </w:tcPr>
          <w:p w:rsidR="003719D3" w:rsidRPr="0025231F" w:rsidRDefault="003719D3" w:rsidP="003719D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lang w:val="en-GB"/>
              </w:rPr>
              <w:t xml:space="preserve">A pressing problem has been identified that the potential technology/innovation could </w:t>
            </w:r>
            <w:r>
              <w:rPr>
                <w:rStyle w:val="normaltextrun"/>
                <w:rFonts w:ascii="Trebuchet MS" w:hAnsi="Trebuchet MS" w:cs="Segoe UI"/>
                <w:lang w:val="en-GB"/>
              </w:rPr>
              <w:t>resolve</w:t>
            </w:r>
          </w:p>
        </w:tc>
        <w:tc>
          <w:tcPr>
            <w:tcW w:w="1254" w:type="dxa"/>
            <w:vAlign w:val="center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en-GB"/>
              </w:rPr>
            </w:pPr>
          </w:p>
        </w:tc>
        <w:tc>
          <w:tcPr>
            <w:tcW w:w="263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  <w:lang w:val="en-GB"/>
              </w:rPr>
            </w:pPr>
          </w:p>
        </w:tc>
      </w:tr>
      <w:tr w:rsidR="003719D3" w:rsidRPr="000C0C31" w:rsidTr="00070F68">
        <w:trPr>
          <w:trHeight w:val="300"/>
        </w:trPr>
        <w:tc>
          <w:tcPr>
            <w:tcW w:w="57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  <w:r w:rsidRPr="000C0C31">
              <w:rPr>
                <w:rFonts w:ascii="Trebuchet MS" w:hAnsi="Trebuchet MS"/>
                <w:position w:val="1"/>
                <w:lang w:val="en-GB"/>
              </w:rPr>
              <w:t>2</w:t>
            </w:r>
          </w:p>
        </w:tc>
        <w:tc>
          <w:tcPr>
            <w:tcW w:w="4163" w:type="dxa"/>
          </w:tcPr>
          <w:p w:rsidR="003719D3" w:rsidRPr="0025231F" w:rsidRDefault="003719D3" w:rsidP="003719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lang w:val="en-GB"/>
              </w:rPr>
              <w:t xml:space="preserve">The proposed solution/technology/idea has novelty and </w:t>
            </w:r>
            <w:r>
              <w:rPr>
                <w:rStyle w:val="normaltextrun"/>
                <w:rFonts w:ascii="Trebuchet MS" w:hAnsi="Trebuchet MS" w:cs="Segoe UI"/>
                <w:lang w:val="en-GB"/>
              </w:rPr>
              <w:t>has advantages compared to existing solutions</w:t>
            </w:r>
          </w:p>
        </w:tc>
        <w:tc>
          <w:tcPr>
            <w:tcW w:w="1254" w:type="dxa"/>
            <w:vAlign w:val="center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en-GB"/>
              </w:rPr>
            </w:pPr>
          </w:p>
        </w:tc>
        <w:tc>
          <w:tcPr>
            <w:tcW w:w="263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Style w:val="FootnoteReference"/>
                <w:rFonts w:ascii="Trebuchet MS" w:hAnsi="Trebuchet MS"/>
                <w:position w:val="1"/>
                <w:lang w:val="en-GB"/>
              </w:rPr>
            </w:pPr>
          </w:p>
        </w:tc>
      </w:tr>
      <w:tr w:rsidR="003719D3" w:rsidRPr="000C0C31" w:rsidTr="00070F68">
        <w:trPr>
          <w:trHeight w:val="300"/>
        </w:trPr>
        <w:tc>
          <w:tcPr>
            <w:tcW w:w="57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  <w:r w:rsidRPr="000C0C31">
              <w:rPr>
                <w:rFonts w:ascii="Trebuchet MS" w:hAnsi="Trebuchet MS"/>
                <w:position w:val="1"/>
                <w:lang w:val="en-GB"/>
              </w:rPr>
              <w:t>3</w:t>
            </w:r>
          </w:p>
        </w:tc>
        <w:tc>
          <w:tcPr>
            <w:tcW w:w="4163" w:type="dxa"/>
          </w:tcPr>
          <w:p w:rsidR="003719D3" w:rsidRPr="0025231F" w:rsidRDefault="003719D3" w:rsidP="003719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 w:cs="Segoe UI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lang w:val="en-GB"/>
              </w:rPr>
              <w:t>The market and/or application in which the technology/solution may be required has been identified</w:t>
            </w:r>
          </w:p>
        </w:tc>
        <w:tc>
          <w:tcPr>
            <w:tcW w:w="1254" w:type="dxa"/>
            <w:vAlign w:val="center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en-GB"/>
              </w:rPr>
            </w:pPr>
          </w:p>
        </w:tc>
        <w:tc>
          <w:tcPr>
            <w:tcW w:w="263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</w:p>
        </w:tc>
      </w:tr>
      <w:tr w:rsidR="003719D3" w:rsidRPr="000C0C31" w:rsidTr="00070F68">
        <w:trPr>
          <w:trHeight w:val="300"/>
        </w:trPr>
        <w:tc>
          <w:tcPr>
            <w:tcW w:w="57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  <w:r w:rsidRPr="000C0C31">
              <w:rPr>
                <w:rFonts w:ascii="Trebuchet MS" w:hAnsi="Trebuchet MS"/>
                <w:position w:val="1"/>
                <w:lang w:val="en-GB"/>
              </w:rPr>
              <w:t>4</w:t>
            </w:r>
          </w:p>
        </w:tc>
        <w:tc>
          <w:tcPr>
            <w:tcW w:w="4163" w:type="dxa"/>
          </w:tcPr>
          <w:p w:rsidR="003719D3" w:rsidRPr="0025231F" w:rsidRDefault="003719D3" w:rsidP="003719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/>
                <w:lang w:val="en-GB"/>
              </w:rPr>
            </w:pPr>
            <w:r w:rsidRPr="0025231F">
              <w:rPr>
                <w:rStyle w:val="normaltextrun"/>
                <w:rFonts w:ascii="Trebuchet MS" w:hAnsi="Trebuchet MS" w:cs="Segoe UI"/>
                <w:lang w:val="en-GB"/>
              </w:rPr>
              <w:t xml:space="preserve">The staff involved in the PIP are sufficiently qualified and competent to implement the project successfully. </w:t>
            </w:r>
            <w:r>
              <w:rPr>
                <w:rStyle w:val="normaltextrun"/>
                <w:rFonts w:ascii="Trebuchet MS" w:hAnsi="Trebuchet MS" w:cs="Segoe UI"/>
                <w:lang w:val="en-GB"/>
              </w:rPr>
              <w:t>Necessary infrastructure is available</w:t>
            </w:r>
          </w:p>
        </w:tc>
        <w:tc>
          <w:tcPr>
            <w:tcW w:w="1254" w:type="dxa"/>
            <w:vAlign w:val="center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en-GB"/>
              </w:rPr>
            </w:pPr>
          </w:p>
        </w:tc>
        <w:tc>
          <w:tcPr>
            <w:tcW w:w="263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</w:p>
        </w:tc>
      </w:tr>
      <w:tr w:rsidR="003719D3" w:rsidRPr="000C0C31" w:rsidTr="00070F68">
        <w:trPr>
          <w:trHeight w:val="300"/>
        </w:trPr>
        <w:tc>
          <w:tcPr>
            <w:tcW w:w="57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  <w:r w:rsidRPr="000C0C31">
              <w:rPr>
                <w:rFonts w:ascii="Trebuchet MS" w:hAnsi="Trebuchet MS"/>
                <w:position w:val="1"/>
                <w:lang w:val="en-GB"/>
              </w:rPr>
              <w:t>5</w:t>
            </w:r>
          </w:p>
        </w:tc>
        <w:tc>
          <w:tcPr>
            <w:tcW w:w="4163" w:type="dxa"/>
          </w:tcPr>
          <w:p w:rsidR="003719D3" w:rsidRPr="0025231F" w:rsidRDefault="003719D3" w:rsidP="003719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rebuchet MS" w:hAnsi="Trebuchet MS"/>
                <w:lang w:val="en-GB"/>
              </w:rPr>
            </w:pPr>
            <w:r>
              <w:rPr>
                <w:rStyle w:val="normaltextrun"/>
                <w:rFonts w:ascii="Trebuchet MS" w:hAnsi="Trebuchet MS" w:cs="Segoe UI"/>
                <w:lang w:val="en-GB"/>
              </w:rPr>
              <w:t>Both tasks and proposed budget</w:t>
            </w:r>
            <w:r w:rsidRPr="0025231F">
              <w:rPr>
                <w:rStyle w:val="normaltextrun"/>
                <w:rFonts w:ascii="Trebuchet MS" w:hAnsi="Trebuchet MS" w:cs="Segoe UI"/>
                <w:lang w:val="en-GB"/>
              </w:rPr>
              <w:t xml:space="preserve"> planned in the PIP are logical and reasonable and contribute to the success of the project</w:t>
            </w:r>
          </w:p>
        </w:tc>
        <w:tc>
          <w:tcPr>
            <w:tcW w:w="1254" w:type="dxa"/>
            <w:vAlign w:val="center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en-GB"/>
              </w:rPr>
            </w:pPr>
          </w:p>
        </w:tc>
        <w:tc>
          <w:tcPr>
            <w:tcW w:w="263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</w:p>
        </w:tc>
      </w:tr>
      <w:tr w:rsidR="003719D3" w:rsidRPr="000C0C31" w:rsidTr="00070F68">
        <w:trPr>
          <w:trHeight w:val="300"/>
        </w:trPr>
        <w:tc>
          <w:tcPr>
            <w:tcW w:w="57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  <w:r w:rsidRPr="000C0C31">
              <w:rPr>
                <w:rFonts w:ascii="Trebuchet MS" w:hAnsi="Trebuchet MS"/>
                <w:position w:val="1"/>
                <w:lang w:val="en-GB"/>
              </w:rPr>
              <w:t>6</w:t>
            </w:r>
          </w:p>
        </w:tc>
        <w:tc>
          <w:tcPr>
            <w:tcW w:w="4163" w:type="dxa"/>
          </w:tcPr>
          <w:p w:rsidR="003719D3" w:rsidRPr="0025231F" w:rsidRDefault="003719D3" w:rsidP="003719D3">
            <w:pPr>
              <w:pStyle w:val="paragraph"/>
              <w:spacing w:before="0" w:beforeAutospacing="0" w:after="0" w:afterAutospacing="0" w:line="259" w:lineRule="auto"/>
              <w:rPr>
                <w:rStyle w:val="normaltextrun"/>
                <w:rFonts w:ascii="Trebuchet MS" w:hAnsi="Trebuchet MS" w:cs="Segoe UI"/>
                <w:lang w:val="en-GB"/>
              </w:rPr>
            </w:pPr>
            <w:r>
              <w:rPr>
                <w:rStyle w:val="normaltextrun"/>
                <w:rFonts w:ascii="Trebuchet MS" w:hAnsi="Trebuchet MS" w:cs="Segoe UI"/>
                <w:lang w:val="en-GB"/>
              </w:rPr>
              <w:t>A strategy for commercialisation is developed</w:t>
            </w:r>
          </w:p>
        </w:tc>
        <w:tc>
          <w:tcPr>
            <w:tcW w:w="1254" w:type="dxa"/>
            <w:vAlign w:val="center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jc w:val="center"/>
              <w:rPr>
                <w:rFonts w:ascii="Trebuchet MS" w:hAnsi="Trebuchet MS"/>
                <w:position w:val="1"/>
                <w:lang w:val="en-GB"/>
              </w:rPr>
            </w:pPr>
          </w:p>
        </w:tc>
        <w:tc>
          <w:tcPr>
            <w:tcW w:w="2635" w:type="dxa"/>
          </w:tcPr>
          <w:p w:rsidR="003719D3" w:rsidRPr="000C0C31" w:rsidRDefault="003719D3" w:rsidP="003719D3">
            <w:pPr>
              <w:pStyle w:val="BodyText"/>
              <w:tabs>
                <w:tab w:val="left" w:pos="3930"/>
              </w:tabs>
              <w:rPr>
                <w:rFonts w:ascii="Trebuchet MS" w:hAnsi="Trebuchet MS"/>
                <w:position w:val="1"/>
                <w:lang w:val="en-GB"/>
              </w:rPr>
            </w:pPr>
          </w:p>
        </w:tc>
      </w:tr>
    </w:tbl>
    <w:p w:rsidR="395A16F3" w:rsidRPr="000C0C31" w:rsidRDefault="395A16F3">
      <w:pPr>
        <w:rPr>
          <w:lang w:val="en-GB"/>
        </w:rPr>
      </w:pPr>
    </w:p>
    <w:p w:rsidR="7EB6357F" w:rsidRPr="000C0C31" w:rsidRDefault="00751165" w:rsidP="00751165">
      <w:pPr>
        <w:pStyle w:val="BodyText"/>
        <w:tabs>
          <w:tab w:val="left" w:pos="1134"/>
        </w:tabs>
        <w:jc w:val="both"/>
        <w:rPr>
          <w:rFonts w:ascii="Trebuchet MS" w:hAnsi="Trebuchet MS"/>
          <w:sz w:val="28"/>
          <w:szCs w:val="28"/>
          <w:highlight w:val="yellow"/>
          <w:lang w:val="en-GB"/>
        </w:rPr>
      </w:pPr>
      <w:r w:rsidRPr="000C0C31">
        <w:rPr>
          <w:rFonts w:ascii="Trebuchet MS" w:hAnsi="Trebuchet MS"/>
          <w:sz w:val="28"/>
          <w:szCs w:val="28"/>
          <w:lang w:val="en-GB"/>
        </w:rPr>
        <w:tab/>
        <w:t>Total points awarded _____</w:t>
      </w:r>
    </w:p>
    <w:p w:rsidR="007871F7" w:rsidRPr="000C0C31" w:rsidRDefault="007871F7" w:rsidP="00DD59A5">
      <w:pPr>
        <w:pStyle w:val="BodyText"/>
        <w:rPr>
          <w:rFonts w:ascii="Trebuchet MS" w:hAnsi="Trebuchet MS"/>
          <w:sz w:val="22"/>
          <w:szCs w:val="22"/>
          <w:highlight w:val="yellow"/>
          <w:lang w:val="en-GB"/>
        </w:rPr>
      </w:pPr>
    </w:p>
    <w:p w:rsidR="00DD59A5" w:rsidRPr="000C0C31" w:rsidRDefault="00F259B1" w:rsidP="00DD59A5">
      <w:pPr>
        <w:pStyle w:val="BodyText"/>
        <w:rPr>
          <w:rFonts w:ascii="Trebuchet MS" w:hAnsi="Trebuchet MS"/>
          <w:sz w:val="22"/>
          <w:szCs w:val="22"/>
          <w:lang w:val="en-GB"/>
        </w:rPr>
      </w:pPr>
      <w:bookmarkStart w:id="0" w:name="_GoBack"/>
      <w:bookmarkEnd w:id="0"/>
      <w:r w:rsidRPr="000C0C31">
        <w:rPr>
          <w:rFonts w:ascii="Trebuchet MS" w:hAnsi="Trebuchet MS"/>
          <w:sz w:val="22"/>
          <w:szCs w:val="22"/>
          <w:lang w:val="en-GB"/>
        </w:rPr>
        <w:t>Evaluated by</w:t>
      </w:r>
      <w:r w:rsidR="00DD59A5" w:rsidRPr="000C0C31">
        <w:rPr>
          <w:rFonts w:ascii="Trebuchet MS" w:hAnsi="Trebuchet MS"/>
          <w:sz w:val="22"/>
          <w:szCs w:val="22"/>
          <w:lang w:val="en-GB"/>
        </w:rPr>
        <w:t xml:space="preserve">: </w:t>
      </w:r>
      <w:r w:rsidR="003F255D" w:rsidRPr="000C0C31">
        <w:rPr>
          <w:rFonts w:ascii="Trebuchet MS" w:hAnsi="Trebuchet MS"/>
          <w:sz w:val="22"/>
          <w:szCs w:val="22"/>
          <w:lang w:val="en-GB"/>
        </w:rPr>
        <w:t xml:space="preserve">_____________________ </w:t>
      </w:r>
      <w:r w:rsidR="00DD59A5" w:rsidRPr="000C0C31">
        <w:rPr>
          <w:rFonts w:ascii="Trebuchet MS" w:hAnsi="Trebuchet MS"/>
          <w:sz w:val="22"/>
          <w:szCs w:val="22"/>
          <w:lang w:val="en-GB"/>
        </w:rPr>
        <w:t>[electronic signature]</w:t>
      </w:r>
    </w:p>
    <w:p w:rsidR="003F255D" w:rsidRPr="000C0C31" w:rsidRDefault="003F255D" w:rsidP="00DD59A5">
      <w:pPr>
        <w:pStyle w:val="BodyText"/>
        <w:rPr>
          <w:rFonts w:ascii="Trebuchet MS" w:hAnsi="Trebuchet MS"/>
          <w:sz w:val="22"/>
          <w:szCs w:val="22"/>
          <w:lang w:val="en-GB"/>
        </w:rPr>
      </w:pPr>
      <w:r w:rsidRPr="000C0C31">
        <w:rPr>
          <w:rFonts w:ascii="Trebuchet MS" w:hAnsi="Trebuchet MS"/>
          <w:sz w:val="22"/>
          <w:szCs w:val="22"/>
          <w:lang w:val="en-GB"/>
        </w:rPr>
        <w:tab/>
      </w:r>
      <w:r w:rsidRPr="000C0C31">
        <w:rPr>
          <w:rFonts w:ascii="Trebuchet MS" w:hAnsi="Trebuchet MS"/>
          <w:sz w:val="22"/>
          <w:szCs w:val="22"/>
          <w:lang w:val="en-GB"/>
        </w:rPr>
        <w:tab/>
        <w:t>(</w:t>
      </w:r>
      <w:proofErr w:type="gramStart"/>
      <w:r w:rsidRPr="000C0C31">
        <w:rPr>
          <w:rFonts w:ascii="Trebuchet MS" w:hAnsi="Trebuchet MS"/>
          <w:sz w:val="22"/>
          <w:szCs w:val="22"/>
          <w:lang w:val="en-GB"/>
        </w:rPr>
        <w:t>name</w:t>
      </w:r>
      <w:proofErr w:type="gramEnd"/>
      <w:r w:rsidRPr="000C0C31">
        <w:rPr>
          <w:rFonts w:ascii="Trebuchet MS" w:hAnsi="Trebuchet MS"/>
          <w:sz w:val="22"/>
          <w:szCs w:val="22"/>
          <w:lang w:val="en-GB"/>
        </w:rPr>
        <w:t>, surname)</w:t>
      </w:r>
    </w:p>
    <w:sectPr w:rsidR="003F255D" w:rsidRPr="000C0C31" w:rsidSect="00A64FB4">
      <w:headerReference w:type="default" r:id="rId12"/>
      <w:footerReference w:type="default" r:id="rId13"/>
      <w:pgSz w:w="11910" w:h="16850"/>
      <w:pgMar w:top="1220" w:right="992" w:bottom="983" w:left="1275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7B1068" w16cex:dateUtc="2025-02-13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38B92D" w16cid:durableId="447B10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160" w:rsidRDefault="000B3160" w:rsidP="00BE76F1">
      <w:r>
        <w:separator/>
      </w:r>
    </w:p>
  </w:endnote>
  <w:endnote w:type="continuationSeparator" w:id="0">
    <w:p w:rsidR="000B3160" w:rsidRDefault="000B3160" w:rsidP="00BE7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0B3160" w:rsidTr="00770B8E">
      <w:trPr>
        <w:trHeight w:val="300"/>
      </w:trPr>
      <w:tc>
        <w:tcPr>
          <w:tcW w:w="3210" w:type="dxa"/>
        </w:tcPr>
        <w:p w:rsidR="000B3160" w:rsidRDefault="000B3160" w:rsidP="00770B8E">
          <w:pPr>
            <w:pStyle w:val="Header"/>
          </w:pPr>
        </w:p>
      </w:tc>
      <w:tc>
        <w:tcPr>
          <w:tcW w:w="3210" w:type="dxa"/>
        </w:tcPr>
        <w:p w:rsidR="000B3160" w:rsidRDefault="000B3160" w:rsidP="00770B8E">
          <w:pPr>
            <w:pStyle w:val="Header"/>
            <w:jc w:val="center"/>
          </w:pPr>
        </w:p>
      </w:tc>
      <w:tc>
        <w:tcPr>
          <w:tcW w:w="3210" w:type="dxa"/>
        </w:tcPr>
        <w:p w:rsidR="000B3160" w:rsidRDefault="000B3160" w:rsidP="00770B8E">
          <w:pPr>
            <w:pStyle w:val="Header"/>
            <w:jc w:val="right"/>
          </w:pPr>
        </w:p>
      </w:tc>
    </w:tr>
  </w:tbl>
  <w:p w:rsidR="000B3160" w:rsidRDefault="000B3160" w:rsidP="00770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160" w:rsidRDefault="000B3160" w:rsidP="00BE76F1">
      <w:r>
        <w:separator/>
      </w:r>
    </w:p>
  </w:footnote>
  <w:footnote w:type="continuationSeparator" w:id="0">
    <w:p w:rsidR="000B3160" w:rsidRDefault="000B3160" w:rsidP="00BE7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00B3160" w:rsidTr="00770B8E">
      <w:trPr>
        <w:trHeight w:val="300"/>
      </w:trPr>
      <w:tc>
        <w:tcPr>
          <w:tcW w:w="3210" w:type="dxa"/>
        </w:tcPr>
        <w:p w:rsidR="000B3160" w:rsidRDefault="000B3160" w:rsidP="00770B8E">
          <w:pPr>
            <w:pStyle w:val="Header"/>
          </w:pPr>
        </w:p>
      </w:tc>
      <w:tc>
        <w:tcPr>
          <w:tcW w:w="3210" w:type="dxa"/>
        </w:tcPr>
        <w:p w:rsidR="000B3160" w:rsidRDefault="000B3160" w:rsidP="00770B8E">
          <w:pPr>
            <w:pStyle w:val="Header"/>
            <w:jc w:val="center"/>
          </w:pPr>
        </w:p>
      </w:tc>
      <w:tc>
        <w:tcPr>
          <w:tcW w:w="3210" w:type="dxa"/>
        </w:tcPr>
        <w:p w:rsidR="000B3160" w:rsidRDefault="000B3160" w:rsidP="00770B8E">
          <w:pPr>
            <w:pStyle w:val="Header"/>
            <w:jc w:val="right"/>
          </w:pPr>
        </w:p>
      </w:tc>
    </w:tr>
  </w:tbl>
  <w:p w:rsidR="000B3160" w:rsidRDefault="000B3160" w:rsidP="00770B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25C"/>
    <w:multiLevelType w:val="hybridMultilevel"/>
    <w:tmpl w:val="4748EF2A"/>
    <w:lvl w:ilvl="0" w:tplc="BABE9836">
      <w:start w:val="1"/>
      <w:numFmt w:val="decimal"/>
      <w:lvlText w:val="%1."/>
      <w:lvlJc w:val="left"/>
      <w:pPr>
        <w:ind w:left="971" w:hanging="660"/>
      </w:pPr>
      <w:rPr>
        <w:rFonts w:hint="default"/>
        <w:spacing w:val="-26"/>
        <w:w w:val="100"/>
        <w:lang w:val="lv-LV" w:eastAsia="en-US" w:bidi="ar-SA"/>
      </w:rPr>
    </w:lvl>
    <w:lvl w:ilvl="1" w:tplc="B492BF58">
      <w:numFmt w:val="bullet"/>
      <w:lvlText w:val="•"/>
      <w:lvlJc w:val="left"/>
      <w:pPr>
        <w:ind w:left="1850" w:hanging="660"/>
      </w:pPr>
      <w:rPr>
        <w:rFonts w:hint="default"/>
        <w:lang w:val="lv-LV" w:eastAsia="en-US" w:bidi="ar-SA"/>
      </w:rPr>
    </w:lvl>
    <w:lvl w:ilvl="2" w:tplc="0EDA38CE">
      <w:numFmt w:val="bullet"/>
      <w:lvlText w:val="•"/>
      <w:lvlJc w:val="left"/>
      <w:pPr>
        <w:ind w:left="2721" w:hanging="660"/>
      </w:pPr>
      <w:rPr>
        <w:rFonts w:hint="default"/>
        <w:lang w:val="lv-LV" w:eastAsia="en-US" w:bidi="ar-SA"/>
      </w:rPr>
    </w:lvl>
    <w:lvl w:ilvl="3" w:tplc="B3D205C0">
      <w:numFmt w:val="bullet"/>
      <w:lvlText w:val="•"/>
      <w:lvlJc w:val="left"/>
      <w:pPr>
        <w:ind w:left="3591" w:hanging="660"/>
      </w:pPr>
      <w:rPr>
        <w:rFonts w:hint="default"/>
        <w:lang w:val="lv-LV" w:eastAsia="en-US" w:bidi="ar-SA"/>
      </w:rPr>
    </w:lvl>
    <w:lvl w:ilvl="4" w:tplc="179E6C00">
      <w:numFmt w:val="bullet"/>
      <w:lvlText w:val="•"/>
      <w:lvlJc w:val="left"/>
      <w:pPr>
        <w:ind w:left="4462" w:hanging="660"/>
      </w:pPr>
      <w:rPr>
        <w:rFonts w:hint="default"/>
        <w:lang w:val="lv-LV" w:eastAsia="en-US" w:bidi="ar-SA"/>
      </w:rPr>
    </w:lvl>
    <w:lvl w:ilvl="5" w:tplc="A6F6C67C">
      <w:numFmt w:val="bullet"/>
      <w:lvlText w:val="•"/>
      <w:lvlJc w:val="left"/>
      <w:pPr>
        <w:ind w:left="5333" w:hanging="660"/>
      </w:pPr>
      <w:rPr>
        <w:rFonts w:hint="default"/>
        <w:lang w:val="lv-LV" w:eastAsia="en-US" w:bidi="ar-SA"/>
      </w:rPr>
    </w:lvl>
    <w:lvl w:ilvl="6" w:tplc="111CD984">
      <w:numFmt w:val="bullet"/>
      <w:lvlText w:val="•"/>
      <w:lvlJc w:val="left"/>
      <w:pPr>
        <w:ind w:left="6203" w:hanging="660"/>
      </w:pPr>
      <w:rPr>
        <w:rFonts w:hint="default"/>
        <w:lang w:val="lv-LV" w:eastAsia="en-US" w:bidi="ar-SA"/>
      </w:rPr>
    </w:lvl>
    <w:lvl w:ilvl="7" w:tplc="4D866386">
      <w:numFmt w:val="bullet"/>
      <w:lvlText w:val="•"/>
      <w:lvlJc w:val="left"/>
      <w:pPr>
        <w:ind w:left="7074" w:hanging="660"/>
      </w:pPr>
      <w:rPr>
        <w:rFonts w:hint="default"/>
        <w:lang w:val="lv-LV" w:eastAsia="en-US" w:bidi="ar-SA"/>
      </w:rPr>
    </w:lvl>
    <w:lvl w:ilvl="8" w:tplc="64080002">
      <w:numFmt w:val="bullet"/>
      <w:lvlText w:val="•"/>
      <w:lvlJc w:val="left"/>
      <w:pPr>
        <w:ind w:left="7944" w:hanging="660"/>
      </w:pPr>
      <w:rPr>
        <w:rFonts w:hint="default"/>
        <w:lang w:val="lv-LV" w:eastAsia="en-US" w:bidi="ar-SA"/>
      </w:rPr>
    </w:lvl>
  </w:abstractNum>
  <w:abstractNum w:abstractNumId="1" w15:restartNumberingAfterBreak="0">
    <w:nsid w:val="3FC76C1F"/>
    <w:multiLevelType w:val="hybridMultilevel"/>
    <w:tmpl w:val="68FCFDAC"/>
    <w:lvl w:ilvl="0" w:tplc="754412AA">
      <w:start w:val="1"/>
      <w:numFmt w:val="decimal"/>
      <w:lvlText w:val="%1."/>
      <w:lvlJc w:val="left"/>
      <w:pPr>
        <w:ind w:left="961" w:hanging="652"/>
        <w:jc w:val="right"/>
      </w:pPr>
      <w:rPr>
        <w:rFonts w:hint="default"/>
        <w:spacing w:val="-27"/>
        <w:w w:val="100"/>
        <w:lang w:val="lv-LV" w:eastAsia="en-US" w:bidi="ar-SA"/>
      </w:rPr>
    </w:lvl>
    <w:lvl w:ilvl="1" w:tplc="5FCA20F4">
      <w:numFmt w:val="bullet"/>
      <w:lvlText w:val="•"/>
      <w:lvlJc w:val="left"/>
      <w:pPr>
        <w:ind w:left="1622" w:hanging="652"/>
      </w:pPr>
      <w:rPr>
        <w:rFonts w:hint="default"/>
        <w:lang w:val="lv-LV" w:eastAsia="en-US" w:bidi="ar-SA"/>
      </w:rPr>
    </w:lvl>
    <w:lvl w:ilvl="2" w:tplc="7A50EB48">
      <w:numFmt w:val="bullet"/>
      <w:lvlText w:val="•"/>
      <w:lvlJc w:val="left"/>
      <w:pPr>
        <w:ind w:left="2285" w:hanging="652"/>
      </w:pPr>
      <w:rPr>
        <w:rFonts w:hint="default"/>
        <w:lang w:val="lv-LV" w:eastAsia="en-US" w:bidi="ar-SA"/>
      </w:rPr>
    </w:lvl>
    <w:lvl w:ilvl="3" w:tplc="D7E04F00">
      <w:numFmt w:val="bullet"/>
      <w:lvlText w:val="•"/>
      <w:lvlJc w:val="left"/>
      <w:pPr>
        <w:ind w:left="2948" w:hanging="652"/>
      </w:pPr>
      <w:rPr>
        <w:rFonts w:hint="default"/>
        <w:lang w:val="lv-LV" w:eastAsia="en-US" w:bidi="ar-SA"/>
      </w:rPr>
    </w:lvl>
    <w:lvl w:ilvl="4" w:tplc="41BE6488">
      <w:numFmt w:val="bullet"/>
      <w:lvlText w:val="•"/>
      <w:lvlJc w:val="left"/>
      <w:pPr>
        <w:ind w:left="3611" w:hanging="652"/>
      </w:pPr>
      <w:rPr>
        <w:rFonts w:hint="default"/>
        <w:lang w:val="lv-LV" w:eastAsia="en-US" w:bidi="ar-SA"/>
      </w:rPr>
    </w:lvl>
    <w:lvl w:ilvl="5" w:tplc="32288FAA">
      <w:numFmt w:val="bullet"/>
      <w:lvlText w:val="•"/>
      <w:lvlJc w:val="left"/>
      <w:pPr>
        <w:ind w:left="4273" w:hanging="652"/>
      </w:pPr>
      <w:rPr>
        <w:rFonts w:hint="default"/>
        <w:lang w:val="lv-LV" w:eastAsia="en-US" w:bidi="ar-SA"/>
      </w:rPr>
    </w:lvl>
    <w:lvl w:ilvl="6" w:tplc="F6060218">
      <w:numFmt w:val="bullet"/>
      <w:lvlText w:val="•"/>
      <w:lvlJc w:val="left"/>
      <w:pPr>
        <w:ind w:left="4936" w:hanging="652"/>
      </w:pPr>
      <w:rPr>
        <w:rFonts w:hint="default"/>
        <w:lang w:val="lv-LV" w:eastAsia="en-US" w:bidi="ar-SA"/>
      </w:rPr>
    </w:lvl>
    <w:lvl w:ilvl="7" w:tplc="C9101AF0">
      <w:numFmt w:val="bullet"/>
      <w:lvlText w:val="•"/>
      <w:lvlJc w:val="left"/>
      <w:pPr>
        <w:ind w:left="5599" w:hanging="652"/>
      </w:pPr>
      <w:rPr>
        <w:rFonts w:hint="default"/>
        <w:lang w:val="lv-LV" w:eastAsia="en-US" w:bidi="ar-SA"/>
      </w:rPr>
    </w:lvl>
    <w:lvl w:ilvl="8" w:tplc="ECA4E366">
      <w:numFmt w:val="bullet"/>
      <w:lvlText w:val="•"/>
      <w:lvlJc w:val="left"/>
      <w:pPr>
        <w:ind w:left="6262" w:hanging="652"/>
      </w:pPr>
      <w:rPr>
        <w:rFonts w:hint="default"/>
        <w:lang w:val="lv-LV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F1"/>
    <w:rsid w:val="00050785"/>
    <w:rsid w:val="00063E60"/>
    <w:rsid w:val="00070F68"/>
    <w:rsid w:val="00085F49"/>
    <w:rsid w:val="000B3160"/>
    <w:rsid w:val="000C0C31"/>
    <w:rsid w:val="0014795D"/>
    <w:rsid w:val="001E48F6"/>
    <w:rsid w:val="0021667E"/>
    <w:rsid w:val="003719D3"/>
    <w:rsid w:val="003C550A"/>
    <w:rsid w:val="003F255D"/>
    <w:rsid w:val="00433F27"/>
    <w:rsid w:val="00457AD6"/>
    <w:rsid w:val="00470E60"/>
    <w:rsid w:val="004D4E1A"/>
    <w:rsid w:val="004E3B9B"/>
    <w:rsid w:val="00501E7D"/>
    <w:rsid w:val="00542040"/>
    <w:rsid w:val="00603ED4"/>
    <w:rsid w:val="00613C57"/>
    <w:rsid w:val="00630327"/>
    <w:rsid w:val="00665915"/>
    <w:rsid w:val="00667618"/>
    <w:rsid w:val="006F5917"/>
    <w:rsid w:val="00712CB9"/>
    <w:rsid w:val="00751165"/>
    <w:rsid w:val="00770B8E"/>
    <w:rsid w:val="007871F7"/>
    <w:rsid w:val="007F3329"/>
    <w:rsid w:val="008D06E1"/>
    <w:rsid w:val="008D4933"/>
    <w:rsid w:val="0093409D"/>
    <w:rsid w:val="00967C09"/>
    <w:rsid w:val="0099733F"/>
    <w:rsid w:val="00A51F65"/>
    <w:rsid w:val="00A64FB4"/>
    <w:rsid w:val="00AC670E"/>
    <w:rsid w:val="00AE6AB9"/>
    <w:rsid w:val="00B079F8"/>
    <w:rsid w:val="00B533F4"/>
    <w:rsid w:val="00BA73DE"/>
    <w:rsid w:val="00BACAAC"/>
    <w:rsid w:val="00BE5A39"/>
    <w:rsid w:val="00BE76F1"/>
    <w:rsid w:val="00C33E8F"/>
    <w:rsid w:val="00C448EA"/>
    <w:rsid w:val="00CB3BBA"/>
    <w:rsid w:val="00D319A3"/>
    <w:rsid w:val="00D33950"/>
    <w:rsid w:val="00D661AF"/>
    <w:rsid w:val="00D67A20"/>
    <w:rsid w:val="00DC1A0A"/>
    <w:rsid w:val="00DCFBC4"/>
    <w:rsid w:val="00DD3F63"/>
    <w:rsid w:val="00DD59A5"/>
    <w:rsid w:val="00EE632C"/>
    <w:rsid w:val="00EE65BD"/>
    <w:rsid w:val="00F259B1"/>
    <w:rsid w:val="00FE6EED"/>
    <w:rsid w:val="015AC5FA"/>
    <w:rsid w:val="016D1B63"/>
    <w:rsid w:val="01998404"/>
    <w:rsid w:val="04110347"/>
    <w:rsid w:val="04D62543"/>
    <w:rsid w:val="0750E4AE"/>
    <w:rsid w:val="08813665"/>
    <w:rsid w:val="0951B5E0"/>
    <w:rsid w:val="0AB5E628"/>
    <w:rsid w:val="0B6E195B"/>
    <w:rsid w:val="0B90D2A0"/>
    <w:rsid w:val="0D395B29"/>
    <w:rsid w:val="0F5500E8"/>
    <w:rsid w:val="10228CB4"/>
    <w:rsid w:val="127C706C"/>
    <w:rsid w:val="146ABC96"/>
    <w:rsid w:val="150A319B"/>
    <w:rsid w:val="1537792D"/>
    <w:rsid w:val="17A6FFFF"/>
    <w:rsid w:val="17C36425"/>
    <w:rsid w:val="193B854A"/>
    <w:rsid w:val="194255AE"/>
    <w:rsid w:val="19A68ED2"/>
    <w:rsid w:val="1AECB31F"/>
    <w:rsid w:val="1BB10D40"/>
    <w:rsid w:val="213E6CA4"/>
    <w:rsid w:val="2182D0BC"/>
    <w:rsid w:val="2192E22A"/>
    <w:rsid w:val="22E68FB0"/>
    <w:rsid w:val="22F317E9"/>
    <w:rsid w:val="232DA950"/>
    <w:rsid w:val="2427E4C6"/>
    <w:rsid w:val="2433A5CF"/>
    <w:rsid w:val="243BD17A"/>
    <w:rsid w:val="248E3523"/>
    <w:rsid w:val="257A44F4"/>
    <w:rsid w:val="290AE493"/>
    <w:rsid w:val="2A80AD7B"/>
    <w:rsid w:val="2AC98A64"/>
    <w:rsid w:val="2B3762D7"/>
    <w:rsid w:val="2BA8E7A7"/>
    <w:rsid w:val="2DBFEE55"/>
    <w:rsid w:val="2F5E3736"/>
    <w:rsid w:val="2F782F03"/>
    <w:rsid w:val="3126E3FC"/>
    <w:rsid w:val="318024D8"/>
    <w:rsid w:val="3199F7C3"/>
    <w:rsid w:val="32C5BFE3"/>
    <w:rsid w:val="333F82E6"/>
    <w:rsid w:val="337AEE28"/>
    <w:rsid w:val="34BCB8A0"/>
    <w:rsid w:val="34ED59DA"/>
    <w:rsid w:val="365F213F"/>
    <w:rsid w:val="368CA147"/>
    <w:rsid w:val="38E5727F"/>
    <w:rsid w:val="395A16F3"/>
    <w:rsid w:val="39FF2F5F"/>
    <w:rsid w:val="3A6B8C9B"/>
    <w:rsid w:val="3ADFD0C4"/>
    <w:rsid w:val="3B1406A9"/>
    <w:rsid w:val="3B357019"/>
    <w:rsid w:val="3BD70D7D"/>
    <w:rsid w:val="3C537F5A"/>
    <w:rsid w:val="3D73253B"/>
    <w:rsid w:val="3E772D05"/>
    <w:rsid w:val="3F27DAEC"/>
    <w:rsid w:val="4007E14B"/>
    <w:rsid w:val="40B83808"/>
    <w:rsid w:val="43A31CA4"/>
    <w:rsid w:val="442BBF07"/>
    <w:rsid w:val="443A8306"/>
    <w:rsid w:val="45115CA3"/>
    <w:rsid w:val="4554F998"/>
    <w:rsid w:val="46041571"/>
    <w:rsid w:val="467823CB"/>
    <w:rsid w:val="4714F907"/>
    <w:rsid w:val="49E38B27"/>
    <w:rsid w:val="4B0CF102"/>
    <w:rsid w:val="4BD610F5"/>
    <w:rsid w:val="4D531EBE"/>
    <w:rsid w:val="4E0DF07D"/>
    <w:rsid w:val="4E388ADA"/>
    <w:rsid w:val="4E5EC392"/>
    <w:rsid w:val="4E622119"/>
    <w:rsid w:val="4F81251A"/>
    <w:rsid w:val="50F4F3FB"/>
    <w:rsid w:val="51E7BAB9"/>
    <w:rsid w:val="5372CE05"/>
    <w:rsid w:val="53C20D1F"/>
    <w:rsid w:val="54D58D8E"/>
    <w:rsid w:val="55443688"/>
    <w:rsid w:val="577D518A"/>
    <w:rsid w:val="593AEBC8"/>
    <w:rsid w:val="5A27C9EF"/>
    <w:rsid w:val="5A72B80D"/>
    <w:rsid w:val="5AAFDE49"/>
    <w:rsid w:val="5ABC7B68"/>
    <w:rsid w:val="5B004B97"/>
    <w:rsid w:val="5B30FBC3"/>
    <w:rsid w:val="5C30057D"/>
    <w:rsid w:val="5C4B993D"/>
    <w:rsid w:val="5D785FDB"/>
    <w:rsid w:val="5DC26F31"/>
    <w:rsid w:val="5F501853"/>
    <w:rsid w:val="6088E795"/>
    <w:rsid w:val="613CDF4B"/>
    <w:rsid w:val="63EC5415"/>
    <w:rsid w:val="64C9DC5C"/>
    <w:rsid w:val="64D9B4F4"/>
    <w:rsid w:val="65FC1D80"/>
    <w:rsid w:val="6692F8EF"/>
    <w:rsid w:val="66DAB057"/>
    <w:rsid w:val="67633A8C"/>
    <w:rsid w:val="686C9632"/>
    <w:rsid w:val="69FC4A47"/>
    <w:rsid w:val="6B853EEC"/>
    <w:rsid w:val="6BA0D950"/>
    <w:rsid w:val="6D907F74"/>
    <w:rsid w:val="6DFBBCA4"/>
    <w:rsid w:val="6E161B56"/>
    <w:rsid w:val="6EBA07FE"/>
    <w:rsid w:val="6FF8AD96"/>
    <w:rsid w:val="703A9189"/>
    <w:rsid w:val="712A0FCE"/>
    <w:rsid w:val="73673D99"/>
    <w:rsid w:val="739FDDAD"/>
    <w:rsid w:val="75488EFC"/>
    <w:rsid w:val="7550FA1B"/>
    <w:rsid w:val="75D6CA57"/>
    <w:rsid w:val="769C2528"/>
    <w:rsid w:val="7743DC17"/>
    <w:rsid w:val="77B89E42"/>
    <w:rsid w:val="78DDE5EC"/>
    <w:rsid w:val="7927D384"/>
    <w:rsid w:val="79687465"/>
    <w:rsid w:val="7982833F"/>
    <w:rsid w:val="799F04B0"/>
    <w:rsid w:val="7A2076B3"/>
    <w:rsid w:val="7B014CF5"/>
    <w:rsid w:val="7B801734"/>
    <w:rsid w:val="7D5EEF14"/>
    <w:rsid w:val="7DC877C5"/>
    <w:rsid w:val="7E092A50"/>
    <w:rsid w:val="7E484B31"/>
    <w:rsid w:val="7E7BA630"/>
    <w:rsid w:val="7E89FF97"/>
    <w:rsid w:val="7EB6357F"/>
    <w:rsid w:val="7EF1F68C"/>
    <w:rsid w:val="7FA2C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5ADCD-E7E3-49A9-8E0F-ADCC2E2C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6F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E76F1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E76F1"/>
    <w:rPr>
      <w:rFonts w:ascii="Times New Roman" w:eastAsia="Times New Roman" w:hAnsi="Times New Roman" w:cs="Times New Roman"/>
      <w:sz w:val="23"/>
      <w:szCs w:val="23"/>
      <w:lang w:val="lv-LV"/>
    </w:rPr>
  </w:style>
  <w:style w:type="paragraph" w:styleId="ListParagraph">
    <w:name w:val="List Paragraph"/>
    <w:basedOn w:val="Normal"/>
    <w:uiPriority w:val="1"/>
    <w:qFormat/>
    <w:rsid w:val="00BE76F1"/>
    <w:pPr>
      <w:ind w:left="784" w:right="799" w:hanging="668"/>
    </w:pPr>
  </w:style>
  <w:style w:type="table" w:styleId="TableGrid">
    <w:name w:val="Table Grid"/>
    <w:basedOn w:val="TableNormal"/>
    <w:uiPriority w:val="39"/>
    <w:rsid w:val="00BE76F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E76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6F1"/>
    <w:rPr>
      <w:rFonts w:ascii="Times New Roman" w:eastAsia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BE7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319A3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19A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973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73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733F"/>
    <w:rPr>
      <w:rFonts w:ascii="Times New Roman" w:eastAsia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3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33F"/>
    <w:rPr>
      <w:rFonts w:ascii="Times New Roman" w:eastAsia="Times New Roman" w:hAnsi="Times New Roman" w:cs="Times New Roman"/>
      <w:b/>
      <w:bCs/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3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33F"/>
    <w:rPr>
      <w:rFonts w:ascii="Times New Roman" w:eastAsia="Times New Roman" w:hAnsi="Times New Roman" w:cs="Times New Roman"/>
      <w:sz w:val="18"/>
      <w:szCs w:val="18"/>
      <w:lang w:val="lv-LV"/>
    </w:rPr>
  </w:style>
  <w:style w:type="paragraph" w:styleId="Header">
    <w:name w:val="head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unhideWhenUsed/>
    <w:rsid w:val="00770B8E"/>
    <w:pPr>
      <w:tabs>
        <w:tab w:val="center" w:pos="4680"/>
        <w:tab w:val="right" w:pos="9360"/>
      </w:tabs>
    </w:pPr>
  </w:style>
  <w:style w:type="character" w:customStyle="1" w:styleId="normaltextrun">
    <w:name w:val="normaltextrun"/>
    <w:basedOn w:val="DefaultParagraphFont"/>
    <w:uiPriority w:val="1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eop">
    <w:name w:val="eop"/>
    <w:basedOn w:val="DefaultParagraphFont"/>
    <w:rsid w:val="395A16F3"/>
    <w:rPr>
      <w:rFonts w:asciiTheme="minorHAnsi" w:eastAsiaTheme="minorEastAsia" w:hAnsiTheme="minorHAnsi" w:cstheme="minorBidi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0E6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3719D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FFMMQ3CDQQWS-817560096-443</_dlc_DocId>
    <_dlc_DocIdUrl xmlns="a21fef88-7d2d-423b-bf68-ec53b81c272c">
      <Url>https://universityoflatvia387.sharepoint.com/sites/BioPhoT/_layouts/15/DocIdRedir.aspx?ID=FFMMQ3CDQQWS-817560096-443</Url>
      <Description>FFMMQ3CDQQWS-817560096-443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3" ma:contentTypeDescription="Create a new document." ma:contentTypeScope="" ma:versionID="4de784b6adeca5d7cb6ae60d811539ca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f7123bc6be776d528952a4dac2ef6286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89D8B6-DD87-41A7-A3AF-05B85DE11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302CA-ECD9-4795-B851-317329914D86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e71c0d51-e28d-4673-bbf7-f908920b931a"/>
    <ds:schemaRef ds:uri="http://schemas.microsoft.com/office/infopath/2007/PartnerControls"/>
    <ds:schemaRef ds:uri="a21fef88-7d2d-423b-bf68-ec53b81c272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FDBBE7-7E42-484A-930B-9D6F8266E2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DA7139B-FCB8-4E14-9D12-0260C70A1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5FA368-DD38-4C7F-A6E8-C7C633BF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OSI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Girts Ozolins</dc:creator>
  <cp:keywords>, docId:AE9A34F66A167902C4AA59B52E202CEB</cp:keywords>
  <cp:lastModifiedBy>Pugovics, Osvalds</cp:lastModifiedBy>
  <cp:revision>3</cp:revision>
  <dcterms:created xsi:type="dcterms:W3CDTF">2025-10-01T14:49:00Z</dcterms:created>
  <dcterms:modified xsi:type="dcterms:W3CDTF">2025-10-01T14:51:00Z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eec19980-22cd-433c-88de-26fc1b0b3a36</vt:lpwstr>
  </property>
</Properties>
</file>