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44AD3" w14:textId="77777777" w:rsidR="1114A8FE" w:rsidRPr="001E7D47" w:rsidRDefault="1114A8FE" w:rsidP="7CC91C47">
      <w:pPr>
        <w:spacing w:after="240" w:line="240" w:lineRule="auto"/>
        <w:ind w:left="567"/>
        <w:jc w:val="both"/>
        <w:rPr>
          <w:rFonts w:ascii="Times New Roman" w:eastAsia="Times New Roman" w:hAnsi="Times New Roman" w:cs="Times New Roman"/>
          <w:color w:val="000000" w:themeColor="text1"/>
          <w:sz w:val="24"/>
          <w:szCs w:val="24"/>
          <w:lang w:val="en-GB"/>
        </w:rPr>
      </w:pPr>
    </w:p>
    <w:p w14:paraId="4F776727" w14:textId="77777777" w:rsidR="1114A8FE" w:rsidRPr="001E7D47" w:rsidRDefault="1114A8FE" w:rsidP="00E576B6">
      <w:pPr>
        <w:spacing w:after="240" w:line="240" w:lineRule="auto"/>
        <w:ind w:left="567" w:firstLine="426"/>
        <w:jc w:val="both"/>
        <w:rPr>
          <w:rFonts w:ascii="Times New Roman" w:eastAsia="Times New Roman" w:hAnsi="Times New Roman" w:cs="Times New Roman"/>
          <w:color w:val="000000" w:themeColor="text1"/>
          <w:sz w:val="24"/>
          <w:szCs w:val="24"/>
          <w:lang w:val="en-GB"/>
        </w:rPr>
      </w:pPr>
    </w:p>
    <w:p w14:paraId="39451528" w14:textId="77777777" w:rsidR="001E7D47" w:rsidRPr="001E7D47" w:rsidRDefault="001E7D47" w:rsidP="001E7D47">
      <w:pPr>
        <w:spacing w:after="0" w:line="240" w:lineRule="auto"/>
        <w:jc w:val="right"/>
        <w:rPr>
          <w:rFonts w:ascii="Times New Roman" w:eastAsia="Times New Roman" w:hAnsi="Times New Roman" w:cs="Times New Roman"/>
          <w:color w:val="000000"/>
          <w:sz w:val="24"/>
          <w:szCs w:val="24"/>
          <w:lang w:val="en-GB"/>
        </w:rPr>
      </w:pPr>
      <w:r w:rsidRPr="001E7D47">
        <w:rPr>
          <w:rFonts w:ascii="Times New Roman" w:eastAsia="Times New Roman" w:hAnsi="Times New Roman" w:cs="Times New Roman"/>
          <w:color w:val="000000"/>
          <w:sz w:val="24"/>
          <w:szCs w:val="24"/>
          <w:lang w:val="en-GB"/>
        </w:rPr>
        <w:t>APPROVED</w:t>
      </w:r>
    </w:p>
    <w:p w14:paraId="2A497EBB" w14:textId="77777777" w:rsidR="001E7D47" w:rsidRPr="001E7D47" w:rsidRDefault="001E7D47" w:rsidP="001E7D47">
      <w:pPr>
        <w:spacing w:after="0" w:line="240" w:lineRule="auto"/>
        <w:jc w:val="right"/>
        <w:rPr>
          <w:rFonts w:ascii="Times New Roman" w:eastAsia="Times New Roman" w:hAnsi="Times New Roman" w:cs="Times New Roman"/>
          <w:color w:val="000000"/>
          <w:sz w:val="24"/>
          <w:szCs w:val="24"/>
          <w:lang w:val="en-GB"/>
        </w:rPr>
      </w:pPr>
      <w:r w:rsidRPr="001E7D47">
        <w:rPr>
          <w:rFonts w:ascii="Times New Roman" w:eastAsia="Times New Roman" w:hAnsi="Times New Roman" w:cs="Times New Roman"/>
          <w:color w:val="000000"/>
          <w:sz w:val="24"/>
          <w:szCs w:val="24"/>
          <w:lang w:val="en-GB"/>
        </w:rPr>
        <w:t xml:space="preserve">Grant Agreement No IVPP-EM-Innovation-2024/1-0002 </w:t>
      </w:r>
    </w:p>
    <w:p w14:paraId="608F89F9" w14:textId="77777777" w:rsidR="001E7D47" w:rsidRPr="001E7D47" w:rsidRDefault="001E7D47" w:rsidP="001E7D47">
      <w:pPr>
        <w:spacing w:after="0" w:line="240" w:lineRule="auto"/>
        <w:jc w:val="right"/>
        <w:rPr>
          <w:rFonts w:ascii="Times New Roman" w:eastAsia="Times New Roman" w:hAnsi="Times New Roman" w:cs="Times New Roman"/>
          <w:color w:val="000000"/>
          <w:sz w:val="24"/>
          <w:szCs w:val="24"/>
          <w:lang w:val="en-GB"/>
        </w:rPr>
      </w:pPr>
      <w:r w:rsidRPr="001E7D47">
        <w:rPr>
          <w:rFonts w:ascii="Times New Roman" w:eastAsia="Times New Roman" w:hAnsi="Times New Roman" w:cs="Times New Roman"/>
          <w:color w:val="000000"/>
          <w:sz w:val="24"/>
          <w:szCs w:val="24"/>
          <w:lang w:val="en-GB"/>
        </w:rPr>
        <w:t>Long-term national research programme</w:t>
      </w:r>
    </w:p>
    <w:p w14:paraId="60756ED7" w14:textId="3D875F18" w:rsidR="00FA5EC3" w:rsidRPr="001E7D47" w:rsidRDefault="001E7D47" w:rsidP="001E7D47">
      <w:pPr>
        <w:spacing w:after="0" w:line="240" w:lineRule="auto"/>
        <w:jc w:val="right"/>
        <w:rPr>
          <w:rFonts w:ascii="Times New Roman" w:eastAsia="Times New Roman" w:hAnsi="Times New Roman" w:cs="Times New Roman"/>
          <w:sz w:val="24"/>
          <w:szCs w:val="24"/>
          <w:lang w:val="en-GB"/>
        </w:rPr>
      </w:pPr>
      <w:r w:rsidRPr="001E7D47">
        <w:rPr>
          <w:rFonts w:ascii="Times New Roman" w:eastAsia="Times New Roman" w:hAnsi="Times New Roman" w:cs="Times New Roman"/>
          <w:color w:val="000000"/>
          <w:sz w:val="24"/>
          <w:szCs w:val="24"/>
          <w:lang w:val="en-GB"/>
        </w:rPr>
        <w:t xml:space="preserve"> "Biomedical and Photonics Research Platform for Innovative Products" (BioPhoT) Platform Project Management </w:t>
      </w:r>
      <w:r w:rsidR="00A86AC9">
        <w:rPr>
          <w:rFonts w:ascii="Times New Roman" w:eastAsia="Times New Roman" w:hAnsi="Times New Roman" w:cs="Times New Roman"/>
          <w:color w:val="000000"/>
          <w:sz w:val="24"/>
          <w:szCs w:val="24"/>
          <w:lang w:val="en-GB"/>
        </w:rPr>
        <w:t>Group</w:t>
      </w:r>
      <w:r w:rsidR="00A86AC9" w:rsidRPr="001E7D47">
        <w:rPr>
          <w:rFonts w:ascii="Times New Roman" w:eastAsia="Times New Roman" w:hAnsi="Times New Roman" w:cs="Times New Roman"/>
          <w:color w:val="000000"/>
          <w:sz w:val="24"/>
          <w:szCs w:val="24"/>
          <w:lang w:val="en-GB"/>
        </w:rPr>
        <w:t xml:space="preserve"> </w:t>
      </w:r>
      <w:r w:rsidR="00137110">
        <w:rPr>
          <w:rFonts w:ascii="Times New Roman" w:eastAsia="Times New Roman" w:hAnsi="Times New Roman" w:cs="Times New Roman"/>
          <w:color w:val="000000"/>
          <w:sz w:val="24"/>
          <w:szCs w:val="24"/>
          <w:lang w:val="en-GB"/>
        </w:rPr>
        <w:t>October 2</w:t>
      </w:r>
      <w:r w:rsidR="00137110" w:rsidRPr="00137110">
        <w:rPr>
          <w:rFonts w:ascii="Times New Roman" w:eastAsia="Times New Roman" w:hAnsi="Times New Roman" w:cs="Times New Roman"/>
          <w:color w:val="000000"/>
          <w:sz w:val="24"/>
          <w:szCs w:val="24"/>
          <w:vertAlign w:val="superscript"/>
          <w:lang w:val="en-GB"/>
        </w:rPr>
        <w:t>nd</w:t>
      </w:r>
      <w:r w:rsidR="00137110">
        <w:rPr>
          <w:rFonts w:ascii="Times New Roman" w:eastAsia="Times New Roman" w:hAnsi="Times New Roman" w:cs="Times New Roman"/>
          <w:color w:val="000000"/>
          <w:sz w:val="24"/>
          <w:szCs w:val="24"/>
          <w:lang w:val="en-GB"/>
        </w:rPr>
        <w:t>, 2025,</w:t>
      </w:r>
      <w:r w:rsidRPr="001E7D47">
        <w:rPr>
          <w:rFonts w:ascii="Times New Roman" w:eastAsia="Times New Roman" w:hAnsi="Times New Roman" w:cs="Times New Roman"/>
          <w:color w:val="000000"/>
          <w:sz w:val="24"/>
          <w:szCs w:val="24"/>
          <w:lang w:val="en-GB"/>
        </w:rPr>
        <w:t xml:space="preserve"> Decision No.</w:t>
      </w:r>
      <w:r w:rsidR="00137110">
        <w:rPr>
          <w:rFonts w:ascii="Times New Roman" w:eastAsia="Times New Roman" w:hAnsi="Times New Roman" w:cs="Times New Roman"/>
          <w:color w:val="000000"/>
          <w:sz w:val="24"/>
          <w:szCs w:val="24"/>
          <w:lang w:val="en-GB"/>
        </w:rPr>
        <w:t>5</w:t>
      </w:r>
      <w:bookmarkStart w:id="0" w:name="_GoBack"/>
      <w:bookmarkEnd w:id="0"/>
    </w:p>
    <w:p w14:paraId="142A18A8" w14:textId="77777777" w:rsidR="00954A0B" w:rsidRPr="001E7D47" w:rsidRDefault="00954A0B" w:rsidP="001E7D47">
      <w:pPr>
        <w:spacing w:after="0" w:line="240" w:lineRule="auto"/>
        <w:jc w:val="right"/>
        <w:rPr>
          <w:rFonts w:ascii="Times New Roman" w:eastAsia="Times New Roman" w:hAnsi="Times New Roman" w:cs="Times New Roman"/>
          <w:color w:val="000000"/>
          <w:sz w:val="24"/>
          <w:szCs w:val="24"/>
          <w:lang w:val="en-GB"/>
        </w:rPr>
      </w:pPr>
    </w:p>
    <w:p w14:paraId="2E00A3BF" w14:textId="77777777" w:rsidR="00254586" w:rsidRPr="001E7D47" w:rsidRDefault="00254586" w:rsidP="00815240">
      <w:pPr>
        <w:pStyle w:val="Heading1"/>
        <w:rPr>
          <w:rFonts w:eastAsia="Times New Roman"/>
          <w:lang w:val="en-GB"/>
        </w:rPr>
      </w:pPr>
    </w:p>
    <w:p w14:paraId="6996B17F" w14:textId="77777777" w:rsidR="00FA5EC3" w:rsidRPr="001E7D47" w:rsidRDefault="4D2F8F78" w:rsidP="00815240">
      <w:pPr>
        <w:pStyle w:val="Heading1"/>
        <w:jc w:val="center"/>
        <w:rPr>
          <w:rFonts w:eastAsia="Times New Roman"/>
          <w:b/>
          <w:bCs/>
          <w:color w:val="000000"/>
          <w:lang w:val="en-GB"/>
        </w:rPr>
      </w:pPr>
      <w:r w:rsidRPr="001E7D47">
        <w:rPr>
          <w:rFonts w:eastAsia="Times New Roman"/>
          <w:b/>
          <w:bCs/>
          <w:color w:val="000000" w:themeColor="text1"/>
          <w:lang w:val="en-GB"/>
        </w:rPr>
        <w:t>Rules for the research and innovation project competition of the platform “Biomedical and Photonics Research Platform for Innovative Product Creation (BioPhoT)</w:t>
      </w:r>
      <w:r w:rsidR="3C1EDC40" w:rsidRPr="001E7D47">
        <w:rPr>
          <w:rFonts w:eastAsia="Times New Roman"/>
          <w:b/>
          <w:bCs/>
          <w:color w:val="000000" w:themeColor="text1"/>
          <w:lang w:val="en-GB"/>
        </w:rPr>
        <w:t>”</w:t>
      </w:r>
    </w:p>
    <w:p w14:paraId="5524508B" w14:textId="77777777" w:rsidR="0004540D" w:rsidRPr="001E7D47" w:rsidRDefault="0004540D" w:rsidP="00815240">
      <w:pPr>
        <w:pStyle w:val="Heading1"/>
        <w:rPr>
          <w:rFonts w:eastAsia="Times New Roman"/>
          <w:lang w:val="en-GB"/>
        </w:rPr>
      </w:pPr>
      <w:r w:rsidRPr="001E7D47">
        <w:rPr>
          <w:b/>
          <w:bCs/>
          <w:lang w:val="en-GB"/>
        </w:rPr>
        <w:t>I Explanation of terms</w:t>
      </w:r>
    </w:p>
    <w:p w14:paraId="6D32C48D" w14:textId="072FC76C" w:rsidR="00542D30"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BioPhoT - a platform "Biomedical and Photonics Research Platform for Innovative Products", the aim of which, in accordance with the Cabinet of Ministers' Order No 474 of 18 June 2024 "On the Long-term National Research Programme "Innovation Fund - Long-term Research Programme"", is to develop research and innovation projects (PIP) in the biomedical, medical technology, pharmaceutical, photonics, smart materials, electronics, electrical engineering, technology and engineering systems sectors, promoting the commercialisation and introduction of new technologies into the market.</w:t>
      </w:r>
    </w:p>
    <w:p w14:paraId="4FAB502E" w14:textId="3EF09EE4" w:rsidR="00542D30" w:rsidRPr="001E7D47" w:rsidRDefault="00542D30"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Platform </w:t>
      </w:r>
      <w:r w:rsidR="001E7D47">
        <w:rPr>
          <w:rFonts w:ascii="Times New Roman" w:hAnsi="Times New Roman" w:cs="Times New Roman"/>
          <w:sz w:val="24"/>
          <w:szCs w:val="24"/>
          <w:lang w:val="en-GB"/>
        </w:rPr>
        <w:t>Steering</w:t>
      </w:r>
      <w:r w:rsidR="0AD3E7AB" w:rsidRPr="001E7D47">
        <w:rPr>
          <w:rFonts w:ascii="Times New Roman" w:hAnsi="Times New Roman" w:cs="Times New Roman"/>
          <w:sz w:val="24"/>
          <w:szCs w:val="24"/>
          <w:lang w:val="en-GB"/>
        </w:rPr>
        <w:t xml:space="preserve"> </w:t>
      </w:r>
      <w:r w:rsidR="0AD3E7AB" w:rsidRPr="001E7D47">
        <w:rPr>
          <w:rFonts w:ascii="Times New Roman" w:eastAsia="Times New Roman" w:hAnsi="Times New Roman" w:cs="Times New Roman"/>
          <w:sz w:val="24"/>
          <w:szCs w:val="24"/>
          <w:lang w:val="en-GB"/>
        </w:rPr>
        <w:t xml:space="preserve">Group – </w:t>
      </w:r>
      <w:r w:rsidR="1D668CCF" w:rsidRPr="001E7D47">
        <w:rPr>
          <w:rFonts w:ascii="Times New Roman" w:eastAsia="Times New Roman" w:hAnsi="Times New Roman" w:cs="Times New Roman"/>
          <w:sz w:val="24"/>
          <w:szCs w:val="24"/>
          <w:lang w:val="en-GB"/>
        </w:rPr>
        <w:t>the platform management group established within the</w:t>
      </w:r>
      <w:r w:rsidR="0AD3E7AB" w:rsidRPr="001E7D47">
        <w:rPr>
          <w:rFonts w:ascii="Times New Roman" w:eastAsia="Times New Roman" w:hAnsi="Times New Roman" w:cs="Times New Roman"/>
          <w:sz w:val="24"/>
          <w:szCs w:val="24"/>
          <w:lang w:val="en-GB"/>
        </w:rPr>
        <w:t xml:space="preserve"> BioPhoT </w:t>
      </w:r>
      <w:r w:rsidR="1D668CCF" w:rsidRPr="001E7D47">
        <w:rPr>
          <w:rFonts w:ascii="Times New Roman" w:eastAsia="Times New Roman" w:hAnsi="Times New Roman" w:cs="Times New Roman"/>
          <w:sz w:val="24"/>
          <w:szCs w:val="24"/>
          <w:lang w:val="en-GB"/>
        </w:rPr>
        <w:t>platform, which organises the strategic management of the platform in accordance with the principles of conflict of interest prevention, transparency and equality;</w:t>
      </w:r>
    </w:p>
    <w:p w14:paraId="7A2FD165" w14:textId="72694604" w:rsidR="008E25CB"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Platform Project Management</w:t>
      </w:r>
      <w:r w:rsidRPr="00B43A6B">
        <w:rPr>
          <w:rFonts w:ascii="Times New Roman" w:eastAsia="Times New Roman" w:hAnsi="Times New Roman" w:cs="Times New Roman"/>
          <w:sz w:val="24"/>
          <w:szCs w:val="24"/>
          <w:lang w:val="en-GB"/>
        </w:rPr>
        <w:t xml:space="preserve"> Group </w:t>
      </w:r>
      <w:r w:rsidRPr="00B43A6B">
        <w:rPr>
          <w:lang w:val="en-GB"/>
        </w:rPr>
        <w:t xml:space="preserve">- the </w:t>
      </w:r>
      <w:r w:rsidRPr="00B43A6B">
        <w:rPr>
          <w:rFonts w:ascii="Times New Roman" w:eastAsia="Times New Roman" w:hAnsi="Times New Roman" w:cs="Times New Roman"/>
          <w:sz w:val="24"/>
          <w:szCs w:val="24"/>
          <w:lang w:val="en-GB"/>
        </w:rPr>
        <w:t xml:space="preserve">Platform Project </w:t>
      </w:r>
      <w:r>
        <w:rPr>
          <w:rFonts w:ascii="Times New Roman" w:eastAsia="Times New Roman" w:hAnsi="Times New Roman" w:cs="Times New Roman"/>
          <w:sz w:val="24"/>
          <w:szCs w:val="24"/>
          <w:lang w:val="en-GB"/>
        </w:rPr>
        <w:t>Management</w:t>
      </w:r>
      <w:r w:rsidRPr="00B43A6B">
        <w:rPr>
          <w:rFonts w:ascii="Times New Roman" w:eastAsia="Times New Roman" w:hAnsi="Times New Roman" w:cs="Times New Roman"/>
          <w:sz w:val="24"/>
          <w:szCs w:val="24"/>
          <w:lang w:val="en-GB"/>
        </w:rPr>
        <w:t xml:space="preserve"> Group established within the BioPhoT Platform, which carries out the selection and internal evaluation of Platform project proposals in accordance with internal procedures developed jointly by the Platform </w:t>
      </w:r>
      <w:r>
        <w:rPr>
          <w:rFonts w:ascii="Times New Roman" w:eastAsia="Times New Roman" w:hAnsi="Times New Roman" w:cs="Times New Roman"/>
          <w:sz w:val="24"/>
          <w:szCs w:val="24"/>
          <w:lang w:val="en-GB"/>
        </w:rPr>
        <w:t xml:space="preserve">Coordinator </w:t>
      </w:r>
      <w:r w:rsidRPr="00B43A6B">
        <w:rPr>
          <w:rFonts w:ascii="Times New Roman" w:eastAsia="Times New Roman" w:hAnsi="Times New Roman" w:cs="Times New Roman"/>
          <w:sz w:val="24"/>
          <w:szCs w:val="24"/>
          <w:lang w:val="en-GB"/>
        </w:rPr>
        <w:t xml:space="preserve">and the Platform Partners, respecting the principles of avoidance of conflicts of interest, transparency and equity. The members of the </w:t>
      </w:r>
      <w:r>
        <w:rPr>
          <w:rFonts w:ascii="Times New Roman" w:eastAsia="Times New Roman" w:hAnsi="Times New Roman" w:cs="Times New Roman"/>
          <w:sz w:val="24"/>
          <w:szCs w:val="24"/>
          <w:lang w:val="en-GB"/>
        </w:rPr>
        <w:t xml:space="preserve">Platform Project Management Group </w:t>
      </w:r>
      <w:r w:rsidRPr="00B43A6B">
        <w:rPr>
          <w:rFonts w:ascii="Times New Roman" w:eastAsia="Times New Roman" w:hAnsi="Times New Roman" w:cs="Times New Roman"/>
          <w:sz w:val="24"/>
          <w:szCs w:val="24"/>
          <w:lang w:val="en-GB"/>
        </w:rPr>
        <w:t>shall be selected thr</w:t>
      </w:r>
      <w:r>
        <w:rPr>
          <w:rFonts w:ascii="Times New Roman" w:eastAsia="Times New Roman" w:hAnsi="Times New Roman" w:cs="Times New Roman"/>
          <w:sz w:val="24"/>
          <w:szCs w:val="24"/>
          <w:lang w:val="en-GB"/>
        </w:rPr>
        <w:t>ough an open call for proposals</w:t>
      </w:r>
      <w:r w:rsidR="524B5EB5" w:rsidRPr="001E7D47">
        <w:rPr>
          <w:rFonts w:ascii="Times New Roman" w:eastAsia="Times New Roman" w:hAnsi="Times New Roman" w:cs="Times New Roman"/>
          <w:sz w:val="24"/>
          <w:szCs w:val="24"/>
          <w:lang w:val="en-GB"/>
        </w:rPr>
        <w:t>;</w:t>
      </w:r>
    </w:p>
    <w:p w14:paraId="178103FC" w14:textId="1489A4E6" w:rsidR="00286A2F"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 xml:space="preserve">BioPhoT Platform Office - an executive body composed of the Platform </w:t>
      </w:r>
      <w:r>
        <w:rPr>
          <w:rFonts w:ascii="Times New Roman" w:eastAsia="Times New Roman" w:hAnsi="Times New Roman" w:cs="Times New Roman"/>
          <w:sz w:val="24"/>
          <w:szCs w:val="24"/>
          <w:lang w:val="en-GB"/>
        </w:rPr>
        <w:t>Coordinator</w:t>
      </w:r>
      <w:r w:rsidRPr="00B43A6B">
        <w:rPr>
          <w:rFonts w:ascii="Times New Roman" w:eastAsia="Times New Roman" w:hAnsi="Times New Roman" w:cs="Times New Roman"/>
          <w:sz w:val="24"/>
          <w:szCs w:val="24"/>
          <w:lang w:val="en-GB"/>
        </w:rPr>
        <w:t xml:space="preserve"> and partners' staff delegated by the Platform Steering Group, which ensures the day-to-day organisation of the Platform, the organisational and administrative management of the call, the coordination of the PIP call, the work of the experts and the monitoring of the projects;</w:t>
      </w:r>
    </w:p>
    <w:p w14:paraId="4B828A6D" w14:textId="782E0719" w:rsidR="007A1AAA"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shd w:val="clear" w:color="auto" w:fill="FFFFFF"/>
          <w:lang w:val="en-GB"/>
        </w:rPr>
        <w:lastRenderedPageBreak/>
        <w:t>Communication Group - a group within the</w:t>
      </w:r>
      <w:r w:rsidRPr="00B43A6B">
        <w:rPr>
          <w:rFonts w:ascii="Times New Roman" w:eastAsia="Times New Roman" w:hAnsi="Times New Roman" w:cs="Times New Roman"/>
          <w:sz w:val="24"/>
          <w:szCs w:val="24"/>
          <w:lang w:val="en-GB"/>
        </w:rPr>
        <w:t xml:space="preserve"> BioPhoT </w:t>
      </w:r>
      <w:r w:rsidRPr="00B43A6B">
        <w:rPr>
          <w:rFonts w:ascii="Times New Roman" w:eastAsia="Times New Roman" w:hAnsi="Times New Roman" w:cs="Times New Roman"/>
          <w:sz w:val="24"/>
          <w:szCs w:val="24"/>
          <w:shd w:val="clear" w:color="auto" w:fill="FFFFFF"/>
          <w:lang w:val="en-GB"/>
        </w:rPr>
        <w:t xml:space="preserve">Platform Office  </w:t>
      </w:r>
      <w:r w:rsidRPr="00B43A6B">
        <w:rPr>
          <w:rFonts w:ascii="Times New Roman" w:eastAsia="Times New Roman" w:hAnsi="Times New Roman" w:cs="Times New Roman"/>
          <w:sz w:val="24"/>
          <w:szCs w:val="24"/>
          <w:lang w:val="en-GB"/>
        </w:rPr>
        <w:t xml:space="preserve">that </w:t>
      </w:r>
      <w:r w:rsidRPr="00B43A6B">
        <w:rPr>
          <w:rFonts w:ascii="Times New Roman" w:eastAsia="Times New Roman" w:hAnsi="Times New Roman" w:cs="Times New Roman"/>
          <w:sz w:val="24"/>
          <w:szCs w:val="24"/>
          <w:shd w:val="clear" w:color="auto" w:fill="FFFFFF"/>
          <w:lang w:val="en-GB"/>
        </w:rPr>
        <w:t xml:space="preserve">implements communication and public awareness activities on the implementation of </w:t>
      </w:r>
      <w:r w:rsidRPr="00B43A6B">
        <w:rPr>
          <w:rFonts w:ascii="Times New Roman" w:eastAsia="Times New Roman" w:hAnsi="Times New Roman" w:cs="Times New Roman"/>
          <w:sz w:val="24"/>
          <w:szCs w:val="24"/>
          <w:lang w:val="en-GB"/>
        </w:rPr>
        <w:t xml:space="preserve">the BioPhoT Platform and the </w:t>
      </w:r>
      <w:r>
        <w:rPr>
          <w:rFonts w:ascii="Times New Roman" w:eastAsia="Times New Roman" w:hAnsi="Times New Roman" w:cs="Times New Roman"/>
          <w:sz w:val="24"/>
          <w:szCs w:val="24"/>
          <w:shd w:val="clear" w:color="auto" w:fill="FFFFFF"/>
          <w:lang w:val="en-GB"/>
        </w:rPr>
        <w:t>P</w:t>
      </w:r>
      <w:r w:rsidRPr="00B43A6B">
        <w:rPr>
          <w:rFonts w:ascii="Times New Roman" w:eastAsia="Times New Roman" w:hAnsi="Times New Roman" w:cs="Times New Roman"/>
          <w:sz w:val="24"/>
          <w:szCs w:val="24"/>
          <w:shd w:val="clear" w:color="auto" w:fill="FFFFFF"/>
          <w:lang w:val="en-GB"/>
        </w:rPr>
        <w:t>IP</w:t>
      </w:r>
      <w:r w:rsidR="670E068B" w:rsidRPr="001E7D47">
        <w:rPr>
          <w:rFonts w:ascii="Times New Roman" w:eastAsia="Times New Roman" w:hAnsi="Times New Roman" w:cs="Times New Roman"/>
          <w:sz w:val="24"/>
          <w:szCs w:val="24"/>
          <w:shd w:val="clear" w:color="auto" w:fill="FFFFFF"/>
          <w:lang w:val="en-GB"/>
        </w:rPr>
        <w:t>;</w:t>
      </w:r>
    </w:p>
    <w:p w14:paraId="6A05540F" w14:textId="465CAD47" w:rsidR="00286A2F"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 xml:space="preserve">Industry experts - professionals selected through an open call for proposals, with experience in the sectors of activity defined by the BioPhoT Platform, evaluate the PIP ideas in the first </w:t>
      </w:r>
      <w:r>
        <w:rPr>
          <w:rFonts w:ascii="Times New Roman" w:eastAsia="Times New Roman" w:hAnsi="Times New Roman" w:cs="Times New Roman"/>
          <w:sz w:val="24"/>
          <w:szCs w:val="24"/>
          <w:lang w:val="en-GB"/>
        </w:rPr>
        <w:t>stage</w:t>
      </w:r>
      <w:r w:rsidRPr="00B43A6B">
        <w:rPr>
          <w:rFonts w:ascii="Times New Roman" w:eastAsia="Times New Roman" w:hAnsi="Times New Roman" w:cs="Times New Roman"/>
          <w:sz w:val="24"/>
          <w:szCs w:val="24"/>
          <w:lang w:val="en-GB"/>
        </w:rPr>
        <w:t xml:space="preserve"> of the call for proposals according to their innovation potential and mid-term and final reports during the PIP implementation period. The experts are independent and are not part of the Platform Steering Group and the Platform Project </w:t>
      </w:r>
      <w:r>
        <w:rPr>
          <w:rFonts w:ascii="Times New Roman" w:eastAsia="Times New Roman" w:hAnsi="Times New Roman" w:cs="Times New Roman"/>
          <w:sz w:val="24"/>
          <w:szCs w:val="24"/>
          <w:lang w:val="en-GB"/>
        </w:rPr>
        <w:t>Management</w:t>
      </w:r>
      <w:r w:rsidRPr="00B43A6B">
        <w:rPr>
          <w:rFonts w:ascii="Times New Roman" w:eastAsia="Times New Roman" w:hAnsi="Times New Roman" w:cs="Times New Roman"/>
          <w:sz w:val="24"/>
          <w:szCs w:val="24"/>
          <w:lang w:val="en-GB"/>
        </w:rPr>
        <w:t xml:space="preserve"> Group</w:t>
      </w:r>
      <w:r w:rsidR="00B2390F" w:rsidRPr="001E7D47">
        <w:rPr>
          <w:rFonts w:ascii="Times New Roman" w:eastAsia="Times New Roman" w:hAnsi="Times New Roman" w:cs="Times New Roman"/>
          <w:sz w:val="24"/>
          <w:szCs w:val="24"/>
          <w:lang w:val="en-GB"/>
        </w:rPr>
        <w:t>;</w:t>
      </w:r>
    </w:p>
    <w:p w14:paraId="6976A2D5" w14:textId="4E3959DA" w:rsidR="0004540D" w:rsidRPr="001E7D47" w:rsidRDefault="001E7D4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 xml:space="preserve">Mentor - a consultant provided by </w:t>
      </w:r>
      <w:r w:rsidRPr="00B43A6B">
        <w:rPr>
          <w:rFonts w:ascii="Times New Roman" w:eastAsia="Times New Roman" w:hAnsi="Times New Roman" w:cs="Times New Roman"/>
          <w:color w:val="000000" w:themeColor="text1"/>
          <w:sz w:val="24"/>
          <w:szCs w:val="24"/>
          <w:lang w:val="en-GB"/>
        </w:rPr>
        <w:t xml:space="preserve">the platform </w:t>
      </w:r>
      <w:r w:rsidRPr="00B43A6B">
        <w:rPr>
          <w:rFonts w:ascii="Times New Roman" w:eastAsia="Times New Roman" w:hAnsi="Times New Roman" w:cs="Times New Roman"/>
          <w:sz w:val="24"/>
          <w:szCs w:val="24"/>
          <w:lang w:val="en-GB"/>
        </w:rPr>
        <w:t xml:space="preserve">to support the PIP team in preparing for the </w:t>
      </w:r>
      <w:r>
        <w:rPr>
          <w:rFonts w:ascii="Times New Roman" w:eastAsia="Times New Roman" w:hAnsi="Times New Roman" w:cs="Times New Roman"/>
          <w:sz w:val="24"/>
          <w:szCs w:val="24"/>
          <w:lang w:val="en-GB"/>
        </w:rPr>
        <w:t>Stage</w:t>
      </w:r>
      <w:r w:rsidRPr="00B43A6B">
        <w:rPr>
          <w:rFonts w:ascii="Times New Roman" w:eastAsia="Times New Roman" w:hAnsi="Times New Roman" w:cs="Times New Roman"/>
          <w:sz w:val="24"/>
          <w:szCs w:val="24"/>
          <w:lang w:val="en-GB"/>
        </w:rPr>
        <w:t xml:space="preserve"> 1 selection process - presenting to the BioPhoT industry expert panel, as well as advising and monitoring the progress of the PIP after funding throughout the project implementation period;</w:t>
      </w:r>
    </w:p>
    <w:p w14:paraId="0751A7FD" w14:textId="718004C2" w:rsidR="11195C1A" w:rsidRPr="001E7D47" w:rsidRDefault="00BD271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B43A6B">
        <w:rPr>
          <w:rFonts w:ascii="Times New Roman" w:eastAsia="Aptos" w:hAnsi="Times New Roman" w:cs="Times New Roman"/>
          <w:sz w:val="24"/>
          <w:szCs w:val="24"/>
          <w:lang w:val="en-GB"/>
        </w:rPr>
        <w:t>PIP - a research and innovation project corresponding to the Smart Specialisation Strategy area "Biomedicine, Medical Technologies and Pharmaceuticals" and/or "Photonics and Smart Materials, Technologies and Engineering Systems", proposed and/or approved and implemented under the BioPhoT platform</w:t>
      </w:r>
      <w:r w:rsidR="1DA21545" w:rsidRPr="001E7D47">
        <w:rPr>
          <w:rFonts w:ascii="Times New Roman" w:eastAsia="Aptos" w:hAnsi="Times New Roman" w:cs="Times New Roman"/>
          <w:sz w:val="24"/>
          <w:szCs w:val="24"/>
          <w:lang w:val="en-GB"/>
        </w:rPr>
        <w:t>;</w:t>
      </w:r>
    </w:p>
    <w:p w14:paraId="62A649E2" w14:textId="77777777" w:rsidR="00D074F9" w:rsidRPr="001E7D47" w:rsidRDefault="00D074F9"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1E7D47">
        <w:rPr>
          <w:rFonts w:ascii="Times New Roman" w:eastAsia="Aptos" w:hAnsi="Times New Roman" w:cs="Times New Roman"/>
          <w:color w:val="242424"/>
          <w:sz w:val="24"/>
          <w:szCs w:val="24"/>
          <w:lang w:val="en-GB"/>
        </w:rPr>
        <w:t xml:space="preserve">Cabinet Regulations </w:t>
      </w:r>
      <w:r w:rsidRPr="001E7D47">
        <w:rPr>
          <w:rFonts w:ascii="Times New Roman" w:eastAsia="Times New Roman" w:hAnsi="Times New Roman" w:cs="Times New Roman"/>
          <w:sz w:val="24"/>
          <w:szCs w:val="24"/>
          <w:lang w:val="en-GB"/>
        </w:rPr>
        <w:t>– Cabinet Regulation No. 560 of 4 September 2018, “Procedures for the Implementation of State Research Programme Projects”</w:t>
      </w:r>
      <w:r w:rsidR="00B2390F" w:rsidRPr="001E7D47">
        <w:rPr>
          <w:rFonts w:ascii="Times New Roman" w:eastAsia="Times New Roman" w:hAnsi="Times New Roman" w:cs="Times New Roman"/>
          <w:sz w:val="24"/>
          <w:szCs w:val="24"/>
          <w:lang w:val="en-GB"/>
        </w:rPr>
        <w:t>;</w:t>
      </w:r>
    </w:p>
    <w:p w14:paraId="206D4D0D" w14:textId="77777777" w:rsidR="00254586" w:rsidRPr="001E7D47" w:rsidRDefault="00D074F9"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sidRPr="001E7D47">
        <w:rPr>
          <w:rFonts w:ascii="Times New Roman" w:eastAsia="Aptos" w:hAnsi="Times New Roman" w:cs="Times New Roman"/>
          <w:color w:val="242424"/>
          <w:sz w:val="24"/>
          <w:szCs w:val="24"/>
          <w:lang w:val="en-GB"/>
        </w:rPr>
        <w:t xml:space="preserve">Cabinet </w:t>
      </w:r>
      <w:r w:rsidRPr="001E7D47">
        <w:rPr>
          <w:rFonts w:ascii="Times New Roman" w:eastAsia="Aptos" w:hAnsi="Times New Roman" w:cs="Times New Roman"/>
          <w:sz w:val="24"/>
          <w:szCs w:val="24"/>
          <w:lang w:val="en-GB"/>
        </w:rPr>
        <w:t xml:space="preserve">Order </w:t>
      </w:r>
      <w:r w:rsidRPr="001E7D47">
        <w:rPr>
          <w:rFonts w:ascii="Times New Roman" w:eastAsia="Times New Roman" w:hAnsi="Times New Roman" w:cs="Times New Roman"/>
          <w:sz w:val="24"/>
          <w:szCs w:val="24"/>
          <w:lang w:val="en-GB"/>
        </w:rPr>
        <w:t>– Cabinet Order No. 474 of 18 June 2024 “On the Long-Term State Research Programme ‘Innovation Fund – Long-Term Research Programme’”</w:t>
      </w:r>
      <w:r w:rsidR="00B2390F" w:rsidRPr="001E7D47">
        <w:rPr>
          <w:rFonts w:ascii="Times New Roman" w:eastAsia="Times New Roman" w:hAnsi="Times New Roman" w:cs="Times New Roman"/>
          <w:sz w:val="24"/>
          <w:szCs w:val="24"/>
          <w:lang w:val="en-GB"/>
        </w:rPr>
        <w:t>;</w:t>
      </w:r>
    </w:p>
    <w:p w14:paraId="1C31BF6C" w14:textId="26AAB033" w:rsidR="00B2390F" w:rsidRPr="001E7D47" w:rsidRDefault="00BD271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Pr>
          <w:rFonts w:ascii="Times New Roman" w:eastAsia="Aptos" w:hAnsi="Times New Roman" w:cs="Times New Roman"/>
          <w:sz w:val="24"/>
          <w:szCs w:val="24"/>
          <w:lang w:val="en-GB"/>
        </w:rPr>
        <w:t xml:space="preserve">Coordinator </w:t>
      </w:r>
      <w:r w:rsidR="00B2390F" w:rsidRPr="001E7D47">
        <w:rPr>
          <w:rFonts w:ascii="Times New Roman" w:eastAsia="Times New Roman" w:hAnsi="Times New Roman" w:cs="Times New Roman"/>
          <w:sz w:val="24"/>
          <w:szCs w:val="24"/>
          <w:lang w:val="en-GB"/>
        </w:rPr>
        <w:t>– Latvian Institute of Organic Synthesis;</w:t>
      </w:r>
    </w:p>
    <w:p w14:paraId="3B894197" w14:textId="59CC1AFA" w:rsidR="00482D9D" w:rsidRPr="001E7D47" w:rsidRDefault="00BD2717" w:rsidP="00BD2717">
      <w:pPr>
        <w:pStyle w:val="ListParagraph"/>
        <w:numPr>
          <w:ilvl w:val="0"/>
          <w:numId w:val="6"/>
        </w:numPr>
        <w:spacing w:before="120" w:after="120" w:line="240" w:lineRule="auto"/>
        <w:ind w:left="964" w:right="567" w:hanging="397"/>
        <w:contextualSpacing w:val="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P</w:t>
      </w:r>
      <w:r w:rsidR="00B2390F" w:rsidRPr="001E7D47">
        <w:rPr>
          <w:rFonts w:ascii="Times New Roman" w:eastAsia="Times New Roman" w:hAnsi="Times New Roman" w:cs="Times New Roman"/>
          <w:sz w:val="24"/>
          <w:szCs w:val="24"/>
          <w:lang w:val="en-GB"/>
        </w:rPr>
        <w:t xml:space="preserve">artners – </w:t>
      </w:r>
      <w:r w:rsidRPr="001E7D47">
        <w:rPr>
          <w:rFonts w:ascii="Times New Roman" w:hAnsi="Times New Roman" w:cs="Times New Roman"/>
          <w:sz w:val="24"/>
          <w:szCs w:val="24"/>
          <w:shd w:val="clear" w:color="auto" w:fill="FFFFFF"/>
          <w:lang w:val="en-GB"/>
        </w:rPr>
        <w:t>Institute of Electronics and Computer Science,</w:t>
      </w:r>
      <w:r>
        <w:rPr>
          <w:rFonts w:ascii="Times New Roman" w:hAnsi="Times New Roman" w:cs="Times New Roman"/>
          <w:sz w:val="24"/>
          <w:szCs w:val="24"/>
          <w:shd w:val="clear" w:color="auto" w:fill="FFFFFF"/>
          <w:lang w:val="en-GB"/>
        </w:rPr>
        <w:t xml:space="preserve"> </w:t>
      </w:r>
      <w:r w:rsidR="00B2390F" w:rsidRPr="001E7D47">
        <w:rPr>
          <w:rFonts w:ascii="Times New Roman" w:hAnsi="Times New Roman" w:cs="Times New Roman"/>
          <w:sz w:val="24"/>
          <w:szCs w:val="24"/>
          <w:shd w:val="clear" w:color="auto" w:fill="FFFFFF"/>
          <w:lang w:val="en-GB"/>
        </w:rPr>
        <w:t>Institute of Solid State Physics</w:t>
      </w:r>
      <w:r>
        <w:rPr>
          <w:rFonts w:ascii="Times New Roman" w:hAnsi="Times New Roman" w:cs="Times New Roman"/>
          <w:sz w:val="24"/>
          <w:szCs w:val="24"/>
          <w:shd w:val="clear" w:color="auto" w:fill="FFFFFF"/>
          <w:lang w:val="en-GB"/>
        </w:rPr>
        <w:t xml:space="preserve"> of the </w:t>
      </w:r>
      <w:r w:rsidR="00B2390F" w:rsidRPr="001E7D47">
        <w:rPr>
          <w:rFonts w:ascii="Times New Roman" w:hAnsi="Times New Roman" w:cs="Times New Roman"/>
          <w:sz w:val="24"/>
          <w:szCs w:val="24"/>
          <w:shd w:val="clear" w:color="auto" w:fill="FFFFFF"/>
          <w:lang w:val="en-GB"/>
        </w:rPr>
        <w:t xml:space="preserve">University of Latvia, Latvian Biomedical Research and Study Centre, </w:t>
      </w:r>
      <w:r w:rsidRPr="001E7D47">
        <w:rPr>
          <w:rFonts w:ascii="Times New Roman" w:hAnsi="Times New Roman" w:cs="Times New Roman"/>
          <w:sz w:val="24"/>
          <w:szCs w:val="24"/>
          <w:shd w:val="clear" w:color="auto" w:fill="FFFFFF"/>
          <w:lang w:val="en-GB"/>
        </w:rPr>
        <w:t>Latvian State Institute of Wood Chemistry</w:t>
      </w:r>
      <w:r>
        <w:rPr>
          <w:rFonts w:ascii="Times New Roman" w:hAnsi="Times New Roman" w:cs="Times New Roman"/>
          <w:sz w:val="24"/>
          <w:szCs w:val="24"/>
          <w:shd w:val="clear" w:color="auto" w:fill="FFFFFF"/>
          <w:lang w:val="en-GB"/>
        </w:rPr>
        <w:t>,</w:t>
      </w:r>
      <w:r w:rsidRPr="001E7D47">
        <w:rPr>
          <w:rFonts w:ascii="Times New Roman" w:hAnsi="Times New Roman" w:cs="Times New Roman"/>
          <w:sz w:val="24"/>
          <w:szCs w:val="24"/>
          <w:shd w:val="clear" w:color="auto" w:fill="FFFFFF"/>
          <w:lang w:val="en-GB"/>
        </w:rPr>
        <w:t xml:space="preserve"> </w:t>
      </w:r>
      <w:r w:rsidR="00B2390F" w:rsidRPr="001E7D47">
        <w:rPr>
          <w:rFonts w:ascii="Times New Roman" w:hAnsi="Times New Roman" w:cs="Times New Roman"/>
          <w:sz w:val="24"/>
          <w:szCs w:val="24"/>
          <w:shd w:val="clear" w:color="auto" w:fill="FFFFFF"/>
          <w:lang w:val="en-GB"/>
        </w:rPr>
        <w:t xml:space="preserve">Riga Stradins University, Riga Technical University, </w:t>
      </w:r>
      <w:r w:rsidRPr="001E7D47">
        <w:rPr>
          <w:rFonts w:ascii="Times New Roman" w:hAnsi="Times New Roman" w:cs="Times New Roman"/>
          <w:sz w:val="24"/>
          <w:szCs w:val="24"/>
          <w:shd w:val="clear" w:color="auto" w:fill="FFFFFF"/>
          <w:lang w:val="en-GB"/>
        </w:rPr>
        <w:t>Scientific Institute of Food Safety, Animal Health and Environment "BIOR",</w:t>
      </w:r>
      <w:r>
        <w:rPr>
          <w:rFonts w:ascii="Times New Roman" w:hAnsi="Times New Roman" w:cs="Times New Roman"/>
          <w:sz w:val="24"/>
          <w:szCs w:val="24"/>
          <w:shd w:val="clear" w:color="auto" w:fill="FFFFFF"/>
          <w:lang w:val="en-GB"/>
        </w:rPr>
        <w:t xml:space="preserve"> </w:t>
      </w:r>
      <w:r w:rsidR="00B2390F" w:rsidRPr="001E7D47">
        <w:rPr>
          <w:rFonts w:ascii="Times New Roman" w:hAnsi="Times New Roman" w:cs="Times New Roman"/>
          <w:sz w:val="24"/>
          <w:szCs w:val="24"/>
          <w:shd w:val="clear" w:color="auto" w:fill="FFFFFF"/>
          <w:lang w:val="en-GB"/>
        </w:rPr>
        <w:t xml:space="preserve">University of Latvia, </w:t>
      </w:r>
      <w:r w:rsidR="00207657" w:rsidRPr="001E7D47">
        <w:rPr>
          <w:rFonts w:ascii="Times New Roman" w:hAnsi="Times New Roman" w:cs="Times New Roman"/>
          <w:sz w:val="24"/>
          <w:szCs w:val="24"/>
          <w:shd w:val="clear" w:color="auto" w:fill="FFFFFF"/>
          <w:lang w:val="en-GB"/>
        </w:rPr>
        <w:t>Latvian University of Life Sciences and Technologies, and Daugavpils University.</w:t>
      </w:r>
    </w:p>
    <w:p w14:paraId="1BA60FE8" w14:textId="77777777" w:rsidR="5B7AE284" w:rsidRPr="001E7D47" w:rsidRDefault="76730DD7" w:rsidP="00815240">
      <w:pPr>
        <w:pStyle w:val="Heading1"/>
        <w:rPr>
          <w:lang w:val="en-GB"/>
        </w:rPr>
      </w:pPr>
      <w:r w:rsidRPr="001E7D47">
        <w:rPr>
          <w:lang w:val="en-GB"/>
        </w:rPr>
        <w:t xml:space="preserve">II </w:t>
      </w:r>
      <w:r w:rsidR="5B7AE284" w:rsidRPr="001E7D47">
        <w:rPr>
          <w:lang w:val="en-GB"/>
        </w:rPr>
        <w:t>General provisions</w:t>
      </w:r>
    </w:p>
    <w:p w14:paraId="4CBCE6C9" w14:textId="3AC18B8F" w:rsidR="0082762D" w:rsidRPr="00372012" w:rsidRDefault="00BD2717" w:rsidP="00372012">
      <w:pPr>
        <w:pStyle w:val="ListParagraph"/>
        <w:numPr>
          <w:ilvl w:val="0"/>
          <w:numId w:val="6"/>
        </w:numPr>
        <w:ind w:left="568" w:hanging="284"/>
        <w:rPr>
          <w:rFonts w:ascii="Times New Roman" w:eastAsia="Times New Roman" w:hAnsi="Times New Roman" w:cs="Times New Roman"/>
          <w:color w:val="000000" w:themeColor="text1"/>
          <w:sz w:val="24"/>
          <w:szCs w:val="24"/>
          <w:lang w:val="en-GB"/>
        </w:rPr>
      </w:pPr>
      <w:r w:rsidRPr="00372012">
        <w:rPr>
          <w:rFonts w:ascii="Times New Roman" w:eastAsia="Times New Roman" w:hAnsi="Times New Roman" w:cs="Times New Roman"/>
          <w:color w:val="000000" w:themeColor="text1"/>
          <w:sz w:val="24"/>
          <w:szCs w:val="24"/>
          <w:lang w:val="en-GB"/>
        </w:rPr>
        <w:t xml:space="preserve">The Regulations of the Research and Innovation Projects Competition (hereinafter - the </w:t>
      </w:r>
      <w:r w:rsidRPr="00372012">
        <w:rPr>
          <w:rFonts w:ascii="Times New Roman" w:eastAsia="Times New Roman" w:hAnsi="Times New Roman" w:cs="Times New Roman"/>
          <w:b/>
          <w:bCs/>
          <w:color w:val="000000" w:themeColor="text1"/>
          <w:sz w:val="24"/>
          <w:szCs w:val="24"/>
          <w:lang w:val="en-GB"/>
        </w:rPr>
        <w:t>Regulations</w:t>
      </w:r>
      <w:r w:rsidRPr="00372012">
        <w:rPr>
          <w:rFonts w:ascii="Times New Roman" w:eastAsia="Times New Roman" w:hAnsi="Times New Roman" w:cs="Times New Roman"/>
          <w:color w:val="000000" w:themeColor="text1"/>
          <w:sz w:val="24"/>
          <w:szCs w:val="24"/>
          <w:lang w:val="en-GB"/>
        </w:rPr>
        <w:t xml:space="preserve">) define the procedure for BioPhoT, based on the Cabinet Regulations, to organise and implement the Research and Innovation Projects Competition (hereinafter - the Competition) and to administer the public funds allocated for the financing </w:t>
      </w:r>
      <w:r w:rsidRPr="00372012">
        <w:rPr>
          <w:rFonts w:ascii="Times New Roman" w:eastAsia="Times New Roman" w:hAnsi="Times New Roman" w:cs="Times New Roman"/>
          <w:bCs/>
          <w:color w:val="000000" w:themeColor="text1"/>
          <w:sz w:val="24"/>
          <w:szCs w:val="24"/>
          <w:lang w:val="en-GB"/>
        </w:rPr>
        <w:t>of the PIPs</w:t>
      </w:r>
      <w:r w:rsidR="0AD3E7AB" w:rsidRPr="00372012">
        <w:rPr>
          <w:rFonts w:ascii="Times New Roman" w:eastAsia="Times New Roman" w:hAnsi="Times New Roman" w:cs="Times New Roman"/>
          <w:color w:val="000000" w:themeColor="text1"/>
          <w:sz w:val="24"/>
          <w:szCs w:val="24"/>
          <w:lang w:val="en-GB"/>
        </w:rPr>
        <w:t>.</w:t>
      </w:r>
      <w:r w:rsidR="00372012" w:rsidRPr="00372012">
        <w:t xml:space="preserve"> </w:t>
      </w:r>
      <w:r w:rsidR="00372012" w:rsidRPr="00372012">
        <w:rPr>
          <w:rFonts w:ascii="Times New Roman" w:eastAsia="Times New Roman" w:hAnsi="Times New Roman" w:cs="Times New Roman"/>
          <w:color w:val="000000" w:themeColor="text1"/>
          <w:sz w:val="24"/>
          <w:szCs w:val="24"/>
          <w:lang w:val="en-GB"/>
        </w:rPr>
        <w:t xml:space="preserve">These Regulations </w:t>
      </w:r>
      <w:r w:rsidR="00372012">
        <w:rPr>
          <w:rFonts w:ascii="Times New Roman" w:eastAsia="Times New Roman" w:hAnsi="Times New Roman" w:cs="Times New Roman"/>
          <w:color w:val="000000" w:themeColor="text1"/>
          <w:sz w:val="24"/>
          <w:szCs w:val="24"/>
          <w:lang w:val="en-GB"/>
        </w:rPr>
        <w:t>shall be applied in</w:t>
      </w:r>
      <w:r w:rsidR="00372012" w:rsidRPr="00372012">
        <w:rPr>
          <w:rFonts w:ascii="Times New Roman" w:eastAsia="Times New Roman" w:hAnsi="Times New Roman" w:cs="Times New Roman"/>
          <w:color w:val="000000" w:themeColor="text1"/>
          <w:sz w:val="24"/>
          <w:szCs w:val="24"/>
          <w:lang w:val="en-GB"/>
        </w:rPr>
        <w:t xml:space="preserve"> accordance with Cabinet Regulation and Cabinet Order. </w:t>
      </w:r>
      <w:r w:rsidR="00372012">
        <w:rPr>
          <w:rFonts w:ascii="Times New Roman" w:eastAsia="Times New Roman" w:hAnsi="Times New Roman" w:cs="Times New Roman"/>
          <w:color w:val="000000" w:themeColor="text1"/>
          <w:sz w:val="24"/>
          <w:szCs w:val="24"/>
          <w:lang w:val="en-GB"/>
        </w:rPr>
        <w:t xml:space="preserve">In case of discrepancies </w:t>
      </w:r>
      <w:r w:rsidR="00372012" w:rsidRPr="00372012">
        <w:rPr>
          <w:rFonts w:ascii="Times New Roman" w:eastAsia="Times New Roman" w:hAnsi="Times New Roman" w:cs="Times New Roman"/>
          <w:color w:val="000000" w:themeColor="text1"/>
          <w:sz w:val="24"/>
          <w:szCs w:val="24"/>
          <w:lang w:val="en-GB"/>
        </w:rPr>
        <w:t>between the Regulations and the aforementioned regulatory enactments, the requirements set out in Cabinet Regulation No. 560 shall prevail.</w:t>
      </w:r>
    </w:p>
    <w:p w14:paraId="05EE8D02" w14:textId="7B336FA0" w:rsidR="0082762D" w:rsidRPr="001E7D47" w:rsidRDefault="00BD2717" w:rsidP="00372012">
      <w:pPr>
        <w:pStyle w:val="ListParagraph"/>
        <w:numPr>
          <w:ilvl w:val="0"/>
          <w:numId w:val="6"/>
        </w:numPr>
        <w:spacing w:before="120" w:after="120" w:line="240" w:lineRule="auto"/>
        <w:ind w:left="568" w:hanging="284"/>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color w:val="000000" w:themeColor="text1"/>
          <w:sz w:val="24"/>
          <w:szCs w:val="24"/>
          <w:lang w:val="en-GB"/>
        </w:rPr>
        <w:t xml:space="preserve">The </w:t>
      </w:r>
      <w:r>
        <w:rPr>
          <w:rFonts w:ascii="Times New Roman" w:eastAsia="Times New Roman" w:hAnsi="Times New Roman" w:cs="Times New Roman"/>
          <w:color w:val="000000" w:themeColor="text1"/>
          <w:sz w:val="24"/>
          <w:szCs w:val="24"/>
          <w:lang w:val="en-GB"/>
        </w:rPr>
        <w:t>Regulations</w:t>
      </w:r>
      <w:r w:rsidRPr="00B43A6B">
        <w:rPr>
          <w:rFonts w:ascii="Times New Roman" w:eastAsia="Times New Roman" w:hAnsi="Times New Roman" w:cs="Times New Roman"/>
          <w:color w:val="000000" w:themeColor="text1"/>
          <w:sz w:val="24"/>
          <w:szCs w:val="24"/>
          <w:lang w:val="en-GB"/>
        </w:rPr>
        <w:t xml:space="preserve"> have been developed in accordance with the objectives set out in paragraphs 6, 7 and 8 </w:t>
      </w:r>
      <w:r w:rsidRPr="00B43A6B">
        <w:rPr>
          <w:rFonts w:ascii="Times New Roman" w:eastAsia="Times New Roman" w:hAnsi="Times New Roman" w:cs="Times New Roman"/>
          <w:sz w:val="24"/>
          <w:szCs w:val="24"/>
          <w:lang w:val="en-GB"/>
        </w:rPr>
        <w:t xml:space="preserve">of the Cabinet Order </w:t>
      </w:r>
      <w:r w:rsidRPr="00B43A6B">
        <w:rPr>
          <w:rFonts w:ascii="Times New Roman" w:eastAsia="Times New Roman" w:hAnsi="Times New Roman" w:cs="Times New Roman"/>
          <w:color w:val="000000" w:themeColor="text1"/>
          <w:sz w:val="24"/>
          <w:szCs w:val="24"/>
          <w:lang w:val="en-GB"/>
        </w:rPr>
        <w:t xml:space="preserve">and the following </w:t>
      </w:r>
      <w:r w:rsidRPr="00B43A6B">
        <w:rPr>
          <w:rFonts w:ascii="Times New Roman" w:eastAsia="Times New Roman" w:hAnsi="Times New Roman" w:cs="Times New Roman"/>
          <w:sz w:val="24"/>
          <w:szCs w:val="24"/>
          <w:lang w:val="en-GB"/>
        </w:rPr>
        <w:t xml:space="preserve">deliverables defined in </w:t>
      </w:r>
      <w:r w:rsidRPr="00B43A6B">
        <w:rPr>
          <w:rFonts w:ascii="Times New Roman" w:eastAsia="Times New Roman" w:hAnsi="Times New Roman" w:cs="Times New Roman"/>
          <w:color w:val="000000" w:themeColor="text1"/>
          <w:sz w:val="24"/>
          <w:szCs w:val="24"/>
          <w:lang w:val="en-GB"/>
        </w:rPr>
        <w:t xml:space="preserve">the BioPhoT project No IVPP-EM-Innovation-2024/1-0002 </w:t>
      </w:r>
      <w:r w:rsidRPr="00B43A6B">
        <w:rPr>
          <w:rFonts w:ascii="Times New Roman" w:eastAsia="Times New Roman" w:hAnsi="Times New Roman" w:cs="Times New Roman"/>
          <w:sz w:val="24"/>
          <w:szCs w:val="24"/>
          <w:lang w:val="en-GB"/>
        </w:rPr>
        <w:t>- (hereinafter - BioPhoT objective</w:t>
      </w:r>
      <w:r>
        <w:rPr>
          <w:rFonts w:ascii="Times New Roman" w:eastAsia="Times New Roman" w:hAnsi="Times New Roman" w:cs="Times New Roman"/>
          <w:sz w:val="24"/>
          <w:szCs w:val="24"/>
          <w:lang w:val="en-GB"/>
        </w:rPr>
        <w:t>s</w:t>
      </w:r>
      <w:r w:rsidRPr="00B43A6B">
        <w:rPr>
          <w:rFonts w:ascii="Times New Roman" w:eastAsia="Times New Roman" w:hAnsi="Times New Roman" w:cs="Times New Roman"/>
          <w:sz w:val="24"/>
          <w:szCs w:val="24"/>
          <w:lang w:val="en-GB"/>
        </w:rPr>
        <w:t>)</w:t>
      </w:r>
      <w:r w:rsidR="49E53E1A" w:rsidRPr="001E7D47">
        <w:rPr>
          <w:rFonts w:ascii="Times New Roman" w:eastAsia="Times New Roman" w:hAnsi="Times New Roman" w:cs="Times New Roman"/>
          <w:sz w:val="24"/>
          <w:szCs w:val="24"/>
          <w:lang w:val="en-GB"/>
        </w:rPr>
        <w:t>:</w:t>
      </w:r>
    </w:p>
    <w:p w14:paraId="2BA42CFE" w14:textId="79B3B005" w:rsidR="00797C6D" w:rsidRPr="001E7D47" w:rsidRDefault="00BD2717"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O</w:t>
      </w:r>
      <w:r w:rsidR="37E6BAE3" w:rsidRPr="001E7D47">
        <w:rPr>
          <w:rFonts w:ascii="Times New Roman" w:eastAsia="Times New Roman" w:hAnsi="Times New Roman" w:cs="Times New Roman"/>
          <w:sz w:val="24"/>
          <w:szCs w:val="24"/>
          <w:lang w:val="en-GB"/>
        </w:rPr>
        <w:t xml:space="preserve">ne </w:t>
      </w:r>
      <w:r w:rsidR="2140FE63" w:rsidRPr="001E7D47">
        <w:rPr>
          <w:rFonts w:ascii="Times New Roman" w:eastAsia="Times New Roman" w:hAnsi="Times New Roman" w:cs="Times New Roman"/>
          <w:sz w:val="24"/>
          <w:szCs w:val="24"/>
          <w:lang w:val="en-GB"/>
        </w:rPr>
        <w:t xml:space="preserve">(1) </w:t>
      </w:r>
      <w:r w:rsidR="37E6BAE3" w:rsidRPr="001E7D47">
        <w:rPr>
          <w:rFonts w:ascii="Times New Roman" w:eastAsia="Times New Roman" w:hAnsi="Times New Roman" w:cs="Times New Roman"/>
          <w:sz w:val="24"/>
          <w:szCs w:val="24"/>
          <w:lang w:val="en-GB"/>
        </w:rPr>
        <w:t>report on policy recommendations and policy impact;</w:t>
      </w:r>
    </w:p>
    <w:p w14:paraId="545EC6A4" w14:textId="0A6E3E84" w:rsidR="00797C6D" w:rsidRPr="001E7D47" w:rsidRDefault="00BD2717"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F</w:t>
      </w:r>
      <w:r w:rsidRPr="00B43A6B">
        <w:rPr>
          <w:rFonts w:ascii="Times New Roman" w:eastAsia="Times New Roman" w:hAnsi="Times New Roman" w:cs="Times New Roman"/>
          <w:sz w:val="24"/>
          <w:szCs w:val="24"/>
          <w:lang w:val="en-GB"/>
        </w:rPr>
        <w:t>ive (5) project proposals submitted to an international or national R</w:t>
      </w:r>
      <w:r>
        <w:rPr>
          <w:rFonts w:ascii="Times New Roman" w:eastAsia="Times New Roman" w:hAnsi="Times New Roman" w:cs="Times New Roman"/>
          <w:sz w:val="24"/>
          <w:szCs w:val="24"/>
          <w:lang w:val="en-GB"/>
        </w:rPr>
        <w:t> </w:t>
      </w:r>
      <w:r w:rsidRPr="00B43A6B">
        <w:rPr>
          <w:rFonts w:ascii="Times New Roman" w:eastAsia="Times New Roman" w:hAnsi="Times New Roman" w:cs="Times New Roman"/>
          <w:sz w:val="24"/>
          <w:szCs w:val="24"/>
          <w:lang w:val="en-GB"/>
        </w:rPr>
        <w:t>&amp;</w:t>
      </w:r>
      <w:r>
        <w:rPr>
          <w:rFonts w:ascii="Times New Roman" w:eastAsia="Times New Roman" w:hAnsi="Times New Roman" w:cs="Times New Roman"/>
          <w:sz w:val="24"/>
          <w:szCs w:val="24"/>
          <w:lang w:val="en-GB"/>
        </w:rPr>
        <w:t> </w:t>
      </w:r>
      <w:r w:rsidRPr="00B43A6B">
        <w:rPr>
          <w:rFonts w:ascii="Times New Roman" w:eastAsia="Times New Roman" w:hAnsi="Times New Roman" w:cs="Times New Roman"/>
          <w:sz w:val="24"/>
          <w:szCs w:val="24"/>
          <w:lang w:val="en-GB"/>
        </w:rPr>
        <w:t>D call for proposals</w:t>
      </w:r>
      <w:r w:rsidR="524B5EB5" w:rsidRPr="001E7D47">
        <w:rPr>
          <w:rFonts w:ascii="Times New Roman" w:eastAsia="Times New Roman" w:hAnsi="Times New Roman" w:cs="Times New Roman"/>
          <w:sz w:val="24"/>
          <w:szCs w:val="24"/>
          <w:lang w:val="en-GB"/>
        </w:rPr>
        <w:t>;</w:t>
      </w:r>
    </w:p>
    <w:p w14:paraId="52F76E86" w14:textId="368943FB" w:rsidR="00797C6D" w:rsidRPr="001E7D47" w:rsidRDefault="00BD2717"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Two (2) successful passes in the Master's national (final) examinations</w:t>
      </w:r>
      <w:r w:rsidR="37E6BAE3" w:rsidRPr="001E7D47">
        <w:rPr>
          <w:rFonts w:ascii="Times New Roman" w:eastAsia="Times New Roman" w:hAnsi="Times New Roman" w:cs="Times New Roman"/>
          <w:sz w:val="24"/>
          <w:szCs w:val="24"/>
          <w:lang w:val="en-GB"/>
        </w:rPr>
        <w:t>;</w:t>
      </w:r>
    </w:p>
    <w:p w14:paraId="7957E890" w14:textId="3EF1811D" w:rsidR="00797C6D" w:rsidRPr="001E7D47" w:rsidRDefault="2F3785AF"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sz w:val="24"/>
          <w:szCs w:val="24"/>
          <w:lang w:val="en-GB"/>
        </w:rPr>
        <w:lastRenderedPageBreak/>
        <w:t xml:space="preserve">sixty-five </w:t>
      </w:r>
      <w:r w:rsidR="61D87A2A" w:rsidRPr="001E7D47">
        <w:rPr>
          <w:rFonts w:ascii="Times New Roman" w:eastAsia="Times New Roman" w:hAnsi="Times New Roman" w:cs="Times New Roman"/>
          <w:sz w:val="24"/>
          <w:szCs w:val="24"/>
          <w:lang w:val="en-GB"/>
        </w:rPr>
        <w:t xml:space="preserve">(65) </w:t>
      </w:r>
      <w:r w:rsidRPr="001E7D47">
        <w:rPr>
          <w:rFonts w:ascii="Times New Roman" w:eastAsia="Times New Roman" w:hAnsi="Times New Roman" w:cs="Times New Roman"/>
          <w:sz w:val="24"/>
          <w:szCs w:val="24"/>
          <w:lang w:val="en-GB"/>
        </w:rPr>
        <w:t xml:space="preserve">funded projects, of which the TRL level of PIP results has been increased by 1 (one) </w:t>
      </w:r>
      <w:r w:rsidR="00A86AC9">
        <w:rPr>
          <w:rFonts w:ascii="Times New Roman" w:eastAsia="Times New Roman" w:hAnsi="Times New Roman" w:cs="Times New Roman"/>
          <w:color w:val="000000" w:themeColor="text1"/>
          <w:sz w:val="24"/>
          <w:szCs w:val="24"/>
          <w:lang w:val="en-GB"/>
        </w:rPr>
        <w:t>level</w:t>
      </w:r>
      <w:r w:rsidR="00A86AC9" w:rsidRPr="001E7D47">
        <w:rPr>
          <w:rFonts w:ascii="Times New Roman" w:eastAsia="Times New Roman" w:hAnsi="Times New Roman" w:cs="Times New Roman"/>
          <w:color w:val="000000" w:themeColor="text1"/>
          <w:sz w:val="24"/>
          <w:szCs w:val="24"/>
          <w:lang w:val="en-GB"/>
        </w:rPr>
        <w:t xml:space="preserve"> </w:t>
      </w:r>
      <w:r w:rsidRPr="001E7D47">
        <w:rPr>
          <w:rFonts w:ascii="Times New Roman" w:eastAsia="Times New Roman" w:hAnsi="Times New Roman" w:cs="Times New Roman"/>
          <w:color w:val="000000" w:themeColor="text1"/>
          <w:sz w:val="24"/>
          <w:szCs w:val="24"/>
          <w:lang w:val="en-GB"/>
        </w:rPr>
        <w:t xml:space="preserve">– forty </w:t>
      </w:r>
      <w:r w:rsidR="00BD2717">
        <w:rPr>
          <w:rFonts w:ascii="Times New Roman" w:eastAsia="Times New Roman" w:hAnsi="Times New Roman" w:cs="Times New Roman"/>
          <w:color w:val="000000" w:themeColor="text1"/>
          <w:sz w:val="24"/>
          <w:szCs w:val="24"/>
          <w:lang w:val="en-GB"/>
        </w:rPr>
        <w:t xml:space="preserve">(40) </w:t>
      </w:r>
      <w:r w:rsidRPr="001E7D47">
        <w:rPr>
          <w:rFonts w:ascii="Times New Roman" w:eastAsia="Times New Roman" w:hAnsi="Times New Roman" w:cs="Times New Roman"/>
          <w:color w:val="000000" w:themeColor="text1"/>
          <w:sz w:val="24"/>
          <w:szCs w:val="24"/>
          <w:lang w:val="en-GB"/>
        </w:rPr>
        <w:t>projects (including therapeutic and diagnostic methods, prototypes).</w:t>
      </w:r>
    </w:p>
    <w:p w14:paraId="3C81CD01" w14:textId="0DEB20AC" w:rsidR="00625A07" w:rsidRPr="001E7D47" w:rsidRDefault="00207657" w:rsidP="00BD2717">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PIP evaluation </w:t>
      </w:r>
      <w:r w:rsidR="03A3530B" w:rsidRPr="001E7D47">
        <w:rPr>
          <w:rFonts w:ascii="Times New Roman" w:eastAsia="Times New Roman" w:hAnsi="Times New Roman" w:cs="Times New Roman"/>
          <w:color w:val="000000" w:themeColor="text1"/>
          <w:sz w:val="24"/>
          <w:szCs w:val="24"/>
          <w:lang w:val="en-GB"/>
        </w:rPr>
        <w:t xml:space="preserve">is </w:t>
      </w:r>
      <w:r w:rsidRPr="001E7D47">
        <w:rPr>
          <w:rFonts w:ascii="Times New Roman" w:eastAsia="Times New Roman" w:hAnsi="Times New Roman" w:cs="Times New Roman"/>
          <w:color w:val="000000" w:themeColor="text1"/>
          <w:sz w:val="24"/>
          <w:szCs w:val="24"/>
          <w:lang w:val="en-GB"/>
        </w:rPr>
        <w:t xml:space="preserve">organised </w:t>
      </w:r>
      <w:r w:rsidR="2A40FE40" w:rsidRPr="001E7D47">
        <w:rPr>
          <w:rFonts w:ascii="Times New Roman" w:eastAsia="Times New Roman" w:hAnsi="Times New Roman" w:cs="Times New Roman"/>
          <w:color w:val="000000" w:themeColor="text1"/>
          <w:sz w:val="24"/>
          <w:szCs w:val="24"/>
          <w:lang w:val="en-GB"/>
        </w:rPr>
        <w:t>in two rounds</w:t>
      </w:r>
      <w:r w:rsidR="41D98FE6" w:rsidRPr="001E7D47">
        <w:rPr>
          <w:rFonts w:ascii="Times New Roman" w:eastAsia="Times New Roman" w:hAnsi="Times New Roman" w:cs="Times New Roman"/>
          <w:color w:val="000000" w:themeColor="text1"/>
          <w:sz w:val="24"/>
          <w:szCs w:val="24"/>
          <w:lang w:val="en-GB"/>
        </w:rPr>
        <w:t>:</w:t>
      </w:r>
    </w:p>
    <w:p w14:paraId="5AA28065" w14:textId="7F1F29DA" w:rsidR="00625A07" w:rsidRPr="001E7D47" w:rsidRDefault="6A0F52E4"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w:t>
      </w:r>
      <w:r w:rsidR="41D98FE6" w:rsidRPr="001E7D47">
        <w:rPr>
          <w:rFonts w:ascii="Times New Roman" w:eastAsia="Times New Roman" w:hAnsi="Times New Roman" w:cs="Times New Roman"/>
          <w:color w:val="000000" w:themeColor="text1"/>
          <w:sz w:val="24"/>
          <w:szCs w:val="24"/>
          <w:lang w:val="en-GB"/>
        </w:rPr>
        <w:t xml:space="preserve">first </w:t>
      </w:r>
      <w:r w:rsidRPr="001E7D47">
        <w:rPr>
          <w:rFonts w:ascii="Times New Roman" w:eastAsia="Times New Roman" w:hAnsi="Times New Roman" w:cs="Times New Roman"/>
          <w:color w:val="000000" w:themeColor="text1"/>
          <w:sz w:val="24"/>
          <w:szCs w:val="24"/>
          <w:lang w:val="en-GB"/>
        </w:rPr>
        <w:t xml:space="preserve">round is </w:t>
      </w:r>
      <w:r w:rsidR="00924F21" w:rsidRPr="001E7D47">
        <w:rPr>
          <w:rFonts w:ascii="Times New Roman" w:eastAsia="Times New Roman" w:hAnsi="Times New Roman" w:cs="Times New Roman"/>
          <w:color w:val="000000" w:themeColor="text1"/>
          <w:sz w:val="24"/>
          <w:szCs w:val="24"/>
          <w:lang w:val="en-GB"/>
        </w:rPr>
        <w:t xml:space="preserve">the administrative evaluation of PIP applications and </w:t>
      </w:r>
      <w:r w:rsidRPr="001E7D47">
        <w:rPr>
          <w:rFonts w:ascii="Times New Roman" w:eastAsia="Times New Roman" w:hAnsi="Times New Roman" w:cs="Times New Roman"/>
          <w:color w:val="000000" w:themeColor="text1"/>
          <w:sz w:val="24"/>
          <w:szCs w:val="24"/>
          <w:lang w:val="en-GB"/>
        </w:rPr>
        <w:t>the selection of PIP ideas and evaluation of their commercial potential (hereinafter – the first round)</w:t>
      </w:r>
      <w:r w:rsidR="00A36705" w:rsidRPr="001E7D47">
        <w:rPr>
          <w:rFonts w:ascii="Times New Roman" w:eastAsia="Times New Roman" w:hAnsi="Times New Roman" w:cs="Times New Roman"/>
          <w:color w:val="000000" w:themeColor="text1"/>
          <w:sz w:val="24"/>
          <w:szCs w:val="24"/>
          <w:lang w:val="en-GB"/>
        </w:rPr>
        <w:t>;</w:t>
      </w:r>
    </w:p>
    <w:p w14:paraId="4A57637E" w14:textId="75B3E4D8" w:rsidR="00C45343" w:rsidRPr="001E7D47" w:rsidRDefault="6A0F52E4"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second round is </w:t>
      </w:r>
      <w:r w:rsidR="00FF4D3E" w:rsidRPr="001E7D47">
        <w:rPr>
          <w:rFonts w:ascii="Times New Roman" w:eastAsia="Times New Roman" w:hAnsi="Times New Roman" w:cs="Times New Roman"/>
          <w:color w:val="000000" w:themeColor="text1"/>
          <w:sz w:val="24"/>
          <w:szCs w:val="24"/>
          <w:lang w:val="en-GB"/>
        </w:rPr>
        <w:t>the evaluation</w:t>
      </w:r>
      <w:r w:rsidRPr="001E7D47">
        <w:rPr>
          <w:rFonts w:ascii="Times New Roman" w:eastAsia="Times New Roman" w:hAnsi="Times New Roman" w:cs="Times New Roman"/>
          <w:color w:val="000000" w:themeColor="text1"/>
          <w:sz w:val="24"/>
          <w:szCs w:val="24"/>
          <w:lang w:val="en-GB"/>
        </w:rPr>
        <w:t xml:space="preserve"> of the full PIP </w:t>
      </w:r>
      <w:r w:rsidR="00FF4D3E" w:rsidRPr="001E7D47">
        <w:rPr>
          <w:rFonts w:ascii="Times New Roman" w:eastAsia="Times New Roman" w:hAnsi="Times New Roman" w:cs="Times New Roman"/>
          <w:color w:val="000000" w:themeColor="text1"/>
          <w:sz w:val="24"/>
          <w:szCs w:val="24"/>
          <w:lang w:val="en-GB"/>
        </w:rPr>
        <w:t xml:space="preserve">– </w:t>
      </w:r>
      <w:r w:rsidR="5108637B" w:rsidRPr="001E7D47">
        <w:rPr>
          <w:rFonts w:ascii="Times New Roman" w:eastAsia="Times New Roman" w:hAnsi="Times New Roman" w:cs="Times New Roman"/>
          <w:color w:val="000000" w:themeColor="text1"/>
          <w:sz w:val="24"/>
          <w:szCs w:val="24"/>
          <w:lang w:val="en-GB"/>
        </w:rPr>
        <w:t>evaluation of the scientific</w:t>
      </w:r>
      <w:r w:rsidR="004B5955">
        <w:rPr>
          <w:rFonts w:ascii="Times New Roman" w:eastAsia="Times New Roman" w:hAnsi="Times New Roman" w:cs="Times New Roman"/>
          <w:color w:val="000000" w:themeColor="text1"/>
          <w:sz w:val="24"/>
          <w:szCs w:val="24"/>
          <w:lang w:val="en-GB"/>
        </w:rPr>
        <w:t xml:space="preserve"> excellence</w:t>
      </w:r>
      <w:r w:rsidR="5108637B" w:rsidRPr="001E7D47">
        <w:rPr>
          <w:rFonts w:ascii="Times New Roman" w:eastAsia="Times New Roman" w:hAnsi="Times New Roman" w:cs="Times New Roman"/>
          <w:color w:val="000000" w:themeColor="text1"/>
          <w:sz w:val="24"/>
          <w:szCs w:val="24"/>
          <w:lang w:val="en-GB"/>
        </w:rPr>
        <w:t>, impact and project implementation quality (hereinafter referred to as the second round)</w:t>
      </w:r>
      <w:r w:rsidR="00C45343" w:rsidRPr="001E7D47">
        <w:rPr>
          <w:rFonts w:ascii="Times New Roman" w:eastAsia="Times New Roman" w:hAnsi="Times New Roman" w:cs="Times New Roman"/>
          <w:color w:val="000000" w:themeColor="text1"/>
          <w:sz w:val="24"/>
          <w:szCs w:val="24"/>
          <w:lang w:val="en-GB"/>
        </w:rPr>
        <w:t>;</w:t>
      </w:r>
    </w:p>
    <w:p w14:paraId="27248526" w14:textId="4F4A105A" w:rsidR="00625A07" w:rsidRPr="001E7D47" w:rsidRDefault="006A3301" w:rsidP="00BD2717">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Applicants shall submit one application for both rounds of the evaluation</w:t>
      </w:r>
      <w:r w:rsidR="00924F21" w:rsidRPr="001E7D47">
        <w:rPr>
          <w:rFonts w:ascii="Times New Roman" w:eastAsia="Times New Roman" w:hAnsi="Times New Roman" w:cs="Times New Roman"/>
          <w:color w:val="000000" w:themeColor="text1"/>
          <w:sz w:val="24"/>
          <w:szCs w:val="24"/>
          <w:lang w:val="en-GB"/>
        </w:rPr>
        <w:t>.</w:t>
      </w:r>
    </w:p>
    <w:p w14:paraId="3F14D035" w14:textId="356110B6" w:rsidR="00625A07" w:rsidRPr="001E7D47" w:rsidRDefault="00452D62" w:rsidP="00BD2717">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B43A6B">
        <w:rPr>
          <w:rFonts w:ascii="Times New Roman" w:eastAsia="Times New Roman" w:hAnsi="Times New Roman" w:cs="Times New Roman"/>
          <w:color w:val="000000" w:themeColor="text1"/>
          <w:sz w:val="24"/>
          <w:szCs w:val="24"/>
          <w:lang w:val="en-GB"/>
        </w:rPr>
        <w:t xml:space="preserve">The Call for Proposals shall be launched by the </w:t>
      </w:r>
      <w:r>
        <w:rPr>
          <w:rFonts w:ascii="Times New Roman" w:eastAsia="Times New Roman" w:hAnsi="Times New Roman" w:cs="Times New Roman"/>
          <w:color w:val="000000" w:themeColor="text1"/>
          <w:sz w:val="24"/>
          <w:szCs w:val="24"/>
          <w:lang w:val="en-GB"/>
        </w:rPr>
        <w:t>Coordinator</w:t>
      </w:r>
      <w:r w:rsidRPr="00B43A6B">
        <w:rPr>
          <w:rFonts w:ascii="Times New Roman" w:eastAsia="Times New Roman" w:hAnsi="Times New Roman" w:cs="Times New Roman"/>
          <w:color w:val="000000" w:themeColor="text1"/>
          <w:sz w:val="24"/>
          <w:szCs w:val="24"/>
          <w:lang w:val="en-GB"/>
        </w:rPr>
        <w:t xml:space="preserve"> within two days after the approval of these </w:t>
      </w:r>
      <w:r>
        <w:rPr>
          <w:rFonts w:ascii="Times New Roman" w:eastAsia="Times New Roman" w:hAnsi="Times New Roman" w:cs="Times New Roman"/>
          <w:color w:val="000000" w:themeColor="text1"/>
          <w:sz w:val="24"/>
          <w:szCs w:val="24"/>
          <w:lang w:val="en-GB"/>
        </w:rPr>
        <w:t>Regulations</w:t>
      </w:r>
      <w:r w:rsidRPr="00B43A6B">
        <w:rPr>
          <w:rFonts w:ascii="Times New Roman" w:eastAsia="Times New Roman" w:hAnsi="Times New Roman" w:cs="Times New Roman"/>
          <w:color w:val="000000" w:themeColor="text1"/>
          <w:sz w:val="24"/>
          <w:szCs w:val="24"/>
          <w:lang w:val="en-GB"/>
        </w:rPr>
        <w:t xml:space="preserve"> by the </w:t>
      </w:r>
      <w:r>
        <w:rPr>
          <w:rFonts w:ascii="Times New Roman" w:eastAsia="Times New Roman" w:hAnsi="Times New Roman" w:cs="Times New Roman"/>
          <w:color w:val="000000" w:themeColor="text1"/>
          <w:sz w:val="24"/>
          <w:szCs w:val="24"/>
          <w:lang w:val="en-GB"/>
        </w:rPr>
        <w:t xml:space="preserve">Platform Project Management Group </w:t>
      </w:r>
      <w:r w:rsidRPr="00B43A6B">
        <w:rPr>
          <w:rFonts w:ascii="Times New Roman" w:eastAsia="Times New Roman" w:hAnsi="Times New Roman" w:cs="Times New Roman"/>
          <w:color w:val="000000" w:themeColor="text1"/>
          <w:sz w:val="24"/>
          <w:szCs w:val="24"/>
          <w:lang w:val="en-GB"/>
        </w:rPr>
        <w:t xml:space="preserve">and published on the official websites of the </w:t>
      </w:r>
      <w:r>
        <w:rPr>
          <w:rFonts w:ascii="Times New Roman" w:eastAsia="Times New Roman" w:hAnsi="Times New Roman" w:cs="Times New Roman"/>
          <w:color w:val="000000" w:themeColor="text1"/>
          <w:sz w:val="24"/>
          <w:szCs w:val="24"/>
          <w:lang w:val="en-GB"/>
        </w:rPr>
        <w:t>Coordinator</w:t>
      </w:r>
      <w:r w:rsidRPr="00B43A6B">
        <w:rPr>
          <w:rFonts w:ascii="Times New Roman" w:eastAsia="Times New Roman" w:hAnsi="Times New Roman" w:cs="Times New Roman"/>
          <w:color w:val="000000" w:themeColor="text1"/>
          <w:sz w:val="24"/>
          <w:szCs w:val="24"/>
          <w:lang w:val="en-GB"/>
        </w:rPr>
        <w:t xml:space="preserve"> and Partners and in the official publication "Latvijas Vēstnesis"</w:t>
      </w:r>
      <w:r>
        <w:rPr>
          <w:rFonts w:ascii="Times New Roman" w:eastAsia="Times New Roman" w:hAnsi="Times New Roman" w:cs="Times New Roman"/>
          <w:color w:val="000000" w:themeColor="text1"/>
          <w:sz w:val="24"/>
          <w:szCs w:val="24"/>
          <w:lang w:val="en-GB"/>
        </w:rPr>
        <w:t>, the call text shall include</w:t>
      </w:r>
      <w:r w:rsidRPr="00B43A6B">
        <w:rPr>
          <w:rFonts w:ascii="Times New Roman" w:eastAsia="Times New Roman" w:hAnsi="Times New Roman" w:cs="Times New Roman"/>
          <w:color w:val="000000" w:themeColor="text1"/>
          <w:sz w:val="24"/>
          <w:szCs w:val="24"/>
          <w:lang w:val="en-GB"/>
        </w:rPr>
        <w:t>:</w:t>
      </w:r>
      <w:r w:rsidR="5C55593B" w:rsidRPr="001E7D47">
        <w:rPr>
          <w:rFonts w:ascii="Times New Roman" w:eastAsia="Times New Roman" w:hAnsi="Times New Roman" w:cs="Times New Roman"/>
          <w:color w:val="000000" w:themeColor="text1"/>
          <w:sz w:val="24"/>
          <w:szCs w:val="24"/>
          <w:lang w:val="en-GB"/>
        </w:rPr>
        <w:t>:</w:t>
      </w:r>
    </w:p>
    <w:p w14:paraId="1C844D15" w14:textId="77777777" w:rsidR="00625A07" w:rsidRPr="001E7D47" w:rsidRDefault="2174A7F0" w:rsidP="00452D62">
      <w:pPr>
        <w:pStyle w:val="ListParagraph"/>
        <w:numPr>
          <w:ilvl w:val="1"/>
          <w:numId w:val="6"/>
        </w:numPr>
        <w:tabs>
          <w:tab w:val="left" w:pos="851"/>
        </w:tabs>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name of the competition; </w:t>
      </w:r>
    </w:p>
    <w:p w14:paraId="1A8DF194" w14:textId="77777777" w:rsidR="00625A07" w:rsidRPr="001E7D47" w:rsidRDefault="00625A07" w:rsidP="00452D62">
      <w:pPr>
        <w:pStyle w:val="ListParagraph"/>
        <w:numPr>
          <w:ilvl w:val="1"/>
          <w:numId w:val="6"/>
        </w:numPr>
        <w:tabs>
          <w:tab w:val="left" w:pos="851"/>
        </w:tabs>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funding available for the competition;  </w:t>
      </w:r>
    </w:p>
    <w:p w14:paraId="5279712A" w14:textId="760337A3" w:rsidR="00625A07" w:rsidRPr="001E7D47" w:rsidRDefault="00625A07" w:rsidP="00452D62">
      <w:pPr>
        <w:pStyle w:val="ListParagraph"/>
        <w:numPr>
          <w:ilvl w:val="1"/>
          <w:numId w:val="6"/>
        </w:numPr>
        <w:tabs>
          <w:tab w:val="left" w:pos="851"/>
        </w:tabs>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deadline for </w:t>
      </w:r>
      <w:r w:rsidR="00A86AC9" w:rsidRPr="001E7D47">
        <w:rPr>
          <w:rFonts w:ascii="Times New Roman" w:eastAsia="Times New Roman" w:hAnsi="Times New Roman" w:cs="Times New Roman"/>
          <w:color w:val="000000" w:themeColor="text1"/>
          <w:sz w:val="24"/>
          <w:szCs w:val="24"/>
          <w:lang w:val="en-GB"/>
        </w:rPr>
        <w:t>submissi</w:t>
      </w:r>
      <w:r w:rsidR="00A86AC9">
        <w:rPr>
          <w:rFonts w:ascii="Times New Roman" w:eastAsia="Times New Roman" w:hAnsi="Times New Roman" w:cs="Times New Roman"/>
          <w:color w:val="000000" w:themeColor="text1"/>
          <w:sz w:val="24"/>
          <w:szCs w:val="24"/>
          <w:lang w:val="en-GB"/>
        </w:rPr>
        <w:t>on</w:t>
      </w:r>
      <w:r w:rsidR="00452D62">
        <w:rPr>
          <w:rFonts w:ascii="Times New Roman" w:eastAsia="Times New Roman" w:hAnsi="Times New Roman" w:cs="Times New Roman"/>
          <w:color w:val="000000" w:themeColor="text1"/>
          <w:sz w:val="24"/>
          <w:szCs w:val="24"/>
          <w:lang w:val="en-GB"/>
        </w:rPr>
        <w:t xml:space="preserve"> of</w:t>
      </w:r>
      <w:r w:rsidRPr="001E7D47">
        <w:rPr>
          <w:rFonts w:ascii="Times New Roman" w:eastAsia="Times New Roman" w:hAnsi="Times New Roman" w:cs="Times New Roman"/>
          <w:color w:val="000000" w:themeColor="text1"/>
          <w:sz w:val="24"/>
          <w:szCs w:val="24"/>
          <w:lang w:val="en-GB"/>
        </w:rPr>
        <w:t xml:space="preserve"> applications;</w:t>
      </w:r>
    </w:p>
    <w:p w14:paraId="17F72D28" w14:textId="424FCD36" w:rsidR="00625A07" w:rsidRPr="001E7D47" w:rsidRDefault="00625A07" w:rsidP="00452D62">
      <w:pPr>
        <w:pStyle w:val="ListParagraph"/>
        <w:numPr>
          <w:ilvl w:val="1"/>
          <w:numId w:val="6"/>
        </w:numPr>
        <w:tabs>
          <w:tab w:val="left" w:pos="851"/>
        </w:tabs>
        <w:spacing w:before="120" w:after="120" w:line="240" w:lineRule="auto"/>
        <w:ind w:left="1559" w:hanging="56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sz w:val="24"/>
          <w:szCs w:val="24"/>
          <w:shd w:val="clear" w:color="auto" w:fill="FFFFFF"/>
          <w:lang w:val="en-GB" w:eastAsia="lv-LV"/>
        </w:rPr>
        <w:t xml:space="preserve">website </w:t>
      </w:r>
      <w:r w:rsidR="00452D62" w:rsidRPr="00B43A6B">
        <w:rPr>
          <w:rFonts w:ascii="Times New Roman" w:eastAsia="Times New Roman" w:hAnsi="Times New Roman" w:cs="Times New Roman"/>
          <w:color w:val="000000"/>
          <w:sz w:val="24"/>
          <w:szCs w:val="24"/>
          <w:shd w:val="clear" w:color="auto" w:fill="FFFFFF"/>
          <w:lang w:val="en-GB" w:eastAsia="lv-LV"/>
        </w:rPr>
        <w:t>with all the information you need to apply for a PIP</w:t>
      </w:r>
      <w:r w:rsidR="00C11C19" w:rsidRPr="001E7D47">
        <w:rPr>
          <w:rFonts w:ascii="Times New Roman" w:eastAsia="Times New Roman" w:hAnsi="Times New Roman" w:cs="Times New Roman"/>
          <w:color w:val="000000"/>
          <w:sz w:val="24"/>
          <w:szCs w:val="24"/>
          <w:shd w:val="clear" w:color="auto" w:fill="FFFFFF"/>
          <w:lang w:val="en-GB" w:eastAsia="lv-LV"/>
        </w:rPr>
        <w:t>.</w:t>
      </w:r>
    </w:p>
    <w:p w14:paraId="008C034B" w14:textId="4B5DF9F8" w:rsidR="0082762D" w:rsidRPr="001E7D47" w:rsidRDefault="00452D62" w:rsidP="00BD2717">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B43A6B">
        <w:rPr>
          <w:rFonts w:ascii="Times New Roman" w:eastAsia="Times New Roman" w:hAnsi="Times New Roman" w:cs="Times New Roman"/>
          <w:color w:val="000000" w:themeColor="text1"/>
          <w:sz w:val="24"/>
          <w:szCs w:val="24"/>
          <w:lang w:val="en-GB"/>
        </w:rPr>
        <w:t>The total State budget funding available for the call for proposals is</w:t>
      </w:r>
      <w:r>
        <w:rPr>
          <w:rFonts w:ascii="Times New Roman" w:eastAsia="Times New Roman" w:hAnsi="Times New Roman" w:cs="Times New Roman"/>
          <w:color w:val="000000" w:themeColor="text1"/>
          <w:sz w:val="24"/>
          <w:szCs w:val="24"/>
          <w:lang w:val="en-GB"/>
        </w:rPr>
        <w:t xml:space="preserve"> indicatively</w:t>
      </w:r>
      <w:r w:rsidR="00207657" w:rsidRPr="001E7D47">
        <w:rPr>
          <w:rFonts w:ascii="Times New Roman" w:eastAsia="Times New Roman" w:hAnsi="Times New Roman" w:cs="Times New Roman"/>
          <w:color w:val="000000" w:themeColor="text1"/>
          <w:sz w:val="24"/>
          <w:szCs w:val="24"/>
          <w:lang w:val="en-GB"/>
        </w:rPr>
        <w:t xml:space="preserve"> </w:t>
      </w:r>
      <w:r w:rsidR="7A271456" w:rsidRPr="001E7D47">
        <w:rPr>
          <w:rFonts w:ascii="Times New Roman" w:eastAsia="Times New Roman" w:hAnsi="Times New Roman" w:cs="Times New Roman"/>
          <w:i/>
          <w:iCs/>
          <w:color w:val="000000" w:themeColor="text1"/>
          <w:sz w:val="24"/>
          <w:szCs w:val="24"/>
          <w:lang w:val="en-GB"/>
        </w:rPr>
        <w:t>EUR</w:t>
      </w:r>
      <w:r w:rsidR="0056184D" w:rsidRPr="001E7D47">
        <w:rPr>
          <w:rFonts w:ascii="Times New Roman" w:eastAsia="Times New Roman" w:hAnsi="Times New Roman" w:cs="Times New Roman"/>
          <w:color w:val="000000" w:themeColor="text1"/>
          <w:sz w:val="24"/>
          <w:szCs w:val="24"/>
          <w:lang w:val="en-GB"/>
        </w:rPr>
        <w:t xml:space="preserve"> 4</w:t>
      </w:r>
      <w:r w:rsidR="7A271456" w:rsidRPr="001E7D47">
        <w:rPr>
          <w:rFonts w:ascii="Times New Roman" w:eastAsia="Times New Roman" w:hAnsi="Times New Roman" w:cs="Times New Roman"/>
          <w:color w:val="000000" w:themeColor="text1"/>
          <w:sz w:val="24"/>
          <w:szCs w:val="24"/>
          <w:lang w:val="en-GB"/>
        </w:rPr>
        <w:t>,</w:t>
      </w:r>
      <w:r w:rsidR="00FF4D3E" w:rsidRPr="001E7D47">
        <w:rPr>
          <w:rFonts w:ascii="Times New Roman" w:eastAsia="Times New Roman" w:hAnsi="Times New Roman" w:cs="Times New Roman"/>
          <w:color w:val="000000" w:themeColor="text1"/>
          <w:sz w:val="24"/>
          <w:szCs w:val="24"/>
          <w:lang w:val="en-GB"/>
        </w:rPr>
        <w:t>826</w:t>
      </w:r>
      <w:r w:rsidR="7A271456" w:rsidRPr="001E7D47">
        <w:rPr>
          <w:rFonts w:ascii="Times New Roman" w:eastAsia="Times New Roman" w:hAnsi="Times New Roman" w:cs="Times New Roman"/>
          <w:color w:val="000000" w:themeColor="text1"/>
          <w:sz w:val="24"/>
          <w:szCs w:val="24"/>
          <w:lang w:val="en-GB"/>
        </w:rPr>
        <w:t>,</w:t>
      </w:r>
      <w:r w:rsidR="00FF4D3E" w:rsidRPr="001E7D47">
        <w:rPr>
          <w:rFonts w:ascii="Times New Roman" w:eastAsia="Times New Roman" w:hAnsi="Times New Roman" w:cs="Times New Roman"/>
          <w:color w:val="000000" w:themeColor="text1"/>
          <w:sz w:val="24"/>
          <w:szCs w:val="24"/>
          <w:lang w:val="en-GB"/>
        </w:rPr>
        <w:t>110</w:t>
      </w:r>
      <w:r w:rsidR="7A271456" w:rsidRPr="001E7D47">
        <w:rPr>
          <w:rFonts w:ascii="Times New Roman" w:eastAsia="Times New Roman" w:hAnsi="Times New Roman" w:cs="Times New Roman"/>
          <w:color w:val="000000" w:themeColor="text1"/>
          <w:sz w:val="24"/>
          <w:szCs w:val="24"/>
          <w:lang w:val="en-GB"/>
        </w:rPr>
        <w:t>.00 (</w:t>
      </w:r>
      <w:r w:rsidR="0056184D" w:rsidRPr="001E7D47">
        <w:rPr>
          <w:rFonts w:ascii="Times New Roman" w:eastAsia="Times New Roman" w:hAnsi="Times New Roman" w:cs="Times New Roman"/>
          <w:color w:val="000000" w:themeColor="text1"/>
          <w:sz w:val="24"/>
          <w:szCs w:val="24"/>
          <w:lang w:val="en-GB"/>
        </w:rPr>
        <w:t xml:space="preserve">four </w:t>
      </w:r>
      <w:r w:rsidR="7A271456" w:rsidRPr="001E7D47">
        <w:rPr>
          <w:rFonts w:ascii="Times New Roman" w:eastAsia="Times New Roman" w:hAnsi="Times New Roman" w:cs="Times New Roman"/>
          <w:color w:val="000000" w:themeColor="text1"/>
          <w:sz w:val="24"/>
          <w:szCs w:val="24"/>
          <w:lang w:val="en-GB"/>
        </w:rPr>
        <w:t xml:space="preserve">million </w:t>
      </w:r>
      <w:r w:rsidR="0056184D" w:rsidRPr="001E7D47">
        <w:rPr>
          <w:rFonts w:ascii="Times New Roman" w:eastAsia="Times New Roman" w:hAnsi="Times New Roman" w:cs="Times New Roman"/>
          <w:color w:val="000000" w:themeColor="text1"/>
          <w:sz w:val="24"/>
          <w:szCs w:val="24"/>
          <w:lang w:val="en-GB"/>
        </w:rPr>
        <w:t xml:space="preserve">eight hundred and </w:t>
      </w:r>
      <w:r w:rsidR="00800A2C" w:rsidRPr="001E7D47">
        <w:rPr>
          <w:rFonts w:ascii="Times New Roman" w:eastAsia="Times New Roman" w:hAnsi="Times New Roman" w:cs="Times New Roman"/>
          <w:color w:val="000000" w:themeColor="text1"/>
          <w:sz w:val="24"/>
          <w:szCs w:val="24"/>
          <w:lang w:val="en-GB"/>
        </w:rPr>
        <w:t xml:space="preserve">twenty-six thousand one hundred and ten </w:t>
      </w:r>
      <w:r w:rsidR="7A271456" w:rsidRPr="001E7D47">
        <w:rPr>
          <w:rFonts w:ascii="Times New Roman" w:eastAsia="Times New Roman" w:hAnsi="Times New Roman" w:cs="Times New Roman"/>
          <w:i/>
          <w:iCs/>
          <w:color w:val="000000" w:themeColor="text1"/>
          <w:sz w:val="24"/>
          <w:szCs w:val="24"/>
          <w:lang w:val="en-GB"/>
        </w:rPr>
        <w:t>euros</w:t>
      </w:r>
      <w:r w:rsidR="7A271456" w:rsidRPr="001E7D47">
        <w:rPr>
          <w:rFonts w:ascii="Times New Roman" w:eastAsia="Times New Roman" w:hAnsi="Times New Roman" w:cs="Times New Roman"/>
          <w:color w:val="000000" w:themeColor="text1"/>
          <w:sz w:val="24"/>
          <w:szCs w:val="24"/>
          <w:lang w:val="en-GB"/>
        </w:rPr>
        <w:t xml:space="preserve">, 00 cents), </w:t>
      </w:r>
      <w:r w:rsidR="0006CD84" w:rsidRPr="001E7D47">
        <w:rPr>
          <w:rFonts w:ascii="Times New Roman" w:eastAsia="Times New Roman" w:hAnsi="Times New Roman" w:cs="Times New Roman"/>
          <w:color w:val="000000" w:themeColor="text1"/>
          <w:sz w:val="24"/>
          <w:szCs w:val="24"/>
          <w:lang w:val="en-GB"/>
        </w:rPr>
        <w:t xml:space="preserve">which </w:t>
      </w:r>
      <w:r w:rsidR="7A271456" w:rsidRPr="001E7D47">
        <w:rPr>
          <w:rFonts w:ascii="Times New Roman" w:eastAsia="Times New Roman" w:hAnsi="Times New Roman" w:cs="Times New Roman"/>
          <w:color w:val="000000" w:themeColor="text1"/>
          <w:sz w:val="24"/>
          <w:szCs w:val="24"/>
          <w:lang w:val="en-GB"/>
        </w:rPr>
        <w:t>will be used to finance</w:t>
      </w:r>
      <w:r w:rsidR="0006CD84" w:rsidRPr="001E7D47">
        <w:rPr>
          <w:rFonts w:ascii="Times New Roman" w:eastAsia="Times New Roman" w:hAnsi="Times New Roman" w:cs="Times New Roman"/>
          <w:color w:val="000000" w:themeColor="text1"/>
          <w:sz w:val="24"/>
          <w:szCs w:val="24"/>
          <w:lang w:val="en-GB"/>
        </w:rPr>
        <w:t xml:space="preserve"> the PIP</w:t>
      </w:r>
      <w:r w:rsidR="7A271456" w:rsidRPr="001E7D47">
        <w:rPr>
          <w:rFonts w:ascii="Times New Roman" w:eastAsia="Times New Roman" w:hAnsi="Times New Roman" w:cs="Times New Roman"/>
          <w:color w:val="000000" w:themeColor="text1"/>
          <w:sz w:val="24"/>
          <w:szCs w:val="24"/>
          <w:lang w:val="en-GB"/>
        </w:rPr>
        <w:t>.</w:t>
      </w:r>
    </w:p>
    <w:p w14:paraId="16670AB9" w14:textId="2523DCE1" w:rsidR="00FA5EC3" w:rsidRPr="001E7D47" w:rsidRDefault="00DD66FA" w:rsidP="00BD2717">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B43A6B">
        <w:rPr>
          <w:rFonts w:ascii="Times New Roman" w:eastAsia="Times New Roman" w:hAnsi="Times New Roman" w:cs="Times New Roman"/>
          <w:color w:val="000000" w:themeColor="text1"/>
          <w:sz w:val="24"/>
          <w:szCs w:val="24"/>
          <w:lang w:val="en-GB"/>
        </w:rPr>
        <w:t xml:space="preserve">The </w:t>
      </w:r>
      <w:r>
        <w:rPr>
          <w:rFonts w:ascii="Times New Roman" w:eastAsia="Times New Roman" w:hAnsi="Times New Roman" w:cs="Times New Roman"/>
          <w:color w:val="000000" w:themeColor="text1"/>
          <w:sz w:val="24"/>
          <w:szCs w:val="24"/>
          <w:lang w:val="en-GB"/>
        </w:rPr>
        <w:t xml:space="preserve">Coordinator </w:t>
      </w:r>
      <w:r w:rsidRPr="00B43A6B">
        <w:rPr>
          <w:rFonts w:ascii="Times New Roman" w:eastAsia="Times New Roman" w:hAnsi="Times New Roman" w:cs="Times New Roman"/>
          <w:color w:val="000000" w:themeColor="text1"/>
          <w:sz w:val="24"/>
          <w:szCs w:val="24"/>
          <w:lang w:val="en-GB"/>
        </w:rPr>
        <w:t>and the Partners administer</w:t>
      </w:r>
      <w:r w:rsidR="2B43FBF8" w:rsidRPr="001E7D47">
        <w:rPr>
          <w:rFonts w:ascii="Times New Roman" w:eastAsia="Times New Roman" w:hAnsi="Times New Roman" w:cs="Times New Roman"/>
          <w:color w:val="000000" w:themeColor="text1"/>
          <w:sz w:val="24"/>
          <w:szCs w:val="24"/>
          <w:lang w:val="en-GB"/>
        </w:rPr>
        <w:t xml:space="preserve"> </w:t>
      </w:r>
      <w:r w:rsidR="00A36705" w:rsidRPr="001E7D47">
        <w:rPr>
          <w:rFonts w:ascii="Times New Roman" w:eastAsia="Times New Roman" w:hAnsi="Times New Roman" w:cs="Times New Roman"/>
          <w:color w:val="000000" w:themeColor="text1"/>
          <w:sz w:val="24"/>
          <w:szCs w:val="24"/>
          <w:lang w:val="en-GB"/>
        </w:rPr>
        <w:t xml:space="preserve">the implementation of the PIP. The </w:t>
      </w:r>
      <w:r w:rsidR="001A24F4">
        <w:rPr>
          <w:rFonts w:ascii="Times New Roman" w:eastAsia="Times New Roman" w:hAnsi="Times New Roman" w:cs="Times New Roman"/>
          <w:sz w:val="24"/>
          <w:szCs w:val="24"/>
          <w:lang w:val="en-GB"/>
        </w:rPr>
        <w:t>Platform Project Management</w:t>
      </w:r>
      <w:r w:rsidR="001A24F4" w:rsidRPr="00B43A6B">
        <w:rPr>
          <w:rFonts w:ascii="Times New Roman" w:eastAsia="Times New Roman" w:hAnsi="Times New Roman" w:cs="Times New Roman"/>
          <w:sz w:val="24"/>
          <w:szCs w:val="24"/>
          <w:lang w:val="en-GB"/>
        </w:rPr>
        <w:t xml:space="preserve"> Group</w:t>
      </w:r>
      <w:r w:rsidR="00A36705" w:rsidRPr="001E7D47">
        <w:rPr>
          <w:rFonts w:ascii="Times New Roman" w:eastAsia="Times New Roman" w:hAnsi="Times New Roman" w:cs="Times New Roman"/>
          <w:color w:val="000000" w:themeColor="text1"/>
          <w:sz w:val="24"/>
          <w:szCs w:val="24"/>
          <w:lang w:val="en-GB"/>
        </w:rPr>
        <w:t xml:space="preserve"> shall monitor the progress of the PIP </w:t>
      </w:r>
      <w:r w:rsidR="00853AB9">
        <w:rPr>
          <w:rFonts w:ascii="Times New Roman" w:eastAsia="Times New Roman" w:hAnsi="Times New Roman" w:cs="Times New Roman"/>
          <w:color w:val="000000" w:themeColor="text1"/>
          <w:sz w:val="24"/>
          <w:szCs w:val="24"/>
          <w:lang w:val="en-GB"/>
        </w:rPr>
        <w:t xml:space="preserve">implementation </w:t>
      </w:r>
      <w:r w:rsidR="00A36705" w:rsidRPr="001E7D47">
        <w:rPr>
          <w:rFonts w:ascii="Times New Roman" w:eastAsia="Times New Roman" w:hAnsi="Times New Roman" w:cs="Times New Roman"/>
          <w:color w:val="000000" w:themeColor="text1"/>
          <w:sz w:val="24"/>
          <w:szCs w:val="24"/>
          <w:lang w:val="en-GB"/>
        </w:rPr>
        <w:t xml:space="preserve">to ensure that the specified PIP interim </w:t>
      </w:r>
      <w:r w:rsidR="00853AB9">
        <w:rPr>
          <w:rFonts w:ascii="Times New Roman" w:eastAsia="Times New Roman" w:hAnsi="Times New Roman" w:cs="Times New Roman"/>
          <w:color w:val="000000" w:themeColor="text1"/>
          <w:sz w:val="24"/>
          <w:szCs w:val="24"/>
          <w:lang w:val="en-GB"/>
        </w:rPr>
        <w:t xml:space="preserve">and final </w:t>
      </w:r>
      <w:r w:rsidR="00A36705" w:rsidRPr="001E7D47">
        <w:rPr>
          <w:rFonts w:ascii="Times New Roman" w:eastAsia="Times New Roman" w:hAnsi="Times New Roman" w:cs="Times New Roman"/>
          <w:color w:val="000000" w:themeColor="text1"/>
          <w:sz w:val="24"/>
          <w:szCs w:val="24"/>
          <w:lang w:val="en-GB"/>
        </w:rPr>
        <w:t xml:space="preserve">result indicators are met and the performance </w:t>
      </w:r>
      <w:r w:rsidR="00853AB9">
        <w:rPr>
          <w:rFonts w:ascii="Times New Roman" w:eastAsia="Times New Roman" w:hAnsi="Times New Roman" w:cs="Times New Roman"/>
          <w:color w:val="000000" w:themeColor="text1"/>
          <w:sz w:val="24"/>
          <w:szCs w:val="24"/>
          <w:lang w:val="en-GB"/>
        </w:rPr>
        <w:t>goals</w:t>
      </w:r>
      <w:r w:rsidR="00A36705" w:rsidRPr="001E7D47">
        <w:rPr>
          <w:rFonts w:ascii="Times New Roman" w:eastAsia="Times New Roman" w:hAnsi="Times New Roman" w:cs="Times New Roman"/>
          <w:color w:val="000000" w:themeColor="text1"/>
          <w:sz w:val="24"/>
          <w:szCs w:val="24"/>
          <w:lang w:val="en-GB"/>
        </w:rPr>
        <w:t xml:space="preserve"> are achieved</w:t>
      </w:r>
      <w:r w:rsidR="2B43FBF8" w:rsidRPr="001E7D47">
        <w:rPr>
          <w:rFonts w:ascii="Times New Roman" w:eastAsia="Times New Roman" w:hAnsi="Times New Roman" w:cs="Times New Roman"/>
          <w:color w:val="000000" w:themeColor="text1"/>
          <w:sz w:val="24"/>
          <w:szCs w:val="24"/>
          <w:lang w:val="en-GB"/>
        </w:rPr>
        <w:t xml:space="preserve">. </w:t>
      </w:r>
    </w:p>
    <w:p w14:paraId="0A1310B6" w14:textId="4A9B9BD7" w:rsidR="00071E75" w:rsidRPr="001E7D47" w:rsidRDefault="589E13B2" w:rsidP="00BD2717">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bookmarkStart w:id="1" w:name="_Ref189498274"/>
      <w:r w:rsidRPr="001E7D47">
        <w:rPr>
          <w:rFonts w:ascii="Times New Roman" w:eastAsia="Times New Roman" w:hAnsi="Times New Roman" w:cs="Times New Roman"/>
          <w:color w:val="000000" w:themeColor="text1"/>
          <w:sz w:val="24"/>
          <w:szCs w:val="24"/>
          <w:lang w:val="en-GB"/>
        </w:rPr>
        <w:t xml:space="preserve">The </w:t>
      </w:r>
      <w:r w:rsidR="0D28FD0C" w:rsidRPr="001E7D47">
        <w:rPr>
          <w:rFonts w:ascii="Times New Roman" w:eastAsia="Times New Roman" w:hAnsi="Times New Roman" w:cs="Times New Roman"/>
          <w:color w:val="000000" w:themeColor="text1"/>
          <w:sz w:val="24"/>
          <w:szCs w:val="24"/>
          <w:lang w:val="en-GB"/>
        </w:rPr>
        <w:t xml:space="preserve">PIP </w:t>
      </w:r>
      <w:r w:rsidRPr="001E7D47">
        <w:rPr>
          <w:rFonts w:ascii="Times New Roman" w:eastAsia="Times New Roman" w:hAnsi="Times New Roman" w:cs="Times New Roman"/>
          <w:color w:val="000000" w:themeColor="text1"/>
          <w:sz w:val="24"/>
          <w:szCs w:val="24"/>
          <w:lang w:val="en-GB"/>
        </w:rPr>
        <w:t xml:space="preserve">implementation period is </w:t>
      </w:r>
      <w:r w:rsidR="4241B500" w:rsidRPr="001E7D47">
        <w:rPr>
          <w:rFonts w:ascii="Times New Roman" w:eastAsia="Times New Roman" w:hAnsi="Times New Roman" w:cs="Times New Roman"/>
          <w:color w:val="000000" w:themeColor="text1"/>
          <w:sz w:val="24"/>
          <w:szCs w:val="24"/>
          <w:lang w:val="en-GB"/>
        </w:rPr>
        <w:t>up to</w:t>
      </w:r>
      <w:r w:rsidR="7813522D" w:rsidRPr="001E7D47">
        <w:rPr>
          <w:rFonts w:ascii="Times New Roman" w:eastAsia="Times New Roman" w:hAnsi="Times New Roman" w:cs="Times New Roman"/>
          <w:color w:val="000000" w:themeColor="text1"/>
          <w:sz w:val="24"/>
          <w:szCs w:val="24"/>
          <w:lang w:val="en-GB"/>
        </w:rPr>
        <w:t xml:space="preserve"> 8 </w:t>
      </w:r>
      <w:r w:rsidR="485395BA" w:rsidRPr="001E7D47">
        <w:rPr>
          <w:rFonts w:ascii="Times New Roman" w:eastAsia="Times New Roman" w:hAnsi="Times New Roman" w:cs="Times New Roman"/>
          <w:color w:val="000000" w:themeColor="text1"/>
          <w:sz w:val="24"/>
          <w:szCs w:val="24"/>
          <w:lang w:val="en-GB"/>
        </w:rPr>
        <w:t>(</w:t>
      </w:r>
      <w:r w:rsidR="7813522D" w:rsidRPr="001E7D47">
        <w:rPr>
          <w:rFonts w:ascii="Times New Roman" w:eastAsia="Times New Roman" w:hAnsi="Times New Roman" w:cs="Times New Roman"/>
          <w:color w:val="000000" w:themeColor="text1"/>
          <w:sz w:val="24"/>
          <w:szCs w:val="24"/>
          <w:lang w:val="en-GB"/>
        </w:rPr>
        <w:t>eight</w:t>
      </w:r>
      <w:r w:rsidR="485395BA" w:rsidRPr="001E7D47">
        <w:rPr>
          <w:rFonts w:ascii="Times New Roman" w:eastAsia="Times New Roman" w:hAnsi="Times New Roman" w:cs="Times New Roman"/>
          <w:color w:val="000000" w:themeColor="text1"/>
          <w:sz w:val="24"/>
          <w:szCs w:val="24"/>
          <w:lang w:val="en-GB"/>
        </w:rPr>
        <w:t xml:space="preserve">) </w:t>
      </w:r>
      <w:r w:rsidR="4241B500" w:rsidRPr="001E7D47">
        <w:rPr>
          <w:rFonts w:ascii="Times New Roman" w:eastAsia="Times New Roman" w:hAnsi="Times New Roman" w:cs="Times New Roman"/>
          <w:color w:val="000000" w:themeColor="text1"/>
          <w:sz w:val="24"/>
          <w:szCs w:val="24"/>
          <w:lang w:val="en-GB"/>
        </w:rPr>
        <w:t xml:space="preserve">months from the date of entry into force </w:t>
      </w:r>
      <w:r w:rsidR="3AED8983" w:rsidRPr="001E7D47">
        <w:rPr>
          <w:rFonts w:ascii="Times New Roman" w:eastAsia="Times New Roman" w:hAnsi="Times New Roman" w:cs="Times New Roman"/>
          <w:color w:val="000000" w:themeColor="text1"/>
          <w:sz w:val="24"/>
          <w:szCs w:val="24"/>
          <w:lang w:val="en-GB"/>
        </w:rPr>
        <w:t xml:space="preserve">of the Cooperation Agreement </w:t>
      </w:r>
      <w:r w:rsidR="4241B500" w:rsidRPr="001E7D47">
        <w:rPr>
          <w:rFonts w:ascii="Times New Roman" w:eastAsia="Times New Roman" w:hAnsi="Times New Roman" w:cs="Times New Roman"/>
          <w:color w:val="000000" w:themeColor="text1"/>
          <w:sz w:val="24"/>
          <w:szCs w:val="24"/>
          <w:lang w:val="en-GB"/>
        </w:rPr>
        <w:t xml:space="preserve">(hereinafter referred to as </w:t>
      </w:r>
      <w:r w:rsidR="3AED8983" w:rsidRPr="001E7D47">
        <w:rPr>
          <w:rFonts w:ascii="Times New Roman" w:eastAsia="Times New Roman" w:hAnsi="Times New Roman" w:cs="Times New Roman"/>
          <w:color w:val="000000" w:themeColor="text1"/>
          <w:sz w:val="24"/>
          <w:szCs w:val="24"/>
          <w:lang w:val="en-GB"/>
        </w:rPr>
        <w:t>the</w:t>
      </w:r>
      <w:r w:rsidR="0D28FD0C" w:rsidRPr="001E7D47">
        <w:rPr>
          <w:rFonts w:ascii="Times New Roman" w:eastAsia="Times New Roman" w:hAnsi="Times New Roman" w:cs="Times New Roman"/>
          <w:color w:val="000000" w:themeColor="text1"/>
          <w:sz w:val="24"/>
          <w:szCs w:val="24"/>
          <w:lang w:val="en-GB"/>
        </w:rPr>
        <w:t xml:space="preserve"> PIP </w:t>
      </w:r>
      <w:r w:rsidR="3AED8983" w:rsidRPr="001E7D47">
        <w:rPr>
          <w:rFonts w:ascii="Times New Roman" w:eastAsia="Times New Roman" w:hAnsi="Times New Roman" w:cs="Times New Roman"/>
          <w:color w:val="000000" w:themeColor="text1"/>
          <w:sz w:val="24"/>
          <w:szCs w:val="24"/>
          <w:lang w:val="en-GB"/>
        </w:rPr>
        <w:t>Agreement</w:t>
      </w:r>
      <w:r w:rsidR="4241B500" w:rsidRPr="001E7D47">
        <w:rPr>
          <w:rFonts w:ascii="Times New Roman" w:eastAsia="Times New Roman" w:hAnsi="Times New Roman" w:cs="Times New Roman"/>
          <w:color w:val="000000" w:themeColor="text1"/>
          <w:sz w:val="24"/>
          <w:szCs w:val="24"/>
          <w:lang w:val="en-GB"/>
        </w:rPr>
        <w:t>). Within the framework of</w:t>
      </w:r>
      <w:r w:rsidR="16A1E622" w:rsidRPr="001E7D47">
        <w:rPr>
          <w:rFonts w:ascii="Times New Roman" w:eastAsia="Times New Roman" w:hAnsi="Times New Roman" w:cs="Times New Roman"/>
          <w:color w:val="000000" w:themeColor="text1"/>
          <w:sz w:val="24"/>
          <w:szCs w:val="24"/>
          <w:lang w:val="en-GB"/>
        </w:rPr>
        <w:t xml:space="preserve"> the</w:t>
      </w:r>
      <w:r w:rsidR="3758288E" w:rsidRPr="001E7D47">
        <w:rPr>
          <w:rFonts w:ascii="Times New Roman" w:eastAsia="Times New Roman" w:hAnsi="Times New Roman" w:cs="Times New Roman"/>
          <w:color w:val="000000" w:themeColor="text1"/>
          <w:sz w:val="24"/>
          <w:szCs w:val="24"/>
          <w:lang w:val="en-GB"/>
        </w:rPr>
        <w:t xml:space="preserve"> PIP </w:t>
      </w:r>
      <w:r w:rsidR="16A1E622" w:rsidRPr="001E7D47">
        <w:rPr>
          <w:rFonts w:ascii="Times New Roman" w:eastAsia="Times New Roman" w:hAnsi="Times New Roman" w:cs="Times New Roman"/>
          <w:color w:val="000000" w:themeColor="text1"/>
          <w:sz w:val="24"/>
          <w:szCs w:val="24"/>
          <w:lang w:val="en-GB"/>
        </w:rPr>
        <w:t>agreement</w:t>
      </w:r>
      <w:r w:rsidR="1A066C92" w:rsidRPr="001E7D47">
        <w:rPr>
          <w:rFonts w:ascii="Times New Roman" w:eastAsia="Times New Roman" w:hAnsi="Times New Roman" w:cs="Times New Roman"/>
          <w:color w:val="000000" w:themeColor="text1"/>
          <w:sz w:val="24"/>
          <w:szCs w:val="24"/>
          <w:lang w:val="en-GB"/>
        </w:rPr>
        <w:t xml:space="preserve">, </w:t>
      </w:r>
      <w:r w:rsidR="4241B500" w:rsidRPr="001E7D47">
        <w:rPr>
          <w:rFonts w:ascii="Times New Roman" w:eastAsia="Times New Roman" w:hAnsi="Times New Roman" w:cs="Times New Roman"/>
          <w:color w:val="000000" w:themeColor="text1"/>
          <w:sz w:val="24"/>
          <w:szCs w:val="24"/>
          <w:lang w:val="en-GB"/>
        </w:rPr>
        <w:t xml:space="preserve">the </w:t>
      </w:r>
      <w:r w:rsidR="0D28FD0C" w:rsidRPr="001E7D47">
        <w:rPr>
          <w:rFonts w:ascii="Times New Roman" w:eastAsia="Times New Roman" w:hAnsi="Times New Roman" w:cs="Times New Roman"/>
          <w:color w:val="000000" w:themeColor="text1"/>
          <w:sz w:val="24"/>
          <w:szCs w:val="24"/>
          <w:lang w:val="en-GB"/>
        </w:rPr>
        <w:t xml:space="preserve">PIP </w:t>
      </w:r>
      <w:r w:rsidR="4241B500" w:rsidRPr="001E7D47">
        <w:rPr>
          <w:rFonts w:ascii="Times New Roman" w:eastAsia="Times New Roman" w:hAnsi="Times New Roman" w:cs="Times New Roman"/>
          <w:color w:val="000000" w:themeColor="text1"/>
          <w:sz w:val="24"/>
          <w:szCs w:val="24"/>
          <w:lang w:val="en-GB"/>
        </w:rPr>
        <w:t xml:space="preserve">implementation period may be extended by 3 </w:t>
      </w:r>
      <w:r w:rsidR="0D079E34" w:rsidRPr="001E7D47">
        <w:rPr>
          <w:rFonts w:ascii="Times New Roman" w:eastAsia="Times New Roman" w:hAnsi="Times New Roman" w:cs="Times New Roman"/>
          <w:color w:val="000000" w:themeColor="text1"/>
          <w:sz w:val="24"/>
          <w:szCs w:val="24"/>
          <w:lang w:val="en-GB"/>
        </w:rPr>
        <w:t>(</w:t>
      </w:r>
      <w:r w:rsidR="4241B500" w:rsidRPr="001E7D47">
        <w:rPr>
          <w:rFonts w:ascii="Times New Roman" w:eastAsia="Times New Roman" w:hAnsi="Times New Roman" w:cs="Times New Roman"/>
          <w:color w:val="000000" w:themeColor="text1"/>
          <w:sz w:val="24"/>
          <w:szCs w:val="24"/>
          <w:lang w:val="en-GB"/>
        </w:rPr>
        <w:t xml:space="preserve">three) months </w:t>
      </w:r>
      <w:r w:rsidR="1A066C92" w:rsidRPr="001E7D47">
        <w:rPr>
          <w:rFonts w:ascii="Times New Roman" w:eastAsia="Times New Roman" w:hAnsi="Times New Roman" w:cs="Times New Roman"/>
          <w:color w:val="000000" w:themeColor="text1"/>
          <w:sz w:val="24"/>
          <w:szCs w:val="24"/>
          <w:lang w:val="en-GB"/>
        </w:rPr>
        <w:t xml:space="preserve">without </w:t>
      </w:r>
      <w:r w:rsidR="1A066C92" w:rsidRPr="001E7D47">
        <w:rPr>
          <w:rFonts w:ascii="Times New Roman" w:eastAsia="Times New Roman" w:hAnsi="Times New Roman" w:cs="Times New Roman"/>
          <w:sz w:val="24"/>
          <w:szCs w:val="24"/>
          <w:lang w:val="en-GB"/>
        </w:rPr>
        <w:t xml:space="preserve">additional </w:t>
      </w:r>
      <w:r w:rsidR="1A066C92" w:rsidRPr="001E7D47">
        <w:rPr>
          <w:rFonts w:ascii="Times New Roman" w:eastAsia="Times New Roman" w:hAnsi="Times New Roman" w:cs="Times New Roman"/>
          <w:color w:val="000000" w:themeColor="text1"/>
          <w:sz w:val="24"/>
          <w:szCs w:val="24"/>
          <w:lang w:val="en-GB"/>
        </w:rPr>
        <w:t xml:space="preserve">funding, </w:t>
      </w:r>
      <w:r w:rsidR="4241B500" w:rsidRPr="001E7D47">
        <w:rPr>
          <w:rFonts w:ascii="Times New Roman" w:eastAsia="Times New Roman" w:hAnsi="Times New Roman" w:cs="Times New Roman"/>
          <w:color w:val="000000" w:themeColor="text1"/>
          <w:sz w:val="24"/>
          <w:szCs w:val="24"/>
          <w:lang w:val="en-GB"/>
        </w:rPr>
        <w:t xml:space="preserve">but not </w:t>
      </w:r>
      <w:r w:rsidR="3758288E" w:rsidRPr="001E7D47">
        <w:rPr>
          <w:rFonts w:ascii="Times New Roman" w:eastAsia="Times New Roman" w:hAnsi="Times New Roman" w:cs="Times New Roman"/>
          <w:color w:val="000000" w:themeColor="text1"/>
          <w:sz w:val="24"/>
          <w:szCs w:val="24"/>
          <w:lang w:val="en-GB"/>
        </w:rPr>
        <w:t xml:space="preserve">longer </w:t>
      </w:r>
      <w:r w:rsidR="4241B500" w:rsidRPr="001E7D47">
        <w:rPr>
          <w:rFonts w:ascii="Times New Roman" w:eastAsia="Times New Roman" w:hAnsi="Times New Roman" w:cs="Times New Roman"/>
          <w:color w:val="000000" w:themeColor="text1"/>
          <w:sz w:val="24"/>
          <w:szCs w:val="24"/>
          <w:lang w:val="en-GB"/>
        </w:rPr>
        <w:t xml:space="preserve">than until 30 November 2026. The decision on the extension of the </w:t>
      </w:r>
      <w:r w:rsidR="3758288E" w:rsidRPr="001E7D47">
        <w:rPr>
          <w:rFonts w:ascii="Times New Roman" w:eastAsia="Times New Roman" w:hAnsi="Times New Roman" w:cs="Times New Roman"/>
          <w:color w:val="000000" w:themeColor="text1"/>
          <w:sz w:val="24"/>
          <w:szCs w:val="24"/>
          <w:lang w:val="en-GB"/>
        </w:rPr>
        <w:t xml:space="preserve">PIP </w:t>
      </w:r>
      <w:r w:rsidR="4241B500" w:rsidRPr="001E7D47">
        <w:rPr>
          <w:rFonts w:ascii="Times New Roman" w:eastAsia="Times New Roman" w:hAnsi="Times New Roman" w:cs="Times New Roman"/>
          <w:color w:val="000000" w:themeColor="text1"/>
          <w:sz w:val="24"/>
          <w:szCs w:val="24"/>
          <w:lang w:val="en-GB"/>
        </w:rPr>
        <w:t xml:space="preserve">implementation period shall be taken by the </w:t>
      </w:r>
      <w:r w:rsidR="16A1E622" w:rsidRPr="001E7D47">
        <w:rPr>
          <w:rFonts w:ascii="Times New Roman" w:eastAsia="Times New Roman" w:hAnsi="Times New Roman" w:cs="Times New Roman"/>
          <w:color w:val="000000" w:themeColor="text1"/>
          <w:sz w:val="24"/>
          <w:szCs w:val="24"/>
          <w:lang w:val="en-GB"/>
        </w:rPr>
        <w:t xml:space="preserve">Platform Project </w:t>
      </w:r>
      <w:r w:rsidR="4241B500" w:rsidRPr="001E7D47">
        <w:rPr>
          <w:rFonts w:ascii="Times New Roman" w:eastAsia="Times New Roman" w:hAnsi="Times New Roman" w:cs="Times New Roman"/>
          <w:color w:val="000000" w:themeColor="text1"/>
          <w:sz w:val="24"/>
          <w:szCs w:val="24"/>
          <w:lang w:val="en-GB"/>
        </w:rPr>
        <w:t xml:space="preserve">Management Group on the basis of a request submitted by </w:t>
      </w:r>
      <w:r w:rsidR="3758288E" w:rsidRPr="001E7D47">
        <w:rPr>
          <w:rFonts w:ascii="Times New Roman" w:eastAsia="Times New Roman" w:hAnsi="Times New Roman" w:cs="Times New Roman"/>
          <w:color w:val="000000" w:themeColor="text1"/>
          <w:sz w:val="24"/>
          <w:szCs w:val="24"/>
          <w:lang w:val="en-GB"/>
        </w:rPr>
        <w:t>the PIP</w:t>
      </w:r>
      <w:r w:rsidR="0F1070C0" w:rsidRPr="001E7D47">
        <w:rPr>
          <w:rFonts w:ascii="Times New Roman" w:eastAsia="Times New Roman" w:hAnsi="Times New Roman" w:cs="Times New Roman"/>
          <w:color w:val="000000" w:themeColor="text1"/>
          <w:sz w:val="24"/>
          <w:szCs w:val="24"/>
          <w:lang w:val="en-GB"/>
        </w:rPr>
        <w:t xml:space="preserve"> applicant</w:t>
      </w:r>
      <w:r w:rsidR="4241B500" w:rsidRPr="001E7D47">
        <w:rPr>
          <w:rFonts w:ascii="Times New Roman" w:eastAsia="Times New Roman" w:hAnsi="Times New Roman" w:cs="Times New Roman"/>
          <w:color w:val="000000" w:themeColor="text1"/>
          <w:sz w:val="24"/>
          <w:szCs w:val="24"/>
          <w:lang w:val="en-GB"/>
        </w:rPr>
        <w:t xml:space="preserve">, </w:t>
      </w:r>
      <w:r w:rsidR="00853AB9" w:rsidRPr="00B43A6B">
        <w:rPr>
          <w:rFonts w:ascii="Times New Roman" w:eastAsia="Times New Roman" w:hAnsi="Times New Roman" w:cs="Times New Roman"/>
          <w:color w:val="000000" w:themeColor="text1"/>
          <w:sz w:val="24"/>
          <w:szCs w:val="24"/>
          <w:lang w:val="en-GB"/>
        </w:rPr>
        <w:t xml:space="preserve">subject to the provisions of the </w:t>
      </w:r>
      <w:r w:rsidR="00853AB9">
        <w:rPr>
          <w:rFonts w:ascii="Times New Roman" w:eastAsia="Times New Roman" w:hAnsi="Times New Roman" w:cs="Times New Roman"/>
          <w:color w:val="000000" w:themeColor="text1"/>
          <w:sz w:val="24"/>
          <w:szCs w:val="24"/>
          <w:lang w:val="en-GB"/>
        </w:rPr>
        <w:t>Regulation</w:t>
      </w:r>
      <w:r w:rsidR="00853AB9" w:rsidRPr="00B43A6B">
        <w:rPr>
          <w:rFonts w:ascii="Times New Roman" w:eastAsia="Times New Roman" w:hAnsi="Times New Roman" w:cs="Times New Roman"/>
          <w:color w:val="000000" w:themeColor="text1"/>
          <w:sz w:val="24"/>
          <w:szCs w:val="24"/>
          <w:lang w:val="en-GB"/>
        </w:rPr>
        <w:t xml:space="preserve"> and the PIP Agreement</w:t>
      </w:r>
      <w:r w:rsidR="4241B500" w:rsidRPr="001E7D47">
        <w:rPr>
          <w:rFonts w:ascii="Times New Roman" w:eastAsia="Times New Roman" w:hAnsi="Times New Roman" w:cs="Times New Roman"/>
          <w:color w:val="000000" w:themeColor="text1"/>
          <w:sz w:val="24"/>
          <w:szCs w:val="24"/>
          <w:lang w:val="en-GB"/>
        </w:rPr>
        <w:t xml:space="preserve">. </w:t>
      </w:r>
      <w:bookmarkEnd w:id="1"/>
    </w:p>
    <w:p w14:paraId="1874C942" w14:textId="13EEE874" w:rsidR="003549A2" w:rsidRPr="001E7D47" w:rsidRDefault="446F7A85" w:rsidP="00BD2717">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1E7D47">
        <w:rPr>
          <w:rFonts w:ascii="Times New Roman" w:eastAsia="Times New Roman" w:hAnsi="Times New Roman" w:cs="Times New Roman"/>
          <w:color w:val="000000"/>
          <w:sz w:val="24"/>
          <w:szCs w:val="24"/>
          <w:shd w:val="clear" w:color="auto" w:fill="FFFFFF"/>
          <w:lang w:val="en-GB"/>
        </w:rPr>
        <w:t xml:space="preserve">The maximum amount of funding </w:t>
      </w:r>
      <w:r w:rsidR="00853AB9">
        <w:rPr>
          <w:rFonts w:ascii="Times New Roman" w:eastAsia="Times New Roman" w:hAnsi="Times New Roman" w:cs="Times New Roman"/>
          <w:color w:val="000000"/>
          <w:sz w:val="24"/>
          <w:szCs w:val="24"/>
          <w:shd w:val="clear" w:color="auto" w:fill="FFFFFF"/>
          <w:lang w:val="en-GB"/>
        </w:rPr>
        <w:t>per</w:t>
      </w:r>
      <w:r w:rsidRPr="001E7D47">
        <w:rPr>
          <w:rFonts w:ascii="Times New Roman" w:eastAsia="Times New Roman" w:hAnsi="Times New Roman" w:cs="Times New Roman"/>
          <w:color w:val="000000"/>
          <w:sz w:val="24"/>
          <w:szCs w:val="24"/>
          <w:shd w:val="clear" w:color="auto" w:fill="FFFFFF"/>
          <w:lang w:val="en-GB"/>
        </w:rPr>
        <w:t xml:space="preserve"> </w:t>
      </w:r>
      <w:r w:rsidR="3990C473" w:rsidRPr="001E7D47">
        <w:rPr>
          <w:rFonts w:ascii="Times New Roman" w:eastAsia="Times New Roman" w:hAnsi="Times New Roman" w:cs="Times New Roman"/>
          <w:color w:val="000000"/>
          <w:sz w:val="24"/>
          <w:szCs w:val="24"/>
          <w:shd w:val="clear" w:color="auto" w:fill="FFFFFF"/>
          <w:lang w:val="en-GB"/>
        </w:rPr>
        <w:t xml:space="preserve">PIP </w:t>
      </w:r>
      <w:r w:rsidRPr="001E7D47">
        <w:rPr>
          <w:rFonts w:ascii="Times New Roman" w:eastAsia="Times New Roman" w:hAnsi="Times New Roman" w:cs="Times New Roman"/>
          <w:color w:val="000000"/>
          <w:sz w:val="24"/>
          <w:szCs w:val="24"/>
          <w:shd w:val="clear" w:color="auto" w:fill="FFFFFF"/>
          <w:lang w:val="en-GB"/>
        </w:rPr>
        <w:t xml:space="preserve">shall not exceed </w:t>
      </w:r>
      <w:r w:rsidRPr="001E7D47">
        <w:rPr>
          <w:rFonts w:ascii="Times New Roman" w:eastAsia="Times New Roman" w:hAnsi="Times New Roman" w:cs="Times New Roman"/>
          <w:i/>
          <w:iCs/>
          <w:color w:val="000000"/>
          <w:sz w:val="24"/>
          <w:szCs w:val="24"/>
          <w:shd w:val="clear" w:color="auto" w:fill="FFFFFF"/>
          <w:lang w:val="en-GB"/>
        </w:rPr>
        <w:t>EUR</w:t>
      </w:r>
      <w:r w:rsidR="006A3301" w:rsidRPr="001E7D47">
        <w:rPr>
          <w:rFonts w:ascii="Times New Roman" w:eastAsia="Times New Roman" w:hAnsi="Times New Roman" w:cs="Times New Roman"/>
          <w:color w:val="000000"/>
          <w:sz w:val="24"/>
          <w:szCs w:val="24"/>
          <w:shd w:val="clear" w:color="auto" w:fill="FFFFFF"/>
          <w:lang w:val="en-GB"/>
        </w:rPr>
        <w:t xml:space="preserve"> 190</w:t>
      </w:r>
      <w:r w:rsidRPr="001E7D47">
        <w:rPr>
          <w:rFonts w:ascii="Times New Roman" w:eastAsia="Times New Roman" w:hAnsi="Times New Roman" w:cs="Times New Roman"/>
          <w:color w:val="000000"/>
          <w:sz w:val="24"/>
          <w:szCs w:val="24"/>
          <w:shd w:val="clear" w:color="auto" w:fill="FFFFFF"/>
          <w:lang w:val="en-GB"/>
        </w:rPr>
        <w:t>,000.00 (</w:t>
      </w:r>
      <w:r w:rsidR="00207657" w:rsidRPr="001E7D47">
        <w:rPr>
          <w:rFonts w:ascii="Times New Roman" w:eastAsia="Times New Roman" w:hAnsi="Times New Roman" w:cs="Times New Roman"/>
          <w:color w:val="000000"/>
          <w:sz w:val="24"/>
          <w:szCs w:val="24"/>
          <w:shd w:val="clear" w:color="auto" w:fill="FFFFFF"/>
          <w:lang w:val="en-GB"/>
        </w:rPr>
        <w:t xml:space="preserve">one </w:t>
      </w:r>
      <w:r w:rsidR="006A3301" w:rsidRPr="001E7D47">
        <w:rPr>
          <w:rFonts w:ascii="Times New Roman" w:eastAsia="Times New Roman" w:hAnsi="Times New Roman" w:cs="Times New Roman"/>
          <w:color w:val="000000"/>
          <w:sz w:val="24"/>
          <w:szCs w:val="24"/>
          <w:shd w:val="clear" w:color="auto" w:fill="FFFFFF"/>
          <w:lang w:val="en-GB"/>
        </w:rPr>
        <w:t xml:space="preserve">hundred and ninety </w:t>
      </w:r>
      <w:r w:rsidRPr="001E7D47">
        <w:rPr>
          <w:rFonts w:ascii="Times New Roman" w:eastAsia="Times New Roman" w:hAnsi="Times New Roman" w:cs="Times New Roman"/>
          <w:color w:val="000000"/>
          <w:sz w:val="24"/>
          <w:szCs w:val="24"/>
          <w:shd w:val="clear" w:color="auto" w:fill="FFFFFF"/>
          <w:lang w:val="en-GB"/>
        </w:rPr>
        <w:t xml:space="preserve">thousand </w:t>
      </w:r>
      <w:r w:rsidRPr="001E7D47">
        <w:rPr>
          <w:rFonts w:ascii="Times New Roman" w:eastAsia="Times New Roman" w:hAnsi="Times New Roman" w:cs="Times New Roman"/>
          <w:i/>
          <w:iCs/>
          <w:color w:val="000000"/>
          <w:sz w:val="24"/>
          <w:szCs w:val="24"/>
          <w:shd w:val="clear" w:color="auto" w:fill="FFFFFF"/>
          <w:lang w:val="en-GB"/>
        </w:rPr>
        <w:t>euros</w:t>
      </w:r>
      <w:r w:rsidR="2ADD9119" w:rsidRPr="001E7D47">
        <w:rPr>
          <w:rFonts w:ascii="Times New Roman" w:eastAsia="Times New Roman" w:hAnsi="Times New Roman" w:cs="Times New Roman"/>
          <w:color w:val="000000"/>
          <w:sz w:val="24"/>
          <w:szCs w:val="24"/>
          <w:shd w:val="clear" w:color="auto" w:fill="FFFFFF"/>
          <w:lang w:val="en-GB"/>
        </w:rPr>
        <w:t>,</w:t>
      </w:r>
      <w:r w:rsidRPr="001E7D47">
        <w:rPr>
          <w:rFonts w:ascii="Times New Roman" w:eastAsia="Times New Roman" w:hAnsi="Times New Roman" w:cs="Times New Roman"/>
          <w:color w:val="000000"/>
          <w:sz w:val="24"/>
          <w:szCs w:val="24"/>
          <w:shd w:val="clear" w:color="auto" w:fill="FFFFFF"/>
          <w:lang w:val="en-GB"/>
        </w:rPr>
        <w:t xml:space="preserve"> 00 cents)</w:t>
      </w:r>
      <w:r w:rsidR="00853AB9" w:rsidRPr="00853AB9">
        <w:rPr>
          <w:rFonts w:ascii="Times New Roman" w:eastAsia="Times New Roman" w:hAnsi="Times New Roman" w:cs="Times New Roman"/>
          <w:color w:val="000000"/>
          <w:sz w:val="24"/>
          <w:szCs w:val="24"/>
          <w:shd w:val="clear" w:color="auto" w:fill="FFFFFF"/>
          <w:lang w:val="en-GB"/>
        </w:rPr>
        <w:t xml:space="preserve"> </w:t>
      </w:r>
      <w:r w:rsidR="00853AB9" w:rsidRPr="00B43A6B">
        <w:rPr>
          <w:rFonts w:ascii="Times New Roman" w:eastAsia="Times New Roman" w:hAnsi="Times New Roman" w:cs="Times New Roman"/>
          <w:color w:val="000000"/>
          <w:sz w:val="24"/>
          <w:szCs w:val="24"/>
          <w:shd w:val="clear" w:color="auto" w:fill="FFFFFF"/>
          <w:lang w:val="en-GB"/>
        </w:rPr>
        <w:t xml:space="preserve">for a maximum period of </w:t>
      </w:r>
      <w:r w:rsidR="00853AB9" w:rsidRPr="001E7D47">
        <w:rPr>
          <w:rFonts w:ascii="Times New Roman" w:eastAsia="Times New Roman" w:hAnsi="Times New Roman" w:cs="Times New Roman"/>
          <w:color w:val="000000" w:themeColor="text1"/>
          <w:sz w:val="24"/>
          <w:szCs w:val="24"/>
          <w:lang w:val="en-GB"/>
        </w:rPr>
        <w:t>8 (eight</w:t>
      </w:r>
      <w:r w:rsidR="00853AB9">
        <w:rPr>
          <w:rFonts w:ascii="Times New Roman" w:eastAsia="Times New Roman" w:hAnsi="Times New Roman" w:cs="Times New Roman"/>
          <w:color w:val="000000" w:themeColor="text1"/>
          <w:sz w:val="24"/>
          <w:szCs w:val="24"/>
          <w:lang w:val="en-GB"/>
        </w:rPr>
        <w:t>)</w:t>
      </w:r>
      <w:r w:rsidR="00853AB9" w:rsidRPr="00B43A6B">
        <w:rPr>
          <w:rFonts w:ascii="Times New Roman" w:eastAsia="Times New Roman" w:hAnsi="Times New Roman" w:cs="Times New Roman"/>
          <w:color w:val="000000"/>
          <w:sz w:val="24"/>
          <w:szCs w:val="24"/>
          <w:shd w:val="clear" w:color="auto" w:fill="FFFFFF"/>
          <w:lang w:val="en-GB"/>
        </w:rPr>
        <w:t xml:space="preserve"> months during the PIP</w:t>
      </w:r>
      <w:r w:rsidRPr="001E7D47">
        <w:rPr>
          <w:rFonts w:ascii="Times New Roman" w:eastAsia="Times New Roman" w:hAnsi="Times New Roman" w:cs="Times New Roman"/>
          <w:color w:val="000000"/>
          <w:sz w:val="24"/>
          <w:szCs w:val="24"/>
          <w:shd w:val="clear" w:color="auto" w:fill="FFFFFF"/>
          <w:lang w:val="en-GB"/>
        </w:rPr>
        <w:t>.</w:t>
      </w:r>
    </w:p>
    <w:p w14:paraId="5359AE79" w14:textId="77777777" w:rsidR="00DF0E41" w:rsidRPr="001E7D47" w:rsidRDefault="5C8C5A0C" w:rsidP="5C8C5A0C">
      <w:pPr>
        <w:pStyle w:val="Heading1"/>
        <w:jc w:val="both"/>
        <w:rPr>
          <w:rFonts w:eastAsia="Times New Roman"/>
          <w:lang w:val="en-GB"/>
        </w:rPr>
      </w:pPr>
      <w:r w:rsidRPr="001E7D47">
        <w:rPr>
          <w:rFonts w:eastAsia="Times New Roman"/>
          <w:lang w:val="en-GB"/>
        </w:rPr>
        <w:t>III Conditions for participation in the project for PIP applicants and cooperation partners</w:t>
      </w:r>
    </w:p>
    <w:p w14:paraId="328730B6" w14:textId="3FC8C9E4" w:rsidR="00567FD4" w:rsidRPr="001E7D47" w:rsidRDefault="4F827DBE"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1E7D47">
        <w:rPr>
          <w:rFonts w:ascii="Times New Roman" w:hAnsi="Times New Roman" w:cs="Times New Roman"/>
          <w:sz w:val="24"/>
          <w:szCs w:val="24"/>
          <w:lang w:val="en-GB"/>
        </w:rPr>
        <w:t>The PIP applicant is a research organisation in accordance with sub-paragraphs 2.12 and 9.1 of the Cabinet Regulation (hereinafter referred to as the PIP applicant).</w:t>
      </w:r>
    </w:p>
    <w:p w14:paraId="35F6B291" w14:textId="2989CD4C" w:rsidR="00842B17" w:rsidRPr="001E7D47" w:rsidRDefault="1548DD2F"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1E7D47">
        <w:rPr>
          <w:rFonts w:ascii="Times New Roman" w:hAnsi="Times New Roman" w:cs="Times New Roman"/>
          <w:sz w:val="24"/>
          <w:szCs w:val="24"/>
          <w:lang w:val="en-GB"/>
        </w:rPr>
        <w:lastRenderedPageBreak/>
        <w:t xml:space="preserve">The </w:t>
      </w:r>
      <w:r w:rsidR="2174A7F0" w:rsidRPr="001E7D47">
        <w:rPr>
          <w:rFonts w:ascii="Times New Roman" w:hAnsi="Times New Roman" w:cs="Times New Roman"/>
          <w:sz w:val="24"/>
          <w:szCs w:val="24"/>
          <w:lang w:val="en-GB"/>
        </w:rPr>
        <w:t xml:space="preserve">PIP </w:t>
      </w:r>
      <w:r w:rsidRPr="001E7D47">
        <w:rPr>
          <w:rFonts w:ascii="Times New Roman" w:hAnsi="Times New Roman" w:cs="Times New Roman"/>
          <w:sz w:val="24"/>
          <w:szCs w:val="24"/>
          <w:lang w:val="en-GB"/>
        </w:rPr>
        <w:t>partner</w:t>
      </w:r>
      <w:r w:rsidR="18C70B1E" w:rsidRPr="001E7D47">
        <w:rPr>
          <w:rFonts w:ascii="Times New Roman" w:hAnsi="Times New Roman" w:cs="Times New Roman"/>
          <w:sz w:val="24"/>
          <w:szCs w:val="24"/>
          <w:lang w:val="en-GB"/>
        </w:rPr>
        <w:t xml:space="preserve">, in accordance with sub-paragraphs 2.18 </w:t>
      </w:r>
      <w:r w:rsidR="004B24C6" w:rsidRPr="001E7D47">
        <w:rPr>
          <w:rFonts w:ascii="Times New Roman" w:hAnsi="Times New Roman" w:cs="Times New Roman"/>
          <w:sz w:val="24"/>
          <w:szCs w:val="24"/>
          <w:lang w:val="en-GB"/>
        </w:rPr>
        <w:t>and 2.12 of</w:t>
      </w:r>
      <w:r w:rsidR="18C70B1E" w:rsidRPr="001E7D47">
        <w:rPr>
          <w:rFonts w:ascii="Times New Roman" w:hAnsi="Times New Roman" w:cs="Times New Roman"/>
          <w:sz w:val="24"/>
          <w:szCs w:val="24"/>
          <w:lang w:val="en-GB"/>
        </w:rPr>
        <w:t xml:space="preserve"> the Cabinet Regulation, </w:t>
      </w:r>
      <w:r w:rsidRPr="001E7D47">
        <w:rPr>
          <w:rFonts w:ascii="Times New Roman" w:hAnsi="Times New Roman" w:cs="Times New Roman"/>
          <w:sz w:val="24"/>
          <w:szCs w:val="24"/>
          <w:lang w:val="en-GB"/>
        </w:rPr>
        <w:t xml:space="preserve">is a research organisation </w:t>
      </w:r>
      <w:r w:rsidR="00853AB9">
        <w:rPr>
          <w:rFonts w:ascii="Times New Roman" w:hAnsi="Times New Roman" w:cs="Times New Roman"/>
          <w:sz w:val="24"/>
          <w:szCs w:val="24"/>
          <w:lang w:val="en-GB"/>
        </w:rPr>
        <w:t>engaged by</w:t>
      </w:r>
      <w:r w:rsidR="2BC12698" w:rsidRPr="001E7D47">
        <w:rPr>
          <w:rFonts w:ascii="Times New Roman" w:hAnsi="Times New Roman" w:cs="Times New Roman"/>
          <w:sz w:val="24"/>
          <w:szCs w:val="24"/>
          <w:lang w:val="en-GB"/>
        </w:rPr>
        <w:t xml:space="preserve"> </w:t>
      </w:r>
      <w:r w:rsidRPr="001E7D47">
        <w:rPr>
          <w:rFonts w:ascii="Times New Roman" w:hAnsi="Times New Roman" w:cs="Times New Roman"/>
          <w:sz w:val="24"/>
          <w:szCs w:val="24"/>
          <w:lang w:val="en-GB"/>
        </w:rPr>
        <w:t>the</w:t>
      </w:r>
      <w:r w:rsidR="2174A7F0" w:rsidRPr="001E7D47">
        <w:rPr>
          <w:rFonts w:ascii="Times New Roman" w:hAnsi="Times New Roman" w:cs="Times New Roman"/>
          <w:sz w:val="24"/>
          <w:szCs w:val="24"/>
          <w:lang w:val="en-GB"/>
        </w:rPr>
        <w:t xml:space="preserve"> PIP </w:t>
      </w:r>
      <w:r w:rsidRPr="001E7D47">
        <w:rPr>
          <w:rFonts w:ascii="Times New Roman" w:hAnsi="Times New Roman" w:cs="Times New Roman"/>
          <w:sz w:val="24"/>
          <w:szCs w:val="24"/>
          <w:lang w:val="en-GB"/>
        </w:rPr>
        <w:t xml:space="preserve">applicant in accordance with sub-paragraph 9.3 of the Cabinet Regulation. </w:t>
      </w:r>
    </w:p>
    <w:p w14:paraId="542D3E97" w14:textId="747A5FCC" w:rsidR="00842B17" w:rsidRPr="001E7D47" w:rsidRDefault="00853AB9"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bookmarkStart w:id="2" w:name="_Ref189562963"/>
      <w:r w:rsidRPr="00B43A6B">
        <w:rPr>
          <w:rFonts w:ascii="Times New Roman" w:hAnsi="Times New Roman" w:cs="Times New Roman"/>
          <w:sz w:val="24"/>
          <w:szCs w:val="24"/>
          <w:lang w:val="en-GB"/>
        </w:rPr>
        <w:t xml:space="preserve">The PIP </w:t>
      </w:r>
      <w:r>
        <w:rPr>
          <w:rFonts w:ascii="Times New Roman" w:hAnsi="Times New Roman" w:cs="Times New Roman"/>
          <w:sz w:val="24"/>
          <w:szCs w:val="24"/>
          <w:lang w:val="en-GB"/>
        </w:rPr>
        <w:t>manager</w:t>
      </w:r>
      <w:r w:rsidRPr="00B43A6B">
        <w:rPr>
          <w:rFonts w:ascii="Times New Roman" w:hAnsi="Times New Roman" w:cs="Times New Roman"/>
          <w:sz w:val="24"/>
          <w:szCs w:val="24"/>
          <w:lang w:val="en-GB"/>
        </w:rPr>
        <w:t>, according to Paragraph 2.12</w:t>
      </w:r>
      <w:r w:rsidRPr="00B43A6B">
        <w:rPr>
          <w:rFonts w:ascii="Times New Roman" w:hAnsi="Times New Roman" w:cs="Times New Roman"/>
          <w:sz w:val="24"/>
          <w:szCs w:val="24"/>
          <w:vertAlign w:val="superscript"/>
          <w:lang w:val="en-GB"/>
        </w:rPr>
        <w:t xml:space="preserve">(6) of </w:t>
      </w:r>
      <w:r w:rsidRPr="00B43A6B">
        <w:rPr>
          <w:rFonts w:ascii="Times New Roman" w:hAnsi="Times New Roman" w:cs="Times New Roman"/>
          <w:sz w:val="24"/>
          <w:szCs w:val="24"/>
          <w:lang w:val="en-GB"/>
        </w:rPr>
        <w:t xml:space="preserve">the Cabinet Regulations, is a </w:t>
      </w:r>
      <w:r>
        <w:rPr>
          <w:rFonts w:ascii="Times New Roman" w:hAnsi="Times New Roman" w:cs="Times New Roman"/>
          <w:sz w:val="24"/>
          <w:szCs w:val="24"/>
          <w:lang w:val="en-GB"/>
        </w:rPr>
        <w:t>person</w:t>
      </w:r>
      <w:r w:rsidRPr="00B43A6B">
        <w:rPr>
          <w:rFonts w:ascii="Times New Roman" w:hAnsi="Times New Roman" w:cs="Times New Roman"/>
          <w:sz w:val="24"/>
          <w:szCs w:val="24"/>
          <w:lang w:val="en-GB"/>
        </w:rPr>
        <w:t xml:space="preserve"> who manages the PIP and ensures its implementation, plans and supervises the execution of the PIP tasks, is responsible for the activities of the persons involved in the PIP in accordance with the tasks defined in the PIP and for the </w:t>
      </w:r>
      <w:r>
        <w:rPr>
          <w:rFonts w:ascii="Times New Roman" w:hAnsi="Times New Roman" w:cs="Times New Roman"/>
          <w:sz w:val="24"/>
          <w:szCs w:val="24"/>
          <w:lang w:val="en-GB"/>
        </w:rPr>
        <w:t>compliance</w:t>
      </w:r>
      <w:r w:rsidRPr="00B43A6B">
        <w:rPr>
          <w:rFonts w:ascii="Times New Roman" w:hAnsi="Times New Roman" w:cs="Times New Roman"/>
          <w:sz w:val="24"/>
          <w:szCs w:val="24"/>
          <w:lang w:val="en-GB"/>
        </w:rPr>
        <w:t xml:space="preserve"> of research ethics, as well as for the preparation and submission of documentation necessary for the execution of the PIP in accordance with the Regulations.</w:t>
      </w:r>
      <w:bookmarkEnd w:id="2"/>
    </w:p>
    <w:p w14:paraId="66C6FF7E" w14:textId="3DA2ED79" w:rsidR="00842B17" w:rsidRPr="001E7D47" w:rsidRDefault="04B18EC3"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1E7D47">
        <w:rPr>
          <w:rFonts w:ascii="Times New Roman" w:hAnsi="Times New Roman" w:cs="Times New Roman"/>
          <w:sz w:val="24"/>
          <w:szCs w:val="24"/>
          <w:lang w:val="en-GB"/>
        </w:rPr>
        <w:t xml:space="preserve">The scientific group </w:t>
      </w:r>
      <w:r w:rsidR="004F54E8">
        <w:rPr>
          <w:rFonts w:ascii="Times New Roman" w:hAnsi="Times New Roman" w:cs="Times New Roman"/>
          <w:sz w:val="24"/>
          <w:szCs w:val="24"/>
          <w:lang w:val="en-GB"/>
        </w:rPr>
        <w:t>shall be formed</w:t>
      </w:r>
      <w:r w:rsidRPr="001E7D47">
        <w:rPr>
          <w:rFonts w:ascii="Times New Roman" w:hAnsi="Times New Roman" w:cs="Times New Roman"/>
          <w:sz w:val="24"/>
          <w:szCs w:val="24"/>
          <w:lang w:val="en-GB"/>
        </w:rPr>
        <w:t xml:space="preserve"> in accordance with the provisions of</w:t>
      </w:r>
      <w:r w:rsidR="36019C3A" w:rsidRPr="001E7D47">
        <w:rPr>
          <w:rStyle w:val="normaltextrun"/>
          <w:rFonts w:ascii="Times New Roman" w:hAnsi="Times New Roman" w:cs="Times New Roman"/>
          <w:sz w:val="24"/>
          <w:szCs w:val="24"/>
          <w:shd w:val="clear" w:color="auto" w:fill="FFFFFF"/>
          <w:lang w:val="en-GB"/>
        </w:rPr>
        <w:t xml:space="preserve"> </w:t>
      </w:r>
      <w:r w:rsidR="00F860C6">
        <w:rPr>
          <w:rStyle w:val="normaltextrun"/>
          <w:rFonts w:ascii="Times New Roman" w:hAnsi="Times New Roman" w:cs="Times New Roman"/>
          <w:sz w:val="24"/>
          <w:szCs w:val="24"/>
          <w:shd w:val="clear" w:color="auto" w:fill="FFFFFF"/>
          <w:lang w:val="en-GB"/>
        </w:rPr>
        <w:t>S</w:t>
      </w:r>
      <w:r w:rsidR="36019C3A" w:rsidRPr="001E7D47">
        <w:rPr>
          <w:rStyle w:val="normaltextrun"/>
          <w:rFonts w:ascii="Times New Roman" w:hAnsi="Times New Roman" w:cs="Times New Roman"/>
          <w:sz w:val="24"/>
          <w:szCs w:val="24"/>
          <w:shd w:val="clear" w:color="auto" w:fill="FFFFFF"/>
          <w:lang w:val="en-GB"/>
        </w:rPr>
        <w:t>ub-paragraphs</w:t>
      </w:r>
      <w:r w:rsidRPr="001E7D47">
        <w:rPr>
          <w:rStyle w:val="normaltextrun"/>
          <w:rFonts w:ascii="Times New Roman" w:hAnsi="Times New Roman" w:cs="Times New Roman"/>
          <w:sz w:val="24"/>
          <w:szCs w:val="24"/>
          <w:shd w:val="clear" w:color="auto" w:fill="FFFFFF"/>
          <w:lang w:val="en-GB"/>
        </w:rPr>
        <w:t xml:space="preserve"> 2.12.</w:t>
      </w:r>
      <w:r w:rsidRPr="001E7D47">
        <w:rPr>
          <w:rStyle w:val="normaltextrun"/>
          <w:rFonts w:ascii="Times New Roman" w:hAnsi="Times New Roman" w:cs="Times New Roman"/>
          <w:sz w:val="24"/>
          <w:szCs w:val="24"/>
          <w:shd w:val="clear" w:color="auto" w:fill="FFFFFF"/>
          <w:vertAlign w:val="superscript"/>
          <w:lang w:val="en-GB"/>
        </w:rPr>
        <w:t>3</w:t>
      </w:r>
      <w:r w:rsidR="455C808A" w:rsidRPr="001E7D47">
        <w:rPr>
          <w:rStyle w:val="normaltextrun"/>
          <w:rFonts w:ascii="Times New Roman" w:hAnsi="Times New Roman" w:cs="Times New Roman"/>
          <w:sz w:val="24"/>
          <w:szCs w:val="24"/>
          <w:shd w:val="clear" w:color="auto" w:fill="FFFFFF"/>
          <w:lang w:val="en-GB"/>
        </w:rPr>
        <w:t xml:space="preserve"> ,</w:t>
      </w:r>
      <w:r w:rsidRPr="001E7D47">
        <w:rPr>
          <w:rStyle w:val="normaltextrun"/>
          <w:rFonts w:ascii="Times New Roman" w:hAnsi="Times New Roman" w:cs="Times New Roman"/>
          <w:sz w:val="24"/>
          <w:szCs w:val="24"/>
          <w:shd w:val="clear" w:color="auto" w:fill="FFFFFF"/>
          <w:lang w:val="en-GB"/>
        </w:rPr>
        <w:t xml:space="preserve"> 2.12</w:t>
      </w:r>
      <w:r w:rsidRPr="001E7D47">
        <w:rPr>
          <w:rStyle w:val="normaltextrun"/>
          <w:rFonts w:ascii="Times New Roman" w:hAnsi="Times New Roman" w:cs="Times New Roman"/>
          <w:sz w:val="24"/>
          <w:szCs w:val="24"/>
          <w:shd w:val="clear" w:color="auto" w:fill="FFFFFF"/>
          <w:vertAlign w:val="superscript"/>
          <w:lang w:val="en-GB"/>
        </w:rPr>
        <w:t>.4</w:t>
      </w:r>
      <w:r w:rsidR="65145066" w:rsidRPr="001E7D47">
        <w:rPr>
          <w:rStyle w:val="normaltextrun"/>
          <w:rFonts w:ascii="Times New Roman" w:hAnsi="Times New Roman" w:cs="Times New Roman"/>
          <w:sz w:val="24"/>
          <w:szCs w:val="24"/>
          <w:shd w:val="clear" w:color="auto" w:fill="FFFFFF"/>
          <w:lang w:val="en-GB"/>
        </w:rPr>
        <w:t xml:space="preserve"> ,</w:t>
      </w:r>
      <w:r w:rsidRPr="001E7D47">
        <w:rPr>
          <w:rStyle w:val="normaltextrun"/>
          <w:rFonts w:ascii="Times New Roman" w:hAnsi="Times New Roman" w:cs="Times New Roman"/>
          <w:sz w:val="24"/>
          <w:szCs w:val="24"/>
          <w:shd w:val="clear" w:color="auto" w:fill="FFFFFF"/>
          <w:lang w:val="en-GB"/>
        </w:rPr>
        <w:t xml:space="preserve"> 2.12.</w:t>
      </w:r>
      <w:r w:rsidRPr="001E7D47">
        <w:rPr>
          <w:rStyle w:val="normaltextrun"/>
          <w:rFonts w:ascii="Times New Roman" w:hAnsi="Times New Roman" w:cs="Times New Roman"/>
          <w:sz w:val="24"/>
          <w:szCs w:val="24"/>
          <w:shd w:val="clear" w:color="auto" w:fill="FFFFFF"/>
          <w:vertAlign w:val="superscript"/>
          <w:lang w:val="en-GB"/>
        </w:rPr>
        <w:t>5</w:t>
      </w:r>
      <w:r w:rsidR="7E3AF9E2" w:rsidRPr="001E7D47">
        <w:rPr>
          <w:rStyle w:val="normaltextrun"/>
          <w:rFonts w:ascii="Times New Roman" w:hAnsi="Times New Roman" w:cs="Times New Roman"/>
          <w:sz w:val="24"/>
          <w:szCs w:val="24"/>
          <w:shd w:val="clear" w:color="auto" w:fill="FFFFFF"/>
          <w:lang w:val="en-GB"/>
        </w:rPr>
        <w:t xml:space="preserve">  and</w:t>
      </w:r>
      <w:r w:rsidRPr="001E7D47">
        <w:rPr>
          <w:rStyle w:val="normaltextrun"/>
          <w:rFonts w:ascii="Times New Roman" w:hAnsi="Times New Roman" w:cs="Times New Roman"/>
          <w:sz w:val="24"/>
          <w:szCs w:val="24"/>
          <w:shd w:val="clear" w:color="auto" w:fill="FFFFFF"/>
          <w:lang w:val="en-GB"/>
        </w:rPr>
        <w:t xml:space="preserve"> 2.12.</w:t>
      </w:r>
      <w:r w:rsidRPr="001E7D47">
        <w:rPr>
          <w:rStyle w:val="normaltextrun"/>
          <w:rFonts w:ascii="Times New Roman" w:hAnsi="Times New Roman" w:cs="Times New Roman"/>
          <w:sz w:val="24"/>
          <w:szCs w:val="24"/>
          <w:shd w:val="clear" w:color="auto" w:fill="FFFFFF"/>
          <w:vertAlign w:val="superscript"/>
          <w:lang w:val="en-GB"/>
        </w:rPr>
        <w:t>6</w:t>
      </w:r>
      <w:r w:rsidRPr="001E7D47">
        <w:rPr>
          <w:rFonts w:ascii="Times New Roman" w:hAnsi="Times New Roman" w:cs="Times New Roman"/>
          <w:sz w:val="24"/>
          <w:szCs w:val="24"/>
          <w:lang w:val="en-GB"/>
        </w:rPr>
        <w:t xml:space="preserve">  of the</w:t>
      </w:r>
      <w:r w:rsidR="36019C3A" w:rsidRPr="001E7D47">
        <w:rPr>
          <w:rStyle w:val="normaltextrun"/>
          <w:rFonts w:ascii="Times New Roman" w:hAnsi="Times New Roman" w:cs="Times New Roman"/>
          <w:sz w:val="24"/>
          <w:szCs w:val="24"/>
          <w:shd w:val="clear" w:color="auto" w:fill="FFFFFF"/>
          <w:lang w:val="en-GB"/>
        </w:rPr>
        <w:t xml:space="preserve"> Cabinet </w:t>
      </w:r>
      <w:r w:rsidRPr="001E7D47">
        <w:rPr>
          <w:rFonts w:ascii="Times New Roman" w:hAnsi="Times New Roman" w:cs="Times New Roman"/>
          <w:sz w:val="24"/>
          <w:szCs w:val="24"/>
          <w:lang w:val="en-GB"/>
        </w:rPr>
        <w:t>Regulations.</w:t>
      </w:r>
    </w:p>
    <w:p w14:paraId="7B448067" w14:textId="38737607" w:rsidR="00842B17" w:rsidRPr="001E7D47" w:rsidRDefault="00F860C6"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B43A6B">
        <w:rPr>
          <w:rFonts w:ascii="Times New Roman" w:hAnsi="Times New Roman" w:cs="Times New Roman"/>
          <w:sz w:val="24"/>
          <w:szCs w:val="24"/>
          <w:lang w:val="en-GB"/>
        </w:rPr>
        <w:t xml:space="preserve">Within a call for proposals, the PIP </w:t>
      </w:r>
      <w:r>
        <w:rPr>
          <w:rFonts w:ascii="Times New Roman" w:hAnsi="Times New Roman" w:cs="Times New Roman"/>
          <w:sz w:val="24"/>
          <w:szCs w:val="24"/>
          <w:lang w:val="en-GB"/>
        </w:rPr>
        <w:t xml:space="preserve">manager </w:t>
      </w:r>
      <w:r w:rsidRPr="00B43A6B">
        <w:rPr>
          <w:rFonts w:ascii="Times New Roman" w:hAnsi="Times New Roman" w:cs="Times New Roman"/>
          <w:sz w:val="24"/>
          <w:szCs w:val="24"/>
          <w:lang w:val="en-GB"/>
        </w:rPr>
        <w:t xml:space="preserve">and the </w:t>
      </w:r>
      <w:r w:rsidR="00A86AC9">
        <w:rPr>
          <w:rFonts w:ascii="Times New Roman" w:hAnsi="Times New Roman" w:cs="Times New Roman"/>
          <w:sz w:val="24"/>
          <w:szCs w:val="24"/>
          <w:lang w:val="en-GB"/>
        </w:rPr>
        <w:t>research team members</w:t>
      </w:r>
      <w:r w:rsidRPr="00B43A6B">
        <w:rPr>
          <w:rFonts w:ascii="Times New Roman" w:hAnsi="Times New Roman" w:cs="Times New Roman"/>
          <w:sz w:val="24"/>
          <w:szCs w:val="24"/>
          <w:lang w:val="en-GB"/>
        </w:rPr>
        <w:t xml:space="preserve"> may submit several PIP applications. If a PIP </w:t>
      </w:r>
      <w:r>
        <w:rPr>
          <w:rFonts w:ascii="Times New Roman" w:hAnsi="Times New Roman" w:cs="Times New Roman"/>
          <w:sz w:val="24"/>
          <w:szCs w:val="24"/>
          <w:lang w:val="en-GB"/>
        </w:rPr>
        <w:t xml:space="preserve">manager </w:t>
      </w:r>
      <w:r w:rsidRPr="00B43A6B">
        <w:rPr>
          <w:rFonts w:ascii="Times New Roman" w:hAnsi="Times New Roman" w:cs="Times New Roman"/>
          <w:sz w:val="24"/>
          <w:szCs w:val="24"/>
          <w:lang w:val="en-GB"/>
        </w:rPr>
        <w:t>submits sev</w:t>
      </w:r>
      <w:r>
        <w:rPr>
          <w:rFonts w:ascii="Times New Roman" w:hAnsi="Times New Roman" w:cs="Times New Roman"/>
          <w:sz w:val="24"/>
          <w:szCs w:val="24"/>
          <w:lang w:val="en-GB"/>
        </w:rPr>
        <w:t>eral PIP applications to the Competition</w:t>
      </w:r>
      <w:r w:rsidRPr="00B43A6B">
        <w:rPr>
          <w:rFonts w:ascii="Times New Roman" w:hAnsi="Times New Roman" w:cs="Times New Roman"/>
          <w:sz w:val="24"/>
          <w:szCs w:val="24"/>
          <w:lang w:val="en-GB"/>
        </w:rPr>
        <w:t xml:space="preserve">, the total workload of the approved PIP </w:t>
      </w:r>
      <w:r>
        <w:rPr>
          <w:rFonts w:ascii="Times New Roman" w:hAnsi="Times New Roman" w:cs="Times New Roman"/>
          <w:sz w:val="24"/>
          <w:szCs w:val="24"/>
          <w:lang w:val="en-GB"/>
        </w:rPr>
        <w:t>managers</w:t>
      </w:r>
      <w:r w:rsidRPr="00B43A6B">
        <w:rPr>
          <w:rFonts w:ascii="Times New Roman" w:hAnsi="Times New Roman" w:cs="Times New Roman"/>
          <w:sz w:val="24"/>
          <w:szCs w:val="24"/>
          <w:lang w:val="en-GB"/>
        </w:rPr>
        <w:t xml:space="preserve"> shall not exceed one full-time equivalent (1 FTE)</w:t>
      </w:r>
      <w:r w:rsidR="08AAC8DF" w:rsidRPr="001E7D47">
        <w:rPr>
          <w:rFonts w:ascii="Times New Roman" w:hAnsi="Times New Roman" w:cs="Times New Roman"/>
          <w:sz w:val="24"/>
          <w:szCs w:val="24"/>
          <w:lang w:val="en-GB"/>
        </w:rPr>
        <w:t>.</w:t>
      </w:r>
    </w:p>
    <w:p w14:paraId="0DFEE462" w14:textId="59859D60" w:rsidR="54B61105" w:rsidRPr="001E7D47" w:rsidRDefault="357B4270" w:rsidP="00853AB9">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The </w:t>
      </w:r>
      <w:r w:rsidR="1947DC0D" w:rsidRPr="001E7D47">
        <w:rPr>
          <w:rFonts w:ascii="Times New Roman" w:eastAsia="Times New Roman" w:hAnsi="Times New Roman" w:cs="Times New Roman"/>
          <w:sz w:val="24"/>
          <w:szCs w:val="24"/>
          <w:lang w:val="en-GB"/>
        </w:rPr>
        <w:t xml:space="preserve">BioPhot </w:t>
      </w:r>
      <w:r w:rsidR="00F860C6">
        <w:rPr>
          <w:rFonts w:ascii="Times New Roman" w:eastAsia="Times New Roman" w:hAnsi="Times New Roman" w:cs="Times New Roman"/>
          <w:sz w:val="24"/>
          <w:szCs w:val="24"/>
          <w:lang w:val="en-GB"/>
        </w:rPr>
        <w:t xml:space="preserve">Platform Project Management Group </w:t>
      </w:r>
      <w:r w:rsidRPr="001E7D47">
        <w:rPr>
          <w:rFonts w:ascii="Times New Roman" w:eastAsia="Times New Roman" w:hAnsi="Times New Roman" w:cs="Times New Roman"/>
          <w:sz w:val="24"/>
          <w:szCs w:val="24"/>
          <w:lang w:val="en-GB"/>
        </w:rPr>
        <w:t>may ter</w:t>
      </w:r>
      <w:r w:rsidR="00F860C6">
        <w:rPr>
          <w:rFonts w:ascii="Times New Roman" w:eastAsia="Times New Roman" w:hAnsi="Times New Roman" w:cs="Times New Roman"/>
          <w:sz w:val="24"/>
          <w:szCs w:val="24"/>
          <w:lang w:val="en-GB"/>
        </w:rPr>
        <w:t xml:space="preserve">minate the implementation of a </w:t>
      </w:r>
      <w:r w:rsidR="3D64DD43" w:rsidRPr="001E7D47">
        <w:rPr>
          <w:rFonts w:ascii="Times New Roman" w:eastAsia="Times New Roman" w:hAnsi="Times New Roman" w:cs="Times New Roman"/>
          <w:sz w:val="24"/>
          <w:szCs w:val="24"/>
          <w:lang w:val="en-GB"/>
        </w:rPr>
        <w:t xml:space="preserve">PIP </w:t>
      </w:r>
      <w:r w:rsidRPr="001E7D47">
        <w:rPr>
          <w:rFonts w:ascii="Times New Roman" w:eastAsia="Times New Roman" w:hAnsi="Times New Roman" w:cs="Times New Roman"/>
          <w:sz w:val="24"/>
          <w:szCs w:val="24"/>
          <w:lang w:val="en-GB"/>
        </w:rPr>
        <w:t xml:space="preserve">application in  </w:t>
      </w:r>
      <w:r w:rsidR="761A5D0A" w:rsidRPr="001E7D47">
        <w:rPr>
          <w:rFonts w:ascii="Times New Roman" w:eastAsia="Times New Roman" w:hAnsi="Times New Roman" w:cs="Times New Roman"/>
          <w:sz w:val="24"/>
          <w:szCs w:val="24"/>
          <w:lang w:val="en-GB"/>
        </w:rPr>
        <w:t>the following cases:</w:t>
      </w:r>
    </w:p>
    <w:p w14:paraId="068C4BE9" w14:textId="5A152C54" w:rsidR="31BC61F3" w:rsidRPr="001E7D47" w:rsidRDefault="23F5E195" w:rsidP="00F860C6">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if </w:t>
      </w:r>
      <w:r w:rsidR="0D28FD0C" w:rsidRPr="001E7D47">
        <w:rPr>
          <w:rFonts w:ascii="Times New Roman" w:eastAsia="Times New Roman" w:hAnsi="Times New Roman" w:cs="Times New Roman"/>
          <w:sz w:val="24"/>
          <w:szCs w:val="24"/>
          <w:lang w:val="en-GB"/>
        </w:rPr>
        <w:t xml:space="preserve">PIP </w:t>
      </w:r>
      <w:r w:rsidR="500A293F" w:rsidRPr="001E7D47">
        <w:rPr>
          <w:rFonts w:ascii="Times New Roman" w:eastAsia="Times New Roman" w:hAnsi="Times New Roman" w:cs="Times New Roman"/>
          <w:sz w:val="24"/>
          <w:szCs w:val="24"/>
          <w:lang w:val="en-GB"/>
        </w:rPr>
        <w:t xml:space="preserve">will employ (legal employment relationships </w:t>
      </w:r>
      <w:r w:rsidR="5B464218" w:rsidRPr="001E7D47">
        <w:rPr>
          <w:rFonts w:ascii="Times New Roman" w:eastAsia="Times New Roman" w:hAnsi="Times New Roman" w:cs="Times New Roman"/>
          <w:sz w:val="24"/>
          <w:szCs w:val="24"/>
          <w:lang w:val="en-GB"/>
        </w:rPr>
        <w:t>established</w:t>
      </w:r>
      <w:r w:rsidR="500A293F" w:rsidRPr="001E7D47">
        <w:rPr>
          <w:rFonts w:ascii="Times New Roman" w:eastAsia="Times New Roman" w:hAnsi="Times New Roman" w:cs="Times New Roman"/>
          <w:sz w:val="24"/>
          <w:szCs w:val="24"/>
          <w:lang w:val="en-GB"/>
        </w:rPr>
        <w:t xml:space="preserve">) or </w:t>
      </w:r>
      <w:r w:rsidR="00F860C6">
        <w:rPr>
          <w:rFonts w:ascii="Times New Roman" w:eastAsia="Times New Roman" w:hAnsi="Times New Roman" w:cs="Times New Roman"/>
          <w:sz w:val="24"/>
          <w:szCs w:val="24"/>
          <w:lang w:val="en-GB"/>
        </w:rPr>
        <w:t xml:space="preserve">has plans to </w:t>
      </w:r>
      <w:r w:rsidR="500A293F" w:rsidRPr="001E7D47">
        <w:rPr>
          <w:rFonts w:ascii="Times New Roman" w:eastAsia="Times New Roman" w:hAnsi="Times New Roman" w:cs="Times New Roman"/>
          <w:sz w:val="24"/>
          <w:szCs w:val="24"/>
          <w:lang w:val="en-GB"/>
        </w:rPr>
        <w:t>co</w:t>
      </w:r>
      <w:r w:rsidR="00F860C6">
        <w:rPr>
          <w:rFonts w:ascii="Times New Roman" w:eastAsia="Times New Roman" w:hAnsi="Times New Roman" w:cs="Times New Roman"/>
          <w:sz w:val="24"/>
          <w:szCs w:val="24"/>
          <w:lang w:val="en-GB"/>
        </w:rPr>
        <w:t>llaborate</w:t>
      </w:r>
      <w:r w:rsidR="500A293F" w:rsidRPr="001E7D47">
        <w:rPr>
          <w:rFonts w:ascii="Times New Roman" w:eastAsia="Times New Roman" w:hAnsi="Times New Roman" w:cs="Times New Roman"/>
          <w:sz w:val="24"/>
          <w:szCs w:val="24"/>
          <w:lang w:val="en-GB"/>
        </w:rPr>
        <w:t xml:space="preserve"> with </w:t>
      </w:r>
      <w:r w:rsidR="46029245" w:rsidRPr="001E7D47">
        <w:rPr>
          <w:rFonts w:ascii="Times New Roman" w:hAnsi="Times New Roman" w:cs="Times New Roman"/>
          <w:sz w:val="24"/>
          <w:szCs w:val="24"/>
          <w:lang w:val="en-GB"/>
        </w:rPr>
        <w:t xml:space="preserve">citizens </w:t>
      </w:r>
      <w:r w:rsidR="500A293F" w:rsidRPr="001E7D47">
        <w:rPr>
          <w:rFonts w:ascii="Times New Roman" w:eastAsia="Times New Roman" w:hAnsi="Times New Roman" w:cs="Times New Roman"/>
          <w:sz w:val="24"/>
          <w:szCs w:val="24"/>
          <w:lang w:val="en-GB"/>
        </w:rPr>
        <w:t xml:space="preserve">of the Russian Federation </w:t>
      </w:r>
      <w:r w:rsidR="05AF32A1" w:rsidRPr="001E7D47">
        <w:rPr>
          <w:rFonts w:ascii="Times New Roman" w:hAnsi="Times New Roman" w:cs="Times New Roman"/>
          <w:sz w:val="24"/>
          <w:szCs w:val="24"/>
          <w:lang w:val="en-GB"/>
        </w:rPr>
        <w:t>and the Republic of Belarus</w:t>
      </w:r>
      <w:r w:rsidR="46029245" w:rsidRPr="001E7D47">
        <w:rPr>
          <w:rFonts w:ascii="Times New Roman" w:hAnsi="Times New Roman" w:cs="Times New Roman"/>
          <w:sz w:val="24"/>
          <w:szCs w:val="24"/>
          <w:lang w:val="en-GB"/>
        </w:rPr>
        <w:t xml:space="preserve">, as well as </w:t>
      </w:r>
      <w:r w:rsidR="00F860C6">
        <w:rPr>
          <w:rFonts w:ascii="Times New Roman" w:hAnsi="Times New Roman" w:cs="Times New Roman"/>
          <w:sz w:val="24"/>
          <w:szCs w:val="24"/>
          <w:lang w:val="en-GB"/>
        </w:rPr>
        <w:t xml:space="preserve">their </w:t>
      </w:r>
      <w:r w:rsidR="500A293F" w:rsidRPr="001E7D47">
        <w:rPr>
          <w:rFonts w:ascii="Times New Roman" w:eastAsia="Times New Roman" w:hAnsi="Times New Roman" w:cs="Times New Roman"/>
          <w:sz w:val="24"/>
          <w:szCs w:val="24"/>
          <w:lang w:val="en-GB"/>
        </w:rPr>
        <w:t>educational and scientific institutions</w:t>
      </w:r>
      <w:r w:rsidRPr="001E7D47">
        <w:rPr>
          <w:rFonts w:ascii="Times New Roman" w:eastAsia="Times New Roman" w:hAnsi="Times New Roman" w:cs="Times New Roman"/>
          <w:sz w:val="24"/>
          <w:szCs w:val="24"/>
          <w:lang w:val="en-GB"/>
        </w:rPr>
        <w:t xml:space="preserve">; </w:t>
      </w:r>
    </w:p>
    <w:p w14:paraId="32EAFB16" w14:textId="60606FAA" w:rsidR="004E2F27" w:rsidRPr="001E7D47" w:rsidRDefault="4324C2C5" w:rsidP="00F860C6">
      <w:pPr>
        <w:pStyle w:val="ListParagraph"/>
        <w:numPr>
          <w:ilvl w:val="1"/>
          <w:numId w:val="6"/>
        </w:numPr>
        <w:spacing w:before="120" w:after="120" w:line="240" w:lineRule="auto"/>
        <w:ind w:left="1559" w:hanging="567"/>
        <w:contextualSpacing w:val="0"/>
        <w:jc w:val="both"/>
        <w:rPr>
          <w:rFonts w:ascii="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if </w:t>
      </w:r>
      <w:r w:rsidR="2A01727F" w:rsidRPr="001E7D47">
        <w:rPr>
          <w:rFonts w:ascii="Times New Roman" w:eastAsia="Times New Roman" w:hAnsi="Times New Roman" w:cs="Times New Roman"/>
          <w:sz w:val="24"/>
          <w:szCs w:val="24"/>
          <w:lang w:val="en-GB"/>
        </w:rPr>
        <w:t xml:space="preserve">PIP </w:t>
      </w:r>
      <w:r w:rsidR="00643AEA">
        <w:rPr>
          <w:rFonts w:ascii="Times New Roman" w:eastAsia="Times New Roman" w:hAnsi="Times New Roman" w:cs="Times New Roman"/>
          <w:sz w:val="24"/>
          <w:szCs w:val="24"/>
          <w:lang w:val="en-GB"/>
        </w:rPr>
        <w:t>has plans to collaborate</w:t>
      </w:r>
      <w:r w:rsidR="5C107AC6" w:rsidRPr="001E7D47">
        <w:rPr>
          <w:rFonts w:ascii="Times New Roman" w:eastAsia="Times New Roman" w:hAnsi="Times New Roman" w:cs="Times New Roman"/>
          <w:sz w:val="24"/>
          <w:szCs w:val="24"/>
          <w:lang w:val="en-GB"/>
        </w:rPr>
        <w:t xml:space="preserve"> with </w:t>
      </w:r>
      <w:r w:rsidR="66E62546" w:rsidRPr="001E7D47">
        <w:rPr>
          <w:rFonts w:ascii="Times New Roman" w:eastAsia="Times New Roman" w:hAnsi="Times New Roman" w:cs="Times New Roman"/>
          <w:sz w:val="24"/>
          <w:szCs w:val="24"/>
          <w:lang w:val="en-GB"/>
        </w:rPr>
        <w:t xml:space="preserve">entities or </w:t>
      </w:r>
      <w:r w:rsidR="00643AEA">
        <w:rPr>
          <w:rFonts w:ascii="Times New Roman" w:eastAsia="Times New Roman" w:hAnsi="Times New Roman" w:cs="Times New Roman"/>
          <w:sz w:val="24"/>
          <w:szCs w:val="24"/>
          <w:lang w:val="en-GB"/>
        </w:rPr>
        <w:t xml:space="preserve">employs </w:t>
      </w:r>
      <w:r w:rsidR="66E62546" w:rsidRPr="001E7D47">
        <w:rPr>
          <w:rFonts w:ascii="Times New Roman" w:eastAsia="Times New Roman" w:hAnsi="Times New Roman" w:cs="Times New Roman"/>
          <w:sz w:val="24"/>
          <w:szCs w:val="24"/>
          <w:lang w:val="en-GB"/>
        </w:rPr>
        <w:t xml:space="preserve">their </w:t>
      </w:r>
      <w:r w:rsidR="6E0DDD67" w:rsidRPr="001E7D47">
        <w:rPr>
          <w:rFonts w:ascii="Times New Roman" w:eastAsia="Times New Roman" w:hAnsi="Times New Roman" w:cs="Times New Roman"/>
          <w:sz w:val="24"/>
          <w:szCs w:val="24"/>
          <w:lang w:val="en-GB"/>
        </w:rPr>
        <w:t xml:space="preserve">employees </w:t>
      </w:r>
      <w:r w:rsidR="6862D35E" w:rsidRPr="001E7D47">
        <w:rPr>
          <w:rFonts w:ascii="Times New Roman" w:eastAsia="Times New Roman" w:hAnsi="Times New Roman" w:cs="Times New Roman"/>
          <w:sz w:val="24"/>
          <w:szCs w:val="24"/>
          <w:lang w:val="en-GB"/>
        </w:rPr>
        <w:t>included</w:t>
      </w:r>
      <w:r w:rsidR="5C107AC6" w:rsidRPr="001E7D47">
        <w:rPr>
          <w:rFonts w:ascii="Times New Roman" w:eastAsia="Times New Roman" w:hAnsi="Times New Roman" w:cs="Times New Roman"/>
          <w:sz w:val="24"/>
          <w:szCs w:val="24"/>
          <w:lang w:val="en-GB"/>
        </w:rPr>
        <w:t xml:space="preserve"> in the international and national sanctions lists of the Republic of Latvia </w:t>
      </w:r>
      <w:r w:rsidR="5C107AC6" w:rsidRPr="001E7D47">
        <w:rPr>
          <w:rFonts w:ascii="Calibri" w:eastAsia="Calibri" w:hAnsi="Calibri" w:cs="Calibri"/>
          <w:lang w:val="en-GB"/>
        </w:rPr>
        <w:t>(</w:t>
      </w:r>
      <w:r w:rsidR="5A428087" w:rsidRPr="001E7D47">
        <w:rPr>
          <w:rFonts w:ascii="Times New Roman" w:eastAsia="Times New Roman" w:hAnsi="Times New Roman" w:cs="Times New Roman"/>
          <w:sz w:val="24"/>
          <w:szCs w:val="24"/>
          <w:lang w:val="en-GB"/>
        </w:rPr>
        <w:t xml:space="preserve">SIA Lursoft IT tool </w:t>
      </w:r>
      <w:hyperlink r:id="rId12">
        <w:r w:rsidR="5A428087" w:rsidRPr="001E7D47">
          <w:rPr>
            <w:rStyle w:val="Hyperlink"/>
            <w:rFonts w:ascii="Times New Roman" w:eastAsia="Times New Roman" w:hAnsi="Times New Roman" w:cs="Times New Roman"/>
            <w:sz w:val="24"/>
            <w:szCs w:val="24"/>
            <w:lang w:val="en-GB"/>
          </w:rPr>
          <w:t>https://sankcijas.lursoft.lv/)</w:t>
        </w:r>
      </w:hyperlink>
      <w:r w:rsidR="57D7CF38" w:rsidRPr="001E7D47">
        <w:rPr>
          <w:rFonts w:ascii="Times New Roman" w:eastAsia="Times New Roman" w:hAnsi="Times New Roman" w:cs="Times New Roman"/>
          <w:sz w:val="24"/>
          <w:szCs w:val="24"/>
          <w:lang w:val="en-GB"/>
        </w:rPr>
        <w:t>;</w:t>
      </w:r>
    </w:p>
    <w:p w14:paraId="4F48E7FC" w14:textId="0A15B4B8" w:rsidR="004E2F27" w:rsidRPr="001E7D47" w:rsidRDefault="7ADB8AB2" w:rsidP="00F860C6">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if </w:t>
      </w:r>
      <w:r w:rsidR="7ADB41A8" w:rsidRPr="001E7D47">
        <w:rPr>
          <w:rFonts w:ascii="Times New Roman" w:eastAsia="Times New Roman" w:hAnsi="Times New Roman" w:cs="Times New Roman"/>
          <w:sz w:val="24"/>
          <w:szCs w:val="24"/>
          <w:lang w:val="en-GB"/>
        </w:rPr>
        <w:t xml:space="preserve">legal </w:t>
      </w:r>
      <w:r w:rsidRPr="001E7D47">
        <w:rPr>
          <w:rFonts w:ascii="Times New Roman" w:eastAsia="Times New Roman" w:hAnsi="Times New Roman" w:cs="Times New Roman"/>
          <w:sz w:val="24"/>
          <w:szCs w:val="24"/>
          <w:lang w:val="en-GB"/>
        </w:rPr>
        <w:t>restrictions on the commercialisation of PIP results are discovered.</w:t>
      </w:r>
    </w:p>
    <w:p w14:paraId="3AF88D2F" w14:textId="260FE447" w:rsidR="00254586" w:rsidRPr="001E7D47" w:rsidRDefault="77EBED6C" w:rsidP="00815240">
      <w:pPr>
        <w:pStyle w:val="Heading1"/>
        <w:rPr>
          <w:rFonts w:eastAsia="Times New Roman"/>
          <w:lang w:val="en-GB"/>
        </w:rPr>
      </w:pPr>
      <w:r w:rsidRPr="001E7D47">
        <w:rPr>
          <w:rFonts w:eastAsia="Times New Roman"/>
          <w:lang w:val="en-GB"/>
        </w:rPr>
        <w:t>IV</w:t>
      </w:r>
      <w:r w:rsidR="51535D48" w:rsidRPr="001E7D47">
        <w:rPr>
          <w:lang w:val="en-GB"/>
        </w:rPr>
        <w:tab/>
      </w:r>
      <w:bookmarkStart w:id="3" w:name="_Hlk188121930"/>
      <w:r w:rsidR="7BFF4AD8" w:rsidRPr="001E7D47">
        <w:rPr>
          <w:rFonts w:eastAsia="Times New Roman"/>
          <w:lang w:val="en-GB"/>
        </w:rPr>
        <w:t xml:space="preserve">BioPhoT </w:t>
      </w:r>
      <w:r w:rsidR="1AFB787A" w:rsidRPr="001E7D47">
        <w:rPr>
          <w:rFonts w:eastAsia="Times New Roman"/>
          <w:lang w:val="en-GB"/>
        </w:rPr>
        <w:t xml:space="preserve">PIP </w:t>
      </w:r>
      <w:r w:rsidR="50547C0E" w:rsidRPr="001E7D47">
        <w:rPr>
          <w:rFonts w:eastAsia="Times New Roman"/>
          <w:lang w:val="en-GB"/>
        </w:rPr>
        <w:t>application form</w:t>
      </w:r>
      <w:r w:rsidR="7EBD88A3" w:rsidRPr="001E7D47">
        <w:rPr>
          <w:rFonts w:eastAsia="Times New Roman"/>
          <w:lang w:val="en-GB"/>
        </w:rPr>
        <w:t xml:space="preserve">, </w:t>
      </w:r>
      <w:r w:rsidR="50547C0E" w:rsidRPr="001E7D47">
        <w:rPr>
          <w:rFonts w:eastAsia="Times New Roman"/>
          <w:lang w:val="en-GB"/>
        </w:rPr>
        <w:t xml:space="preserve">submission </w:t>
      </w:r>
      <w:r w:rsidR="5A7B4C37" w:rsidRPr="001E7D47">
        <w:rPr>
          <w:rFonts w:eastAsia="Times New Roman"/>
          <w:lang w:val="en-GB"/>
        </w:rPr>
        <w:t xml:space="preserve">and evaluation </w:t>
      </w:r>
      <w:r w:rsidR="50547C0E" w:rsidRPr="001E7D47">
        <w:rPr>
          <w:rFonts w:eastAsia="Times New Roman"/>
          <w:lang w:val="en-GB"/>
        </w:rPr>
        <w:t>procedure</w:t>
      </w:r>
      <w:bookmarkEnd w:id="3"/>
    </w:p>
    <w:p w14:paraId="1359CE05" w14:textId="13B69DDB" w:rsidR="00F04748" w:rsidRPr="001E7D47" w:rsidRDefault="0FD8E3AB"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lang w:val="en-GB"/>
        </w:rPr>
      </w:pPr>
      <w:r w:rsidRPr="001E7D47">
        <w:rPr>
          <w:rFonts w:ascii="Times New Roman" w:eastAsia="Times New Roman" w:hAnsi="Times New Roman" w:cs="Times New Roman"/>
          <w:color w:val="000000" w:themeColor="text1"/>
          <w:sz w:val="24"/>
          <w:szCs w:val="24"/>
          <w:lang w:val="en-GB"/>
        </w:rPr>
        <w:t xml:space="preserve">The PIP manager is </w:t>
      </w:r>
      <w:r w:rsidR="00643AEA">
        <w:rPr>
          <w:rFonts w:ascii="Times New Roman" w:eastAsia="Times New Roman" w:hAnsi="Times New Roman" w:cs="Times New Roman"/>
          <w:color w:val="000000" w:themeColor="text1"/>
          <w:sz w:val="24"/>
          <w:szCs w:val="24"/>
          <w:lang w:val="en-GB"/>
        </w:rPr>
        <w:t>obliged</w:t>
      </w:r>
      <w:r w:rsidRPr="001E7D47">
        <w:rPr>
          <w:rFonts w:ascii="Times New Roman" w:eastAsia="Times New Roman" w:hAnsi="Times New Roman" w:cs="Times New Roman"/>
          <w:color w:val="000000" w:themeColor="text1"/>
          <w:sz w:val="24"/>
          <w:szCs w:val="24"/>
          <w:lang w:val="en-GB"/>
        </w:rPr>
        <w:t xml:space="preserve"> to apply for a mentor consultation to assess the technological readiness level of the project before submission. Mentor consultations </w:t>
      </w:r>
      <w:r w:rsidR="00643AEA">
        <w:rPr>
          <w:rFonts w:ascii="Times New Roman" w:eastAsia="Times New Roman" w:hAnsi="Times New Roman" w:cs="Times New Roman"/>
          <w:color w:val="000000" w:themeColor="text1"/>
          <w:sz w:val="24"/>
          <w:szCs w:val="24"/>
          <w:lang w:val="en-GB"/>
        </w:rPr>
        <w:t>are recommended</w:t>
      </w:r>
      <w:r w:rsidRPr="001E7D47">
        <w:rPr>
          <w:rFonts w:ascii="Times New Roman" w:eastAsia="Times New Roman" w:hAnsi="Times New Roman" w:cs="Times New Roman"/>
          <w:color w:val="000000" w:themeColor="text1"/>
          <w:sz w:val="24"/>
          <w:szCs w:val="24"/>
          <w:lang w:val="en-GB"/>
        </w:rPr>
        <w:t xml:space="preserve"> to prepare the first </w:t>
      </w:r>
      <w:r w:rsidR="00A86AC9">
        <w:rPr>
          <w:rFonts w:ascii="Times New Roman" w:eastAsia="Times New Roman" w:hAnsi="Times New Roman" w:cs="Times New Roman"/>
          <w:color w:val="000000" w:themeColor="text1"/>
          <w:sz w:val="24"/>
          <w:szCs w:val="24"/>
          <w:lang w:val="en-GB"/>
        </w:rPr>
        <w:t xml:space="preserve">evaluation </w:t>
      </w:r>
      <w:r w:rsidRPr="001E7D47">
        <w:rPr>
          <w:rFonts w:ascii="Times New Roman" w:eastAsia="Times New Roman" w:hAnsi="Times New Roman" w:cs="Times New Roman"/>
          <w:color w:val="000000" w:themeColor="text1"/>
          <w:sz w:val="24"/>
          <w:szCs w:val="24"/>
          <w:lang w:val="en-GB"/>
        </w:rPr>
        <w:t xml:space="preserve">round application and </w:t>
      </w:r>
      <w:r w:rsidRPr="001E7D47">
        <w:rPr>
          <w:rFonts w:ascii="Times New Roman" w:eastAsia="Times New Roman" w:hAnsi="Times New Roman" w:cs="Times New Roman"/>
          <w:sz w:val="24"/>
          <w:szCs w:val="24"/>
          <w:lang w:val="en-GB"/>
        </w:rPr>
        <w:t>industry expert panel presentation</w:t>
      </w:r>
      <w:r w:rsidRPr="001E7D47">
        <w:rPr>
          <w:rFonts w:ascii="Times New Roman" w:eastAsia="Times New Roman" w:hAnsi="Times New Roman" w:cs="Times New Roman"/>
          <w:color w:val="000000" w:themeColor="text1"/>
          <w:sz w:val="24"/>
          <w:szCs w:val="24"/>
          <w:lang w:val="en-GB"/>
        </w:rPr>
        <w:t xml:space="preserve">. Mentor consultation </w:t>
      </w:r>
      <w:r w:rsidR="00643AEA">
        <w:rPr>
          <w:rFonts w:ascii="Times New Roman" w:eastAsia="Times New Roman" w:hAnsi="Times New Roman" w:cs="Times New Roman"/>
          <w:color w:val="000000" w:themeColor="text1"/>
          <w:sz w:val="24"/>
          <w:szCs w:val="24"/>
          <w:lang w:val="en-GB"/>
        </w:rPr>
        <w:t>shall</w:t>
      </w:r>
      <w:r w:rsidRPr="001E7D47">
        <w:rPr>
          <w:rFonts w:ascii="Times New Roman" w:eastAsia="Times New Roman" w:hAnsi="Times New Roman" w:cs="Times New Roman"/>
          <w:color w:val="000000" w:themeColor="text1"/>
          <w:sz w:val="24"/>
          <w:szCs w:val="24"/>
          <w:lang w:val="en-GB"/>
        </w:rPr>
        <w:t xml:space="preserve"> be </w:t>
      </w:r>
      <w:r w:rsidR="00643AEA">
        <w:rPr>
          <w:rFonts w:ascii="Times New Roman" w:eastAsia="Times New Roman" w:hAnsi="Times New Roman" w:cs="Times New Roman"/>
          <w:color w:val="000000" w:themeColor="text1"/>
          <w:sz w:val="24"/>
          <w:szCs w:val="24"/>
          <w:lang w:val="en-GB"/>
        </w:rPr>
        <w:t xml:space="preserve">booked </w:t>
      </w:r>
      <w:r w:rsidRPr="001E7D47">
        <w:rPr>
          <w:rFonts w:ascii="Times New Roman" w:eastAsia="Times New Roman" w:hAnsi="Times New Roman" w:cs="Times New Roman"/>
          <w:color w:val="000000" w:themeColor="text1"/>
          <w:sz w:val="24"/>
          <w:szCs w:val="24"/>
          <w:lang w:val="en-GB"/>
        </w:rPr>
        <w:t xml:space="preserve">using the contact form on the website </w:t>
      </w:r>
      <w:hyperlink r:id="rId13">
        <w:r w:rsidRPr="001E7D47">
          <w:rPr>
            <w:rStyle w:val="Hyperlink"/>
            <w:rFonts w:ascii="Times New Roman" w:eastAsia="Times New Roman" w:hAnsi="Times New Roman" w:cs="Times New Roman"/>
            <w:sz w:val="24"/>
            <w:szCs w:val="24"/>
            <w:lang w:val="en-GB"/>
          </w:rPr>
          <w:t>https://biophot.lv/.</w:t>
        </w:r>
      </w:hyperlink>
      <w:r w:rsidRPr="001E7D47">
        <w:rPr>
          <w:rFonts w:ascii="Times New Roman" w:eastAsia="Times New Roman" w:hAnsi="Times New Roman" w:cs="Times New Roman"/>
          <w:color w:val="000000" w:themeColor="text1"/>
          <w:sz w:val="24"/>
          <w:szCs w:val="24"/>
          <w:lang w:val="en-GB"/>
        </w:rPr>
        <w:t xml:space="preserve"> Each PIP is entitled to two individual online or face-to-face consultations (each lasting up to 1 hour) with a mentor. </w:t>
      </w:r>
      <w:r w:rsidRPr="001E7D47">
        <w:rPr>
          <w:rFonts w:ascii="Times New Roman" w:eastAsia="Times New Roman" w:hAnsi="Times New Roman" w:cs="Times New Roman"/>
          <w:sz w:val="24"/>
          <w:szCs w:val="24"/>
          <w:lang w:val="en-GB"/>
        </w:rPr>
        <w:t xml:space="preserve">The PIP manager can choose any of the mentors available </w:t>
      </w:r>
      <w:r w:rsidRPr="001E7D47">
        <w:rPr>
          <w:rFonts w:ascii="Times New Roman" w:eastAsia="Times New Roman" w:hAnsi="Times New Roman" w:cs="Times New Roman"/>
          <w:color w:val="000000" w:themeColor="text1"/>
          <w:sz w:val="24"/>
          <w:szCs w:val="24"/>
          <w:lang w:val="en-GB"/>
        </w:rPr>
        <w:t xml:space="preserve">on the website </w:t>
      </w:r>
      <w:hyperlink r:id="rId14">
        <w:r w:rsidRPr="001E7D47">
          <w:rPr>
            <w:rStyle w:val="Hyperlink"/>
            <w:rFonts w:ascii="Times New Roman" w:eastAsia="Times New Roman" w:hAnsi="Times New Roman" w:cs="Times New Roman"/>
            <w:sz w:val="24"/>
            <w:szCs w:val="24"/>
            <w:lang w:val="en-GB"/>
          </w:rPr>
          <w:t>https://biophot.lv</w:t>
        </w:r>
      </w:hyperlink>
      <w:r w:rsidRPr="001E7D47">
        <w:rPr>
          <w:rFonts w:ascii="Times New Roman" w:eastAsia="Times New Roman" w:hAnsi="Times New Roman" w:cs="Times New Roman"/>
          <w:sz w:val="24"/>
          <w:szCs w:val="24"/>
          <w:lang w:val="en-GB"/>
        </w:rPr>
        <w:t>/. The PIP manager has the right to change mentors by applying for another mentor, but without exceeding the limit of two individual consultations.</w:t>
      </w:r>
    </w:p>
    <w:p w14:paraId="12B400B0" w14:textId="6235CBB6" w:rsidR="00F04748" w:rsidRPr="00643AEA" w:rsidRDefault="0FD8E3AB"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643AEA">
        <w:rPr>
          <w:rFonts w:ascii="Times New Roman" w:eastAsia="Times New Roman" w:hAnsi="Times New Roman" w:cs="Times New Roman"/>
          <w:sz w:val="24"/>
          <w:szCs w:val="24"/>
          <w:lang w:val="en-GB"/>
        </w:rPr>
        <w:t xml:space="preserve">The primary task of the mentor during the PIP preparation phase is to consult with the PIP manager and </w:t>
      </w:r>
      <w:r w:rsidR="00B57456">
        <w:rPr>
          <w:rFonts w:ascii="Times New Roman" w:eastAsia="Times New Roman" w:hAnsi="Times New Roman" w:cs="Times New Roman"/>
          <w:sz w:val="24"/>
          <w:szCs w:val="24"/>
          <w:lang w:val="en-GB"/>
        </w:rPr>
        <w:t>verify</w:t>
      </w:r>
      <w:r w:rsidRPr="00643AEA">
        <w:rPr>
          <w:rFonts w:ascii="Times New Roman" w:eastAsia="Times New Roman" w:hAnsi="Times New Roman" w:cs="Times New Roman"/>
          <w:sz w:val="24"/>
          <w:szCs w:val="24"/>
          <w:lang w:val="en-GB"/>
        </w:rPr>
        <w:t xml:space="preserve"> the initial technology readiness level (TRL), which must not be lower than 2 and is </w:t>
      </w:r>
      <w:r w:rsidR="00643AEA">
        <w:rPr>
          <w:rFonts w:ascii="Times New Roman" w:eastAsia="Times New Roman" w:hAnsi="Times New Roman" w:cs="Times New Roman"/>
          <w:sz w:val="24"/>
          <w:szCs w:val="24"/>
          <w:lang w:val="en-GB"/>
        </w:rPr>
        <w:t>fixed</w:t>
      </w:r>
      <w:r w:rsidRPr="00643AEA">
        <w:rPr>
          <w:rFonts w:ascii="Times New Roman" w:eastAsia="Times New Roman" w:hAnsi="Times New Roman" w:cs="Times New Roman"/>
          <w:sz w:val="24"/>
          <w:szCs w:val="24"/>
          <w:lang w:val="en-GB"/>
        </w:rPr>
        <w:t xml:space="preserve"> in the form in Annex 1 to these regulations and will be binding during the project implementation phase if the PIP receives BioPhoT funding. The mentor is not obliged to complete the application documents on behalf of the PIP applicant.</w:t>
      </w:r>
    </w:p>
    <w:p w14:paraId="6C4D075C" w14:textId="09A968E3" w:rsidR="00C71149" w:rsidRPr="001E7D47" w:rsidRDefault="4420FDB8"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deadline for submitting </w:t>
      </w:r>
      <w:r w:rsidR="029156EE" w:rsidRPr="001E7D47">
        <w:rPr>
          <w:rFonts w:ascii="Times New Roman" w:eastAsia="Times New Roman" w:hAnsi="Times New Roman" w:cs="Times New Roman"/>
          <w:color w:val="000000" w:themeColor="text1"/>
          <w:sz w:val="24"/>
          <w:szCs w:val="24"/>
          <w:lang w:val="en-GB"/>
        </w:rPr>
        <w:t xml:space="preserve">PIP </w:t>
      </w:r>
      <w:r w:rsidRPr="001E7D47">
        <w:rPr>
          <w:rFonts w:ascii="Times New Roman" w:eastAsia="Times New Roman" w:hAnsi="Times New Roman" w:cs="Times New Roman"/>
          <w:color w:val="000000" w:themeColor="text1"/>
          <w:sz w:val="24"/>
          <w:szCs w:val="24"/>
          <w:lang w:val="en-GB"/>
        </w:rPr>
        <w:t>applications is</w:t>
      </w:r>
      <w:r w:rsidR="05C1FF4F" w:rsidRPr="001E7D47">
        <w:rPr>
          <w:rFonts w:ascii="Times New Roman" w:eastAsia="Times New Roman" w:hAnsi="Times New Roman" w:cs="Times New Roman"/>
          <w:color w:val="000000" w:themeColor="text1"/>
          <w:sz w:val="24"/>
          <w:szCs w:val="24"/>
          <w:lang w:val="en-GB"/>
        </w:rPr>
        <w:t xml:space="preserve"> twenty-five </w:t>
      </w:r>
      <w:r w:rsidR="5A2C0B21" w:rsidRPr="001E7D47">
        <w:rPr>
          <w:rFonts w:ascii="Times New Roman" w:eastAsia="Times New Roman" w:hAnsi="Times New Roman" w:cs="Times New Roman"/>
          <w:color w:val="000000" w:themeColor="text1"/>
          <w:sz w:val="24"/>
          <w:szCs w:val="24"/>
          <w:lang w:val="en-GB"/>
        </w:rPr>
        <w:t>(</w:t>
      </w:r>
      <w:r w:rsidR="114D1173" w:rsidRPr="001E7D47">
        <w:rPr>
          <w:rFonts w:ascii="Times New Roman" w:eastAsia="Times New Roman" w:hAnsi="Times New Roman" w:cs="Times New Roman"/>
          <w:color w:val="000000" w:themeColor="text1"/>
          <w:sz w:val="24"/>
          <w:szCs w:val="24"/>
          <w:lang w:val="en-GB"/>
        </w:rPr>
        <w:t>25</w:t>
      </w:r>
      <w:r w:rsidR="5A2C0B21" w:rsidRPr="001E7D47">
        <w:rPr>
          <w:rFonts w:ascii="Times New Roman" w:eastAsia="Times New Roman" w:hAnsi="Times New Roman" w:cs="Times New Roman"/>
          <w:color w:val="000000" w:themeColor="text1"/>
          <w:sz w:val="24"/>
          <w:szCs w:val="24"/>
          <w:lang w:val="en-GB"/>
        </w:rPr>
        <w:t>)</w:t>
      </w:r>
      <w:r w:rsidR="5CC32043" w:rsidRPr="001E7D47">
        <w:rPr>
          <w:rFonts w:ascii="Times New Roman" w:eastAsia="Times New Roman" w:hAnsi="Times New Roman" w:cs="Times New Roman"/>
          <w:color w:val="000000" w:themeColor="text1"/>
          <w:sz w:val="24"/>
          <w:szCs w:val="24"/>
          <w:lang w:val="en-GB"/>
        </w:rPr>
        <w:t xml:space="preserve"> working </w:t>
      </w:r>
      <w:r w:rsidRPr="001E7D47">
        <w:rPr>
          <w:rFonts w:ascii="Times New Roman" w:eastAsia="Times New Roman" w:hAnsi="Times New Roman" w:cs="Times New Roman"/>
          <w:color w:val="000000" w:themeColor="text1"/>
          <w:sz w:val="24"/>
          <w:szCs w:val="24"/>
          <w:lang w:val="en-GB"/>
        </w:rPr>
        <w:t xml:space="preserve">days from the date </w:t>
      </w:r>
      <w:r w:rsidR="00643AEA" w:rsidRPr="00B43A6B">
        <w:rPr>
          <w:rFonts w:ascii="Times New Roman" w:eastAsia="Times New Roman" w:hAnsi="Times New Roman" w:cs="Times New Roman"/>
          <w:color w:val="000000" w:themeColor="text1"/>
          <w:sz w:val="24"/>
          <w:szCs w:val="24"/>
          <w:lang w:val="en-GB"/>
        </w:rPr>
        <w:t>from the date of the call for proposals</w:t>
      </w:r>
      <w:r w:rsidRPr="001E7D47">
        <w:rPr>
          <w:rFonts w:ascii="Times New Roman" w:eastAsia="Times New Roman" w:hAnsi="Times New Roman" w:cs="Times New Roman"/>
          <w:color w:val="000000" w:themeColor="text1"/>
          <w:sz w:val="24"/>
          <w:szCs w:val="24"/>
          <w:lang w:val="en-GB"/>
        </w:rPr>
        <w:t>.</w:t>
      </w:r>
    </w:p>
    <w:p w14:paraId="3978DCD9" w14:textId="5DDEEEE8" w:rsidR="00862505" w:rsidRPr="001E7D47" w:rsidRDefault="69744626"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lastRenderedPageBreak/>
        <w:t xml:space="preserve">The PIP manager </w:t>
      </w:r>
      <w:r w:rsidR="6AD074FE" w:rsidRPr="001E7D47">
        <w:rPr>
          <w:rFonts w:ascii="Times New Roman" w:eastAsia="Times New Roman" w:hAnsi="Times New Roman" w:cs="Times New Roman"/>
          <w:color w:val="000000" w:themeColor="text1"/>
          <w:sz w:val="24"/>
          <w:szCs w:val="24"/>
          <w:lang w:val="en-GB"/>
        </w:rPr>
        <w:t>submits the application to the National Scientific Activity Inf</w:t>
      </w:r>
      <w:r w:rsidR="00643AEA">
        <w:rPr>
          <w:rFonts w:ascii="Times New Roman" w:eastAsia="Times New Roman" w:hAnsi="Times New Roman" w:cs="Times New Roman"/>
          <w:color w:val="000000" w:themeColor="text1"/>
          <w:sz w:val="24"/>
          <w:szCs w:val="24"/>
          <w:lang w:val="en-GB"/>
        </w:rPr>
        <w:t>ormation System (NZDIS).</w:t>
      </w:r>
    </w:p>
    <w:p w14:paraId="140E9AAD" w14:textId="30628A9F" w:rsidR="007C0652" w:rsidRPr="001E7D47" w:rsidRDefault="00643AEA"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 xml:space="preserve">The applicant shall indicate in the 'Results of the </w:t>
      </w:r>
      <w:r>
        <w:rPr>
          <w:rFonts w:ascii="Times New Roman" w:eastAsia="Times New Roman" w:hAnsi="Times New Roman" w:cs="Times New Roman"/>
          <w:sz w:val="24"/>
          <w:szCs w:val="24"/>
          <w:lang w:val="en-GB"/>
        </w:rPr>
        <w:t>P</w:t>
      </w:r>
      <w:r w:rsidRPr="00B43A6B">
        <w:rPr>
          <w:rFonts w:ascii="Times New Roman" w:eastAsia="Times New Roman" w:hAnsi="Times New Roman" w:cs="Times New Roman"/>
          <w:sz w:val="24"/>
          <w:szCs w:val="24"/>
          <w:lang w:val="en-GB"/>
        </w:rPr>
        <w:t xml:space="preserve">IP' section of the application the expected results to be achieved by the end of the </w:t>
      </w:r>
      <w:r>
        <w:rPr>
          <w:rFonts w:ascii="Times New Roman" w:eastAsia="Times New Roman" w:hAnsi="Times New Roman" w:cs="Times New Roman"/>
          <w:sz w:val="24"/>
          <w:szCs w:val="24"/>
          <w:lang w:val="en-GB"/>
        </w:rPr>
        <w:t>P</w:t>
      </w:r>
      <w:r w:rsidRPr="00B43A6B">
        <w:rPr>
          <w:rFonts w:ascii="Times New Roman" w:eastAsia="Times New Roman" w:hAnsi="Times New Roman" w:cs="Times New Roman"/>
          <w:sz w:val="24"/>
          <w:szCs w:val="24"/>
          <w:lang w:val="en-GB"/>
        </w:rPr>
        <w:t xml:space="preserve">IP implementation period within the objectives set out in the </w:t>
      </w:r>
      <w:r>
        <w:rPr>
          <w:rFonts w:ascii="Times New Roman" w:eastAsia="Times New Roman" w:hAnsi="Times New Roman" w:cs="Times New Roman"/>
          <w:sz w:val="24"/>
          <w:szCs w:val="24"/>
          <w:lang w:val="en-GB"/>
        </w:rPr>
        <w:t>P</w:t>
      </w:r>
      <w:r w:rsidRPr="00B43A6B">
        <w:rPr>
          <w:rFonts w:ascii="Times New Roman" w:eastAsia="Times New Roman" w:hAnsi="Times New Roman" w:cs="Times New Roman"/>
          <w:sz w:val="24"/>
          <w:szCs w:val="24"/>
          <w:lang w:val="en-GB"/>
        </w:rPr>
        <w:t>IP application</w:t>
      </w:r>
      <w:r w:rsidR="007C0652" w:rsidRPr="001E7D47">
        <w:rPr>
          <w:rFonts w:ascii="Times New Roman" w:eastAsia="Times New Roman" w:hAnsi="Times New Roman" w:cs="Times New Roman"/>
          <w:sz w:val="24"/>
          <w:szCs w:val="24"/>
          <w:lang w:val="en-GB"/>
        </w:rPr>
        <w:t>:  </w:t>
      </w:r>
    </w:p>
    <w:p w14:paraId="0F50A5F5" w14:textId="77777777" w:rsidR="007C0652" w:rsidRPr="001E7D47" w:rsidRDefault="007C0652" w:rsidP="00643AEA">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technology rights objects – patent, design or trademark applications, or other intellectual assets, such as databases, data sets, know-how, technology descriptions, software, etc.;</w:t>
      </w:r>
    </w:p>
    <w:p w14:paraId="23FB69F1" w14:textId="681D16AE" w:rsidR="007C0652" w:rsidRPr="001E7D47" w:rsidRDefault="004050CE" w:rsidP="00643AEA">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applications</w:t>
      </w:r>
      <w:r w:rsidRPr="00B43A6B">
        <w:rPr>
          <w:rFonts w:ascii="Times New Roman" w:eastAsia="Times New Roman" w:hAnsi="Times New Roman" w:cs="Times New Roman"/>
          <w:sz w:val="24"/>
          <w:szCs w:val="24"/>
          <w:lang w:val="en-GB"/>
        </w:rPr>
        <w:t xml:space="preserve"> to an international or national call for research and development projects</w:t>
      </w:r>
      <w:r w:rsidR="007C0652" w:rsidRPr="001E7D47">
        <w:rPr>
          <w:rFonts w:ascii="Times New Roman" w:eastAsia="Times New Roman" w:hAnsi="Times New Roman" w:cs="Times New Roman"/>
          <w:sz w:val="24"/>
          <w:szCs w:val="24"/>
          <w:lang w:val="en-GB"/>
        </w:rPr>
        <w:t xml:space="preserve">; </w:t>
      </w:r>
    </w:p>
    <w:p w14:paraId="7F1C1664" w14:textId="500C3D3B" w:rsidR="007C0652" w:rsidRPr="001E7D47" w:rsidRDefault="004050CE" w:rsidP="00643AEA">
      <w:pPr>
        <w:pStyle w:val="ListParagraph"/>
        <w:numPr>
          <w:ilvl w:val="1"/>
          <w:numId w:val="6"/>
        </w:numPr>
        <w:spacing w:before="120" w:after="120" w:line="240" w:lineRule="auto"/>
        <w:ind w:left="1559" w:hanging="567"/>
        <w:contextualSpacing w:val="0"/>
        <w:jc w:val="both"/>
        <w:rPr>
          <w:rFonts w:ascii="Times New Roman" w:eastAsia="Segoe UI" w:hAnsi="Times New Roman" w:cs="Times New Roman"/>
          <w:color w:val="333333"/>
          <w:sz w:val="24"/>
          <w:szCs w:val="24"/>
          <w:lang w:val="en-GB"/>
        </w:rPr>
      </w:pPr>
      <w:r w:rsidRPr="00B43A6B">
        <w:rPr>
          <w:rFonts w:ascii="Times New Roman" w:eastAsia="Times New Roman" w:hAnsi="Times New Roman" w:cs="Times New Roman"/>
          <w:sz w:val="24"/>
          <w:szCs w:val="24"/>
          <w:lang w:val="en-GB"/>
        </w:rPr>
        <w:t>successfully defended master's thesis or doctoral dissertation in accordance with the PIP objectives</w:t>
      </w:r>
      <w:r w:rsidR="007C0652" w:rsidRPr="001E7D47">
        <w:rPr>
          <w:rFonts w:ascii="Times New Roman" w:eastAsia="Times New Roman" w:hAnsi="Times New Roman" w:cs="Times New Roman"/>
          <w:sz w:val="24"/>
          <w:szCs w:val="24"/>
          <w:lang w:val="en-GB"/>
        </w:rPr>
        <w:t>;</w:t>
      </w:r>
    </w:p>
    <w:p w14:paraId="73940458" w14:textId="73728E2B" w:rsidR="007C0652" w:rsidRPr="001E7D47" w:rsidRDefault="004050CE" w:rsidP="00643AEA">
      <w:pPr>
        <w:pStyle w:val="ListParagraph"/>
        <w:numPr>
          <w:ilvl w:val="1"/>
          <w:numId w:val="6"/>
        </w:numPr>
        <w:spacing w:before="120" w:after="120" w:line="240" w:lineRule="auto"/>
        <w:ind w:left="1559" w:hanging="567"/>
        <w:contextualSpacing w:val="0"/>
        <w:jc w:val="both"/>
        <w:rPr>
          <w:rFonts w:ascii="Times New Roman" w:eastAsia="Segoe UI" w:hAnsi="Times New Roman" w:cs="Times New Roman"/>
          <w:color w:val="333333"/>
          <w:sz w:val="24"/>
          <w:szCs w:val="24"/>
          <w:lang w:val="en-GB"/>
        </w:rPr>
      </w:pPr>
      <w:bookmarkStart w:id="4" w:name="_Ref209026655"/>
      <w:r w:rsidRPr="00B43A6B">
        <w:rPr>
          <w:rFonts w:ascii="Times New Roman" w:eastAsia="Times New Roman" w:hAnsi="Times New Roman" w:cs="Times New Roman"/>
          <w:sz w:val="24"/>
          <w:szCs w:val="24"/>
          <w:lang w:val="en-GB"/>
        </w:rPr>
        <w:t>an increase of 1 (one) unit in the initial TRL level of the development</w:t>
      </w:r>
      <w:r w:rsidR="007C0652" w:rsidRPr="001E7D47">
        <w:rPr>
          <w:rFonts w:ascii="Times New Roman" w:eastAsia="Times New Roman" w:hAnsi="Times New Roman" w:cs="Times New Roman"/>
          <w:sz w:val="24"/>
          <w:szCs w:val="24"/>
          <w:lang w:val="en-GB"/>
        </w:rPr>
        <w:t>;</w:t>
      </w:r>
      <w:bookmarkEnd w:id="4"/>
    </w:p>
    <w:p w14:paraId="1077944A" w14:textId="77777777" w:rsidR="007C0652" w:rsidRPr="001E7D47" w:rsidRDefault="007C0652" w:rsidP="00643AEA">
      <w:pPr>
        <w:pStyle w:val="ListParagraph"/>
        <w:numPr>
          <w:ilvl w:val="1"/>
          <w:numId w:val="6"/>
        </w:numPr>
        <w:spacing w:before="120" w:after="120" w:line="240" w:lineRule="auto"/>
        <w:ind w:left="1559" w:hanging="567"/>
        <w:contextualSpacing w:val="0"/>
        <w:jc w:val="both"/>
        <w:rPr>
          <w:rFonts w:ascii="Times New Roman" w:eastAsia="Segoe UI" w:hAnsi="Times New Roman" w:cs="Times New Roman"/>
          <w:sz w:val="24"/>
          <w:szCs w:val="24"/>
          <w:lang w:val="en-GB"/>
        </w:rPr>
      </w:pPr>
      <w:r w:rsidRPr="001E7D47">
        <w:rPr>
          <w:rFonts w:ascii="Times New Roman" w:eastAsia="Segoe UI" w:hAnsi="Times New Roman" w:cs="Times New Roman"/>
          <w:sz w:val="24"/>
          <w:szCs w:val="24"/>
          <w:lang w:val="en-GB"/>
        </w:rPr>
        <w:t>prototype of a new product or new technology;</w:t>
      </w:r>
    </w:p>
    <w:p w14:paraId="56809926" w14:textId="77777777" w:rsidR="007C0652" w:rsidRPr="001E7D47" w:rsidRDefault="007C0652" w:rsidP="00643AEA">
      <w:pPr>
        <w:pStyle w:val="ListParagraph"/>
        <w:numPr>
          <w:ilvl w:val="1"/>
          <w:numId w:val="6"/>
        </w:numPr>
        <w:spacing w:before="120" w:after="120" w:line="240" w:lineRule="auto"/>
        <w:ind w:left="1559" w:hanging="567"/>
        <w:contextualSpacing w:val="0"/>
        <w:jc w:val="both"/>
        <w:rPr>
          <w:rFonts w:ascii="Times New Roman" w:eastAsia="Segoe UI" w:hAnsi="Times New Roman" w:cs="Times New Roman"/>
          <w:sz w:val="24"/>
          <w:szCs w:val="24"/>
          <w:lang w:val="en-GB"/>
        </w:rPr>
      </w:pPr>
      <w:r w:rsidRPr="001E7D47">
        <w:rPr>
          <w:rFonts w:ascii="Times New Roman" w:eastAsia="Segoe UI" w:hAnsi="Times New Roman" w:cs="Times New Roman"/>
          <w:sz w:val="24"/>
          <w:szCs w:val="24"/>
          <w:lang w:val="en-GB"/>
        </w:rPr>
        <w:t>new treatment and diagnostic methods (including non-commercial methods);</w:t>
      </w:r>
    </w:p>
    <w:p w14:paraId="1E801E79" w14:textId="4083B04D" w:rsidR="007C0652" w:rsidRPr="001E7D47" w:rsidRDefault="00A86AC9" w:rsidP="00643AEA">
      <w:pPr>
        <w:pStyle w:val="ListParagraph"/>
        <w:numPr>
          <w:ilvl w:val="1"/>
          <w:numId w:val="6"/>
        </w:numPr>
        <w:spacing w:before="120" w:after="120" w:line="240" w:lineRule="auto"/>
        <w:ind w:left="1559" w:hanging="567"/>
        <w:contextualSpacing w:val="0"/>
        <w:jc w:val="both"/>
        <w:rPr>
          <w:rFonts w:ascii="Times New Roman" w:eastAsia="Segoe UI" w:hAnsi="Times New Roman" w:cs="Times New Roman"/>
          <w:sz w:val="24"/>
          <w:szCs w:val="24"/>
          <w:lang w:val="en-GB"/>
        </w:rPr>
      </w:pPr>
      <w:r>
        <w:rPr>
          <w:rFonts w:ascii="Times New Roman" w:eastAsia="Times New Roman" w:hAnsi="Times New Roman" w:cs="Times New Roman"/>
          <w:sz w:val="24"/>
          <w:szCs w:val="24"/>
          <w:lang w:val="en-GB"/>
        </w:rPr>
        <w:t>o</w:t>
      </w:r>
      <w:r w:rsidR="004050CE" w:rsidRPr="00B43A6B">
        <w:rPr>
          <w:rFonts w:ascii="Times New Roman" w:eastAsia="Times New Roman" w:hAnsi="Times New Roman" w:cs="Times New Roman"/>
          <w:sz w:val="24"/>
          <w:szCs w:val="24"/>
          <w:lang w:val="en-GB"/>
        </w:rPr>
        <w:t xml:space="preserve">ther deliverables of the </w:t>
      </w:r>
      <w:r w:rsidR="004050CE">
        <w:rPr>
          <w:rFonts w:ascii="Times New Roman" w:eastAsia="Times New Roman" w:hAnsi="Times New Roman" w:cs="Times New Roman"/>
          <w:sz w:val="24"/>
          <w:szCs w:val="24"/>
          <w:lang w:val="en-GB"/>
        </w:rPr>
        <w:t>P</w:t>
      </w:r>
      <w:r w:rsidR="004050CE" w:rsidRPr="00B43A6B">
        <w:rPr>
          <w:rFonts w:ascii="Times New Roman" w:eastAsia="Times New Roman" w:hAnsi="Times New Roman" w:cs="Times New Roman"/>
          <w:sz w:val="24"/>
          <w:szCs w:val="24"/>
          <w:lang w:val="en-GB"/>
        </w:rPr>
        <w:t xml:space="preserve">IP, complementary to the above, appropriate to the specific nature of the research and the objectives of the </w:t>
      </w:r>
      <w:r w:rsidR="004050CE">
        <w:rPr>
          <w:rFonts w:ascii="Times New Roman" w:eastAsia="Times New Roman" w:hAnsi="Times New Roman" w:cs="Times New Roman"/>
          <w:sz w:val="24"/>
          <w:szCs w:val="24"/>
          <w:lang w:val="en-GB"/>
        </w:rPr>
        <w:t>PIP</w:t>
      </w:r>
      <w:r w:rsidR="004050CE" w:rsidRPr="00B43A6B">
        <w:rPr>
          <w:rFonts w:ascii="Times New Roman" w:eastAsia="Times New Roman" w:hAnsi="Times New Roman" w:cs="Times New Roman"/>
          <w:sz w:val="24"/>
          <w:szCs w:val="24"/>
          <w:lang w:val="en-GB"/>
        </w:rPr>
        <w:t xml:space="preserve"> as defined in the </w:t>
      </w:r>
      <w:r w:rsidR="004050CE">
        <w:rPr>
          <w:rFonts w:ascii="Times New Roman" w:eastAsia="Times New Roman" w:hAnsi="Times New Roman" w:cs="Times New Roman"/>
          <w:sz w:val="24"/>
          <w:szCs w:val="24"/>
          <w:lang w:val="en-GB"/>
        </w:rPr>
        <w:t>PIP</w:t>
      </w:r>
      <w:r w:rsidR="004050CE" w:rsidRPr="00B43A6B">
        <w:rPr>
          <w:rFonts w:ascii="Times New Roman" w:eastAsia="Times New Roman" w:hAnsi="Times New Roman" w:cs="Times New Roman"/>
          <w:sz w:val="24"/>
          <w:szCs w:val="24"/>
          <w:lang w:val="en-GB"/>
        </w:rPr>
        <w:t xml:space="preserve"> application</w:t>
      </w:r>
      <w:r w:rsidR="007C0652" w:rsidRPr="001E7D47">
        <w:rPr>
          <w:rFonts w:ascii="Times New Roman" w:eastAsia="Times New Roman" w:hAnsi="Times New Roman" w:cs="Times New Roman"/>
          <w:sz w:val="24"/>
          <w:szCs w:val="24"/>
          <w:lang w:val="en-GB"/>
        </w:rPr>
        <w:t>.</w:t>
      </w:r>
    </w:p>
    <w:p w14:paraId="51E66ABC" w14:textId="0B957525" w:rsidR="007C0652" w:rsidRPr="001E7D47" w:rsidRDefault="007C0652"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The PIP application</w:t>
      </w:r>
      <w:r w:rsidR="00A86AC9">
        <w:rPr>
          <w:rFonts w:ascii="Times New Roman" w:eastAsia="Times New Roman" w:hAnsi="Times New Roman" w:cs="Times New Roman"/>
          <w:sz w:val="24"/>
          <w:szCs w:val="24"/>
          <w:lang w:val="en-GB"/>
        </w:rPr>
        <w:t xml:space="preserve"> </w:t>
      </w:r>
      <w:r w:rsidR="004A65B3">
        <w:rPr>
          <w:rFonts w:ascii="Times New Roman" w:eastAsia="Times New Roman" w:hAnsi="Times New Roman" w:cs="Times New Roman"/>
          <w:sz w:val="24"/>
          <w:szCs w:val="24"/>
          <w:lang w:val="en-GB"/>
        </w:rPr>
        <w:t>shall foresee an increase of the TRL level of the development by at least 1 (one) unit (</w:t>
      </w:r>
      <w:r w:rsidRPr="001E7D47">
        <w:rPr>
          <w:rFonts w:ascii="Times New Roman" w:eastAsia="Times New Roman" w:hAnsi="Times New Roman" w:cs="Times New Roman"/>
          <w:sz w:val="24"/>
          <w:szCs w:val="24"/>
          <w:lang w:val="en-GB"/>
        </w:rPr>
        <w:t>Clause</w:t>
      </w:r>
      <w:r w:rsidR="6680938F" w:rsidRPr="001E7D47">
        <w:rPr>
          <w:rFonts w:ascii="Times New Roman" w:eastAsia="Times New Roman" w:hAnsi="Times New Roman" w:cs="Times New Roman"/>
          <w:sz w:val="24"/>
          <w:szCs w:val="24"/>
          <w:lang w:val="en-GB"/>
        </w:rPr>
        <w:t xml:space="preserve"> 31</w:t>
      </w:r>
      <w:r w:rsidRPr="001E7D47">
        <w:rPr>
          <w:rFonts w:ascii="Times New Roman" w:eastAsia="Times New Roman" w:hAnsi="Times New Roman" w:cs="Times New Roman"/>
          <w:sz w:val="24"/>
          <w:szCs w:val="24"/>
          <w:lang w:val="en-GB"/>
        </w:rPr>
        <w:t>.4 of the Regulations</w:t>
      </w:r>
      <w:r w:rsidR="004A65B3">
        <w:rPr>
          <w:rFonts w:ascii="Times New Roman" w:eastAsia="Times New Roman" w:hAnsi="Times New Roman" w:cs="Times New Roman"/>
          <w:sz w:val="24"/>
          <w:szCs w:val="24"/>
          <w:lang w:val="en-GB"/>
        </w:rPr>
        <w:t>)</w:t>
      </w:r>
      <w:r w:rsidRPr="001E7D47">
        <w:rPr>
          <w:rFonts w:ascii="Times New Roman" w:eastAsia="Times New Roman" w:hAnsi="Times New Roman" w:cs="Times New Roman"/>
          <w:sz w:val="24"/>
          <w:szCs w:val="24"/>
          <w:lang w:val="en-GB"/>
        </w:rPr>
        <w:t>.</w:t>
      </w:r>
    </w:p>
    <w:p w14:paraId="6CBD328B" w14:textId="5541D565" w:rsidR="00C71149" w:rsidRPr="001E7D47" w:rsidRDefault="69744626"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color w:val="000000" w:themeColor="text1"/>
          <w:sz w:val="24"/>
          <w:szCs w:val="24"/>
          <w:lang w:val="en-GB"/>
        </w:rPr>
      </w:pPr>
      <w:r w:rsidRPr="001E7D47">
        <w:rPr>
          <w:rFonts w:ascii="Times New Roman" w:eastAsia="Times New Roman" w:hAnsi="Times New Roman" w:cs="Times New Roman"/>
          <w:color w:val="000000" w:themeColor="text1"/>
          <w:sz w:val="24"/>
          <w:szCs w:val="24"/>
          <w:lang w:val="en-GB"/>
        </w:rPr>
        <w:t xml:space="preserve">The date </w:t>
      </w:r>
      <w:r w:rsidR="3677459D" w:rsidRPr="001E7D47">
        <w:rPr>
          <w:rFonts w:ascii="Times New Roman" w:eastAsia="Times New Roman" w:hAnsi="Times New Roman" w:cs="Times New Roman"/>
          <w:color w:val="000000" w:themeColor="text1"/>
          <w:sz w:val="24"/>
          <w:szCs w:val="24"/>
          <w:lang w:val="en-GB"/>
        </w:rPr>
        <w:t xml:space="preserve">and time </w:t>
      </w:r>
      <w:r w:rsidRPr="001E7D47">
        <w:rPr>
          <w:rFonts w:ascii="Times New Roman" w:eastAsia="Times New Roman" w:hAnsi="Times New Roman" w:cs="Times New Roman"/>
          <w:color w:val="000000" w:themeColor="text1"/>
          <w:sz w:val="24"/>
          <w:szCs w:val="24"/>
          <w:lang w:val="en-GB"/>
        </w:rPr>
        <w:t xml:space="preserve">of submission of the application </w:t>
      </w:r>
      <w:r w:rsidR="3677459D" w:rsidRPr="001E7D47">
        <w:rPr>
          <w:rFonts w:ascii="Times New Roman" w:eastAsia="Times New Roman" w:hAnsi="Times New Roman" w:cs="Times New Roman"/>
          <w:color w:val="000000" w:themeColor="text1"/>
          <w:sz w:val="24"/>
          <w:szCs w:val="24"/>
          <w:lang w:val="en-GB"/>
        </w:rPr>
        <w:t>will be recorded at the time of submission of the application to NZDIS</w:t>
      </w:r>
      <w:r w:rsidR="2B61368A" w:rsidRPr="001E7D47">
        <w:rPr>
          <w:rFonts w:ascii="Times New Roman" w:eastAsia="Times New Roman" w:hAnsi="Times New Roman" w:cs="Times New Roman"/>
          <w:color w:val="000000" w:themeColor="text1"/>
          <w:sz w:val="24"/>
          <w:szCs w:val="24"/>
          <w:lang w:val="en-GB"/>
        </w:rPr>
        <w:t>.</w:t>
      </w:r>
    </w:p>
    <w:p w14:paraId="051A944F" w14:textId="0A276E2C" w:rsidR="00BD2BAD" w:rsidRPr="001E7D47" w:rsidRDefault="30D30F1C"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Within five (5) working days after the deadline for submitting PIP applications, </w:t>
      </w:r>
      <w:r w:rsidR="14B7AC5B" w:rsidRPr="001E7D47">
        <w:rPr>
          <w:rFonts w:ascii="Times New Roman" w:eastAsia="Times New Roman" w:hAnsi="Times New Roman" w:cs="Times New Roman"/>
          <w:sz w:val="24"/>
          <w:szCs w:val="24"/>
          <w:lang w:val="en-GB"/>
        </w:rPr>
        <w:t>the Latvian Science Council (</w:t>
      </w:r>
      <w:r w:rsidR="5B1C3C88" w:rsidRPr="001E7D47">
        <w:rPr>
          <w:rFonts w:ascii="Times New Roman" w:eastAsia="Times New Roman" w:hAnsi="Times New Roman" w:cs="Times New Roman"/>
          <w:sz w:val="24"/>
          <w:szCs w:val="24"/>
          <w:lang w:val="en-GB"/>
        </w:rPr>
        <w:t>hereinafter referred to as the Council</w:t>
      </w:r>
      <w:r w:rsidR="14B7AC5B" w:rsidRPr="001E7D47">
        <w:rPr>
          <w:rFonts w:ascii="Times New Roman" w:eastAsia="Times New Roman" w:hAnsi="Times New Roman" w:cs="Times New Roman"/>
          <w:sz w:val="24"/>
          <w:szCs w:val="24"/>
          <w:lang w:val="en-GB"/>
        </w:rPr>
        <w:t xml:space="preserve">) </w:t>
      </w:r>
      <w:r w:rsidRPr="001E7D47">
        <w:rPr>
          <w:rFonts w:ascii="Times New Roman" w:eastAsia="Times New Roman" w:hAnsi="Times New Roman" w:cs="Times New Roman"/>
          <w:sz w:val="24"/>
          <w:szCs w:val="24"/>
          <w:lang w:val="en-GB"/>
        </w:rPr>
        <w:t xml:space="preserve">shall evaluate the compliance of the PIP application with the administrative criteria </w:t>
      </w:r>
      <w:r w:rsidR="0B42740E" w:rsidRPr="001E7D47">
        <w:rPr>
          <w:rFonts w:ascii="Times New Roman" w:eastAsia="Times New Roman" w:hAnsi="Times New Roman" w:cs="Times New Roman"/>
          <w:sz w:val="24"/>
          <w:szCs w:val="24"/>
          <w:lang w:val="en-GB"/>
        </w:rPr>
        <w:t>in accordance with Clause 19 of the Cabinet Regulations</w:t>
      </w:r>
      <w:r w:rsidRPr="001E7D47">
        <w:rPr>
          <w:rFonts w:ascii="Times New Roman" w:eastAsia="Times New Roman" w:hAnsi="Times New Roman" w:cs="Times New Roman"/>
          <w:sz w:val="24"/>
          <w:szCs w:val="24"/>
          <w:lang w:val="en-GB"/>
        </w:rPr>
        <w:t>.</w:t>
      </w:r>
    </w:p>
    <w:p w14:paraId="12DD79F8" w14:textId="77777777" w:rsidR="007C0652" w:rsidRPr="001E7D47" w:rsidRDefault="007C0652"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Project applications shall be evaluated in accordance with the following administrative criteria:</w:t>
      </w:r>
    </w:p>
    <w:p w14:paraId="559CDDF5" w14:textId="77777777" w:rsidR="007C0652" w:rsidRPr="001E7D47" w:rsidRDefault="007C0652" w:rsidP="004050CE">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 the administrative criteria specified in sub-paragraphs 19.1, 19.2, 19.3, 19.4, 19.5, 19.6, 19.7 and 19.8 of the Cabinet Regulations;</w:t>
      </w:r>
    </w:p>
    <w:p w14:paraId="403C4507" w14:textId="3A5B7F38" w:rsidR="00A668F8" w:rsidRPr="001E7D47" w:rsidRDefault="007C0652" w:rsidP="004050CE">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additional administrative criteria</w:t>
      </w:r>
      <w:r w:rsidR="00F95643">
        <w:rPr>
          <w:rFonts w:ascii="Times New Roman" w:eastAsia="Times New Roman" w:hAnsi="Times New Roman" w:cs="Times New Roman"/>
          <w:sz w:val="24"/>
          <w:szCs w:val="24"/>
          <w:lang w:val="en-GB" w:eastAsia="lv-LV"/>
        </w:rPr>
        <w:t xml:space="preserve"> as </w:t>
      </w:r>
      <w:r w:rsidR="00F95643" w:rsidRPr="001E7D47">
        <w:rPr>
          <w:rFonts w:ascii="Times New Roman" w:eastAsia="Times New Roman" w:hAnsi="Times New Roman" w:cs="Times New Roman"/>
          <w:sz w:val="24"/>
          <w:szCs w:val="24"/>
          <w:lang w:val="en-GB" w:eastAsia="lv-LV"/>
        </w:rPr>
        <w:t>specified in sub-paragraph 19.</w:t>
      </w:r>
      <w:r w:rsidR="00F95643">
        <w:rPr>
          <w:rFonts w:ascii="Times New Roman" w:eastAsia="Times New Roman" w:hAnsi="Times New Roman" w:cs="Times New Roman"/>
          <w:sz w:val="24"/>
          <w:szCs w:val="24"/>
          <w:lang w:val="en-GB" w:eastAsia="lv-LV"/>
        </w:rPr>
        <w:t>9</w:t>
      </w:r>
      <w:r w:rsidR="00F95643" w:rsidRPr="001E7D47">
        <w:rPr>
          <w:rFonts w:ascii="Times New Roman" w:eastAsia="Times New Roman" w:hAnsi="Times New Roman" w:cs="Times New Roman"/>
          <w:sz w:val="24"/>
          <w:szCs w:val="24"/>
          <w:lang w:val="en-GB" w:eastAsia="lv-LV"/>
        </w:rPr>
        <w:t xml:space="preserve"> of the Cabinet Regulations</w:t>
      </w:r>
      <w:r w:rsidR="00A668F8" w:rsidRPr="001E7D47">
        <w:rPr>
          <w:rFonts w:ascii="Times New Roman" w:eastAsia="Times New Roman" w:hAnsi="Times New Roman" w:cs="Times New Roman"/>
          <w:sz w:val="24"/>
          <w:szCs w:val="24"/>
          <w:lang w:val="en-GB" w:eastAsia="lv-LV"/>
        </w:rPr>
        <w:t>:</w:t>
      </w:r>
    </w:p>
    <w:p w14:paraId="491341CC" w14:textId="707D7678" w:rsidR="00A668F8" w:rsidRPr="001E7D47" w:rsidRDefault="007C0652" w:rsidP="004050CE">
      <w:pPr>
        <w:pStyle w:val="ListParagraph"/>
        <w:numPr>
          <w:ilvl w:val="2"/>
          <w:numId w:val="6"/>
        </w:numPr>
        <w:spacing w:before="120" w:after="120" w:line="240" w:lineRule="auto"/>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 whether the project application provides for at least the result defined in point</w:t>
      </w:r>
      <w:r w:rsidR="004050CE">
        <w:rPr>
          <w:rFonts w:ascii="Times New Roman" w:eastAsia="Times New Roman" w:hAnsi="Times New Roman" w:cs="Times New Roman"/>
          <w:sz w:val="24"/>
          <w:szCs w:val="24"/>
          <w:lang w:val="en-GB" w:eastAsia="lv-LV"/>
        </w:rPr>
        <w:t xml:space="preserve"> </w:t>
      </w:r>
      <w:r w:rsidR="00EC7475" w:rsidRPr="001E7D47">
        <w:rPr>
          <w:rFonts w:ascii="Times New Roman" w:eastAsia="Times New Roman" w:hAnsi="Times New Roman" w:cs="Times New Roman"/>
          <w:sz w:val="24"/>
          <w:szCs w:val="24"/>
          <w:lang w:val="en-GB" w:eastAsia="lv-LV"/>
        </w:rPr>
        <w:fldChar w:fldCharType="begin"/>
      </w:r>
      <w:r w:rsidR="00EC7475" w:rsidRPr="001E7D47">
        <w:rPr>
          <w:rFonts w:ascii="Times New Roman" w:eastAsia="Times New Roman" w:hAnsi="Times New Roman" w:cs="Times New Roman"/>
          <w:sz w:val="24"/>
          <w:szCs w:val="24"/>
          <w:lang w:val="en-GB" w:eastAsia="lv-LV"/>
        </w:rPr>
        <w:instrText xml:space="preserve"> REF _Ref209026655 \r \h </w:instrText>
      </w:r>
      <w:r w:rsidR="00EC7475" w:rsidRPr="001E7D47">
        <w:rPr>
          <w:rFonts w:ascii="Times New Roman" w:eastAsia="Times New Roman" w:hAnsi="Times New Roman" w:cs="Times New Roman"/>
          <w:sz w:val="24"/>
          <w:szCs w:val="24"/>
          <w:lang w:val="en-GB" w:eastAsia="lv-LV"/>
        </w:rPr>
      </w:r>
      <w:r w:rsidR="00EC7475" w:rsidRPr="001E7D47">
        <w:rPr>
          <w:rFonts w:ascii="Times New Roman" w:eastAsia="Times New Roman" w:hAnsi="Times New Roman" w:cs="Times New Roman"/>
          <w:sz w:val="24"/>
          <w:szCs w:val="24"/>
          <w:lang w:val="en-GB" w:eastAsia="lv-LV"/>
        </w:rPr>
        <w:fldChar w:fldCharType="separate"/>
      </w:r>
      <w:r w:rsidR="007709CE">
        <w:rPr>
          <w:rFonts w:ascii="Times New Roman" w:eastAsia="Times New Roman" w:hAnsi="Times New Roman" w:cs="Times New Roman"/>
          <w:sz w:val="24"/>
          <w:szCs w:val="24"/>
          <w:lang w:val="en-GB" w:eastAsia="lv-LV"/>
        </w:rPr>
        <w:t>31.4</w:t>
      </w:r>
      <w:r w:rsidR="00EC7475" w:rsidRPr="001E7D47">
        <w:rPr>
          <w:rFonts w:ascii="Times New Roman" w:eastAsia="Times New Roman" w:hAnsi="Times New Roman" w:cs="Times New Roman"/>
          <w:sz w:val="24"/>
          <w:szCs w:val="24"/>
          <w:lang w:val="en-GB" w:eastAsia="lv-LV"/>
        </w:rPr>
        <w:fldChar w:fldCharType="end"/>
      </w:r>
      <w:r w:rsidRPr="001E7D47">
        <w:rPr>
          <w:rFonts w:ascii="Times New Roman" w:eastAsia="Times New Roman" w:hAnsi="Times New Roman" w:cs="Times New Roman"/>
          <w:sz w:val="24"/>
          <w:szCs w:val="24"/>
          <w:lang w:val="en-GB" w:eastAsia="lv-LV"/>
        </w:rPr>
        <w:t xml:space="preserve"> of the Regulations;</w:t>
      </w:r>
    </w:p>
    <w:p w14:paraId="7DFBE90D" w14:textId="00239F7F" w:rsidR="007C0652" w:rsidRPr="001E7D47" w:rsidRDefault="00A668F8" w:rsidP="004050CE">
      <w:pPr>
        <w:pStyle w:val="ListParagraph"/>
        <w:numPr>
          <w:ilvl w:val="2"/>
          <w:numId w:val="6"/>
        </w:numPr>
        <w:spacing w:before="120" w:after="120" w:line="240" w:lineRule="auto"/>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The PIP complies with the objectives and priorities </w:t>
      </w:r>
      <w:r w:rsidR="00D15713" w:rsidRPr="001E7D47">
        <w:rPr>
          <w:rFonts w:ascii="Times New Roman" w:eastAsia="Times New Roman" w:hAnsi="Times New Roman" w:cs="Times New Roman"/>
          <w:sz w:val="24"/>
          <w:szCs w:val="24"/>
          <w:lang w:val="en-GB" w:eastAsia="lv-LV"/>
        </w:rPr>
        <w:t xml:space="preserve">of </w:t>
      </w:r>
      <w:r w:rsidRPr="001E7D47">
        <w:rPr>
          <w:rFonts w:ascii="Times New Roman" w:eastAsia="Times New Roman" w:hAnsi="Times New Roman" w:cs="Times New Roman"/>
          <w:sz w:val="24"/>
          <w:szCs w:val="24"/>
          <w:lang w:val="en-GB" w:eastAsia="lv-LV"/>
        </w:rPr>
        <w:t xml:space="preserve">the Latvian Smart Specialisation Strategy (hereinafter referred to as RIS3) </w:t>
      </w:r>
      <w:r w:rsidR="00D15713" w:rsidRPr="001E7D47">
        <w:rPr>
          <w:rFonts w:ascii="Times New Roman" w:eastAsia="Times New Roman" w:hAnsi="Times New Roman" w:cs="Times New Roman"/>
          <w:sz w:val="24"/>
          <w:szCs w:val="24"/>
          <w:lang w:val="en-GB" w:eastAsia="lv-LV"/>
        </w:rPr>
        <w:t>set out in points 6.1 and 6.2 of the Cabinet of Ministers' order</w:t>
      </w:r>
      <w:r w:rsidR="007C0652" w:rsidRPr="001E7D47">
        <w:rPr>
          <w:rFonts w:ascii="Times New Roman" w:eastAsia="Times New Roman" w:hAnsi="Times New Roman" w:cs="Times New Roman"/>
          <w:sz w:val="24"/>
          <w:szCs w:val="24"/>
          <w:lang w:val="en-GB" w:eastAsia="lv-LV"/>
        </w:rPr>
        <w:t>.</w:t>
      </w:r>
    </w:p>
    <w:p w14:paraId="47DA86FA" w14:textId="3FB35AD3" w:rsidR="007C0652" w:rsidRPr="001E7D47" w:rsidRDefault="004050CE"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 xml:space="preserve">If the PIP application does not meet </w:t>
      </w:r>
      <w:r>
        <w:rPr>
          <w:rFonts w:ascii="Times New Roman" w:eastAsia="Times New Roman" w:hAnsi="Times New Roman" w:cs="Times New Roman"/>
          <w:sz w:val="24"/>
          <w:szCs w:val="24"/>
          <w:lang w:val="en-GB"/>
        </w:rPr>
        <w:t>any</w:t>
      </w:r>
      <w:r w:rsidRPr="00B43A6B">
        <w:rPr>
          <w:rFonts w:ascii="Times New Roman" w:eastAsia="Times New Roman" w:hAnsi="Times New Roman" w:cs="Times New Roman"/>
          <w:sz w:val="24"/>
          <w:szCs w:val="24"/>
          <w:lang w:val="en-GB"/>
        </w:rPr>
        <w:t xml:space="preserve"> of the administrative criteria</w:t>
      </w:r>
      <w:r>
        <w:rPr>
          <w:rFonts w:ascii="Times New Roman" w:eastAsia="Times New Roman" w:hAnsi="Times New Roman" w:cs="Times New Roman"/>
          <w:sz w:val="24"/>
          <w:szCs w:val="24"/>
          <w:lang w:val="en-GB"/>
        </w:rPr>
        <w:t xml:space="preserve"> or </w:t>
      </w:r>
      <w:r w:rsidR="7959A5AD" w:rsidRPr="001E7D47">
        <w:rPr>
          <w:rFonts w:ascii="Times New Roman" w:eastAsia="Times New Roman" w:hAnsi="Times New Roman" w:cs="Times New Roman"/>
          <w:sz w:val="24"/>
          <w:szCs w:val="24"/>
          <w:lang w:val="en-GB" w:eastAsia="lv-LV"/>
        </w:rPr>
        <w:t xml:space="preserve">the Council finds, that the parts A, D, E (if applicable) and F of the project application are fully completed and submitted, but the documentation to be attached to the aforementioned parts of the project application specified in the regulations has not been attached (or </w:t>
      </w:r>
      <w:r>
        <w:rPr>
          <w:rFonts w:ascii="Times New Roman" w:eastAsia="Times New Roman" w:hAnsi="Times New Roman" w:cs="Times New Roman"/>
          <w:sz w:val="24"/>
          <w:szCs w:val="24"/>
          <w:lang w:val="en-GB" w:eastAsia="lv-LV"/>
        </w:rPr>
        <w:t>is incorrect</w:t>
      </w:r>
      <w:r w:rsidR="7959A5AD" w:rsidRPr="001E7D47">
        <w:rPr>
          <w:rFonts w:ascii="Times New Roman" w:eastAsia="Times New Roman" w:hAnsi="Times New Roman" w:cs="Times New Roman"/>
          <w:sz w:val="24"/>
          <w:szCs w:val="24"/>
          <w:lang w:val="en-GB" w:eastAsia="lv-LV"/>
        </w:rPr>
        <w:t>), the Council shall request the project applicant to submit the relevant documentation electronically within two working days of the date of the Council's request.</w:t>
      </w:r>
    </w:p>
    <w:p w14:paraId="223D614F" w14:textId="550C2870" w:rsidR="005C2A51" w:rsidRPr="001E7D47" w:rsidRDefault="02C7E52B"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lastRenderedPageBreak/>
        <w:t xml:space="preserve">Within </w:t>
      </w:r>
      <w:r w:rsidR="0E256F53" w:rsidRPr="001E7D47">
        <w:rPr>
          <w:rFonts w:ascii="Times New Roman" w:eastAsia="Times New Roman" w:hAnsi="Times New Roman" w:cs="Times New Roman"/>
          <w:sz w:val="24"/>
          <w:szCs w:val="24"/>
          <w:lang w:val="en-GB"/>
        </w:rPr>
        <w:t xml:space="preserve">two </w:t>
      </w:r>
      <w:r w:rsidRPr="001E7D47">
        <w:rPr>
          <w:rFonts w:ascii="Times New Roman" w:eastAsia="Times New Roman" w:hAnsi="Times New Roman" w:cs="Times New Roman"/>
          <w:sz w:val="24"/>
          <w:szCs w:val="24"/>
          <w:lang w:val="en-GB"/>
        </w:rPr>
        <w:t>(</w:t>
      </w:r>
      <w:r w:rsidR="0E256F53" w:rsidRPr="001E7D47">
        <w:rPr>
          <w:rFonts w:ascii="Times New Roman" w:eastAsia="Times New Roman" w:hAnsi="Times New Roman" w:cs="Times New Roman"/>
          <w:sz w:val="24"/>
          <w:szCs w:val="24"/>
          <w:lang w:val="en-GB"/>
        </w:rPr>
        <w:t>2</w:t>
      </w:r>
      <w:r w:rsidRPr="001E7D47">
        <w:rPr>
          <w:rFonts w:ascii="Times New Roman" w:eastAsia="Times New Roman" w:hAnsi="Times New Roman" w:cs="Times New Roman"/>
          <w:sz w:val="24"/>
          <w:szCs w:val="24"/>
          <w:lang w:val="en-GB"/>
        </w:rPr>
        <w:t xml:space="preserve">) </w:t>
      </w:r>
      <w:r w:rsidR="0E256F53" w:rsidRPr="001E7D47">
        <w:rPr>
          <w:rFonts w:ascii="Times New Roman" w:eastAsia="Times New Roman" w:hAnsi="Times New Roman" w:cs="Times New Roman"/>
          <w:sz w:val="24"/>
          <w:szCs w:val="24"/>
          <w:lang w:val="en-GB"/>
        </w:rPr>
        <w:t xml:space="preserve">working days </w:t>
      </w:r>
      <w:r w:rsidRPr="001E7D47">
        <w:rPr>
          <w:rFonts w:ascii="Times New Roman" w:eastAsia="Times New Roman" w:hAnsi="Times New Roman" w:cs="Times New Roman"/>
          <w:sz w:val="24"/>
          <w:szCs w:val="24"/>
          <w:lang w:val="en-GB"/>
        </w:rPr>
        <w:t xml:space="preserve">after assessing the administrative </w:t>
      </w:r>
      <w:r w:rsidR="007016E1">
        <w:rPr>
          <w:rFonts w:ascii="Times New Roman" w:eastAsia="Times New Roman" w:hAnsi="Times New Roman" w:cs="Times New Roman"/>
          <w:sz w:val="24"/>
          <w:szCs w:val="24"/>
          <w:lang w:val="en-GB"/>
        </w:rPr>
        <w:t>eligibility</w:t>
      </w:r>
      <w:r w:rsidR="00755BD5" w:rsidRPr="001E7D47">
        <w:rPr>
          <w:rFonts w:ascii="Times New Roman" w:eastAsia="Times New Roman" w:hAnsi="Times New Roman" w:cs="Times New Roman"/>
          <w:sz w:val="24"/>
          <w:szCs w:val="24"/>
          <w:lang w:val="en-GB"/>
        </w:rPr>
        <w:t xml:space="preserve">, </w:t>
      </w:r>
      <w:r w:rsidR="007D3D24" w:rsidRPr="001E7D47">
        <w:rPr>
          <w:rFonts w:ascii="Times New Roman" w:eastAsia="Times New Roman" w:hAnsi="Times New Roman" w:cs="Times New Roman"/>
          <w:sz w:val="24"/>
          <w:szCs w:val="24"/>
          <w:lang w:val="en-GB"/>
        </w:rPr>
        <w:t xml:space="preserve">the </w:t>
      </w:r>
      <w:r w:rsidR="004050CE">
        <w:rPr>
          <w:rFonts w:ascii="Times New Roman" w:eastAsia="Times New Roman" w:hAnsi="Times New Roman" w:cs="Times New Roman"/>
          <w:sz w:val="24"/>
          <w:szCs w:val="24"/>
          <w:lang w:val="en-GB"/>
        </w:rPr>
        <w:t>Council</w:t>
      </w:r>
      <w:r w:rsidR="007D3D24" w:rsidRPr="001E7D47">
        <w:rPr>
          <w:rFonts w:ascii="Times New Roman" w:eastAsia="Times New Roman" w:hAnsi="Times New Roman" w:cs="Times New Roman"/>
          <w:sz w:val="24"/>
          <w:szCs w:val="24"/>
          <w:lang w:val="en-GB"/>
        </w:rPr>
        <w:t xml:space="preserve"> </w:t>
      </w:r>
      <w:r w:rsidR="00755BD5" w:rsidRPr="001E7D47">
        <w:rPr>
          <w:rFonts w:ascii="Times New Roman" w:eastAsia="Times New Roman" w:hAnsi="Times New Roman" w:cs="Times New Roman"/>
          <w:sz w:val="24"/>
          <w:szCs w:val="24"/>
          <w:lang w:val="en-GB"/>
        </w:rPr>
        <w:t xml:space="preserve">shall prepare a decision on compliance </w:t>
      </w:r>
      <w:r w:rsidRPr="001E7D47">
        <w:rPr>
          <w:rFonts w:ascii="Times New Roman" w:eastAsia="Times New Roman" w:hAnsi="Times New Roman" w:cs="Times New Roman"/>
          <w:sz w:val="24"/>
          <w:szCs w:val="24"/>
          <w:lang w:val="en-GB"/>
        </w:rPr>
        <w:t>with</w:t>
      </w:r>
      <w:r w:rsidR="00755BD5" w:rsidRPr="001E7D47">
        <w:rPr>
          <w:rFonts w:ascii="Times New Roman" w:eastAsia="Times New Roman" w:hAnsi="Times New Roman" w:cs="Times New Roman"/>
          <w:sz w:val="24"/>
          <w:szCs w:val="24"/>
          <w:lang w:val="en-GB"/>
        </w:rPr>
        <w:t xml:space="preserve"> the administrative criteria and send it </w:t>
      </w:r>
      <w:r w:rsidRPr="001E7D47">
        <w:rPr>
          <w:rFonts w:ascii="Times New Roman" w:eastAsia="Times New Roman" w:hAnsi="Times New Roman" w:cs="Times New Roman"/>
          <w:sz w:val="24"/>
          <w:szCs w:val="24"/>
          <w:lang w:val="en-GB"/>
        </w:rPr>
        <w:t xml:space="preserve">to </w:t>
      </w:r>
      <w:r w:rsidR="419F3943" w:rsidRPr="001E7D47">
        <w:rPr>
          <w:rFonts w:ascii="Times New Roman" w:eastAsia="Times New Roman" w:hAnsi="Times New Roman" w:cs="Times New Roman"/>
          <w:sz w:val="24"/>
          <w:szCs w:val="24"/>
          <w:lang w:val="en-GB"/>
        </w:rPr>
        <w:t>the</w:t>
      </w:r>
      <w:r w:rsidRPr="001E7D47">
        <w:rPr>
          <w:rFonts w:ascii="Times New Roman" w:eastAsia="Times New Roman" w:hAnsi="Times New Roman" w:cs="Times New Roman"/>
          <w:sz w:val="24"/>
          <w:szCs w:val="24"/>
          <w:lang w:val="en-GB"/>
        </w:rPr>
        <w:t xml:space="preserve"> PIP </w:t>
      </w:r>
      <w:r w:rsidR="419F3943" w:rsidRPr="001E7D47">
        <w:rPr>
          <w:rFonts w:ascii="Times New Roman" w:eastAsia="Times New Roman" w:hAnsi="Times New Roman" w:cs="Times New Roman"/>
          <w:sz w:val="24"/>
          <w:szCs w:val="24"/>
          <w:lang w:val="en-GB"/>
        </w:rPr>
        <w:t xml:space="preserve">applicant </w:t>
      </w:r>
      <w:r w:rsidR="00176614" w:rsidRPr="001E7D47">
        <w:rPr>
          <w:rFonts w:ascii="Times New Roman" w:eastAsia="Times New Roman" w:hAnsi="Times New Roman" w:cs="Times New Roman"/>
          <w:sz w:val="24"/>
          <w:szCs w:val="24"/>
          <w:lang w:val="en-GB"/>
        </w:rPr>
        <w:t xml:space="preserve">and the PIP manager </w:t>
      </w:r>
      <w:r w:rsidRPr="001E7D47">
        <w:rPr>
          <w:rFonts w:ascii="Times New Roman" w:eastAsia="Times New Roman" w:hAnsi="Times New Roman" w:cs="Times New Roman"/>
          <w:sz w:val="24"/>
          <w:szCs w:val="24"/>
          <w:lang w:val="en-GB"/>
        </w:rPr>
        <w:t>to the e-mail address indicated in the application.</w:t>
      </w:r>
    </w:p>
    <w:p w14:paraId="27CAE047" w14:textId="3165ED84" w:rsidR="0040361A" w:rsidRPr="001E7D47" w:rsidRDefault="5CBCCD6F"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color w:val="000000" w:themeColor="text1"/>
          <w:sz w:val="24"/>
          <w:szCs w:val="24"/>
          <w:lang w:val="en-GB"/>
        </w:rPr>
        <w:t xml:space="preserve">Within </w:t>
      </w:r>
      <w:r w:rsidR="698C2C91" w:rsidRPr="001E7D47">
        <w:rPr>
          <w:rFonts w:ascii="Times New Roman" w:eastAsia="Times New Roman" w:hAnsi="Times New Roman" w:cs="Times New Roman"/>
          <w:color w:val="000000" w:themeColor="text1"/>
          <w:sz w:val="24"/>
          <w:szCs w:val="24"/>
          <w:lang w:val="en-GB"/>
        </w:rPr>
        <w:t xml:space="preserve">fifteen </w:t>
      </w:r>
      <w:r w:rsidR="4DAB7853" w:rsidRPr="001E7D47">
        <w:rPr>
          <w:rFonts w:ascii="Times New Roman" w:eastAsia="Times New Roman" w:hAnsi="Times New Roman" w:cs="Times New Roman"/>
          <w:color w:val="000000" w:themeColor="text1"/>
          <w:sz w:val="24"/>
          <w:szCs w:val="24"/>
          <w:lang w:val="en-GB"/>
        </w:rPr>
        <w:t>(</w:t>
      </w:r>
      <w:r w:rsidR="5FFA5AD5" w:rsidRPr="001E7D47">
        <w:rPr>
          <w:rFonts w:ascii="Times New Roman" w:eastAsia="Times New Roman" w:hAnsi="Times New Roman" w:cs="Times New Roman"/>
          <w:color w:val="000000" w:themeColor="text1"/>
          <w:sz w:val="24"/>
          <w:szCs w:val="24"/>
          <w:lang w:val="en-GB"/>
        </w:rPr>
        <w:t>15</w:t>
      </w:r>
      <w:r w:rsidR="4DAB7853" w:rsidRPr="001E7D47">
        <w:rPr>
          <w:rFonts w:ascii="Times New Roman" w:eastAsia="Times New Roman" w:hAnsi="Times New Roman" w:cs="Times New Roman"/>
          <w:color w:val="000000" w:themeColor="text1"/>
          <w:sz w:val="24"/>
          <w:szCs w:val="24"/>
          <w:lang w:val="en-GB"/>
        </w:rPr>
        <w:t xml:space="preserve">) </w:t>
      </w:r>
      <w:r w:rsidR="007016E1" w:rsidRPr="00B43A6B">
        <w:rPr>
          <w:rFonts w:ascii="Times New Roman" w:eastAsia="Times New Roman" w:hAnsi="Times New Roman" w:cs="Times New Roman"/>
          <w:color w:val="000000" w:themeColor="text1"/>
          <w:sz w:val="24"/>
          <w:szCs w:val="24"/>
          <w:lang w:val="en-GB"/>
        </w:rPr>
        <w:t xml:space="preserve">working days from the date of the decision on </w:t>
      </w:r>
      <w:r w:rsidR="007016E1">
        <w:rPr>
          <w:rFonts w:ascii="Times New Roman" w:eastAsia="Times New Roman" w:hAnsi="Times New Roman" w:cs="Times New Roman"/>
          <w:color w:val="000000" w:themeColor="text1"/>
          <w:sz w:val="24"/>
          <w:szCs w:val="24"/>
          <w:lang w:val="en-GB"/>
        </w:rPr>
        <w:t xml:space="preserve">administrative </w:t>
      </w:r>
      <w:r w:rsidR="007016E1" w:rsidRPr="00B43A6B">
        <w:rPr>
          <w:rFonts w:ascii="Times New Roman" w:eastAsia="Times New Roman" w:hAnsi="Times New Roman" w:cs="Times New Roman"/>
          <w:color w:val="000000" w:themeColor="text1"/>
          <w:sz w:val="24"/>
          <w:szCs w:val="24"/>
          <w:lang w:val="en-GB"/>
        </w:rPr>
        <w:t>eligibility</w:t>
      </w:r>
      <w:r w:rsidRPr="001E7D47">
        <w:rPr>
          <w:rFonts w:ascii="Times New Roman" w:eastAsia="Times New Roman" w:hAnsi="Times New Roman" w:cs="Times New Roman"/>
          <w:color w:val="000000" w:themeColor="text1"/>
          <w:sz w:val="24"/>
          <w:szCs w:val="24"/>
          <w:lang w:val="en-GB"/>
        </w:rPr>
        <w:t xml:space="preserve">, </w:t>
      </w:r>
      <w:r w:rsidR="49CCC887" w:rsidRPr="001E7D47">
        <w:rPr>
          <w:rFonts w:ascii="Times New Roman" w:eastAsia="Times New Roman" w:hAnsi="Times New Roman" w:cs="Times New Roman"/>
          <w:color w:val="000000" w:themeColor="text1"/>
          <w:sz w:val="24"/>
          <w:szCs w:val="24"/>
          <w:lang w:val="en-GB"/>
        </w:rPr>
        <w:t xml:space="preserve">the </w:t>
      </w:r>
      <w:r w:rsidRPr="001E7D47">
        <w:rPr>
          <w:rFonts w:ascii="Times New Roman" w:eastAsia="Times New Roman" w:hAnsi="Times New Roman" w:cs="Times New Roman"/>
          <w:color w:val="000000" w:themeColor="text1"/>
          <w:sz w:val="24"/>
          <w:szCs w:val="24"/>
          <w:lang w:val="en-GB"/>
        </w:rPr>
        <w:t xml:space="preserve">BioPhoT </w:t>
      </w:r>
      <w:r w:rsidR="4DAB7853" w:rsidRPr="001E7D47">
        <w:rPr>
          <w:rFonts w:ascii="Times New Roman" w:eastAsia="Times New Roman" w:hAnsi="Times New Roman" w:cs="Times New Roman"/>
          <w:color w:val="000000" w:themeColor="text1"/>
          <w:sz w:val="24"/>
          <w:szCs w:val="24"/>
          <w:lang w:val="en-GB"/>
        </w:rPr>
        <w:t xml:space="preserve">platform </w:t>
      </w:r>
      <w:r w:rsidR="49CCC887" w:rsidRPr="001E7D47">
        <w:rPr>
          <w:rFonts w:ascii="Times New Roman" w:eastAsia="Times New Roman" w:hAnsi="Times New Roman" w:cs="Times New Roman"/>
          <w:color w:val="000000" w:themeColor="text1"/>
          <w:sz w:val="24"/>
          <w:szCs w:val="24"/>
          <w:lang w:val="en-GB"/>
        </w:rPr>
        <w:t xml:space="preserve">office </w:t>
      </w:r>
      <w:r w:rsidRPr="001E7D47">
        <w:rPr>
          <w:rFonts w:ascii="Times New Roman" w:eastAsia="Times New Roman" w:hAnsi="Times New Roman" w:cs="Times New Roman"/>
          <w:color w:val="000000" w:themeColor="text1"/>
          <w:sz w:val="24"/>
          <w:szCs w:val="24"/>
          <w:lang w:val="en-GB"/>
        </w:rPr>
        <w:t xml:space="preserve">shall organise an independent </w:t>
      </w:r>
      <w:r w:rsidR="4892BBCC" w:rsidRPr="001E7D47">
        <w:rPr>
          <w:rFonts w:ascii="Times New Roman" w:eastAsia="Times New Roman" w:hAnsi="Times New Roman" w:cs="Times New Roman"/>
          <w:color w:val="000000" w:themeColor="text1"/>
          <w:sz w:val="24"/>
          <w:szCs w:val="24"/>
          <w:lang w:val="en-GB"/>
        </w:rPr>
        <w:t xml:space="preserve">BioPhoT </w:t>
      </w:r>
      <w:r w:rsidRPr="001E7D47">
        <w:rPr>
          <w:rFonts w:ascii="Times New Roman" w:eastAsia="Times New Roman" w:hAnsi="Times New Roman" w:cs="Times New Roman"/>
          <w:color w:val="000000" w:themeColor="text1"/>
          <w:sz w:val="24"/>
          <w:szCs w:val="24"/>
          <w:lang w:val="en-GB"/>
        </w:rPr>
        <w:t xml:space="preserve">industry expert panel (hereinafter referred to as the </w:t>
      </w:r>
      <w:r w:rsidR="0EA597FB" w:rsidRPr="001E7D47">
        <w:rPr>
          <w:rFonts w:ascii="Times New Roman" w:eastAsia="Times New Roman" w:hAnsi="Times New Roman" w:cs="Times New Roman"/>
          <w:color w:val="000000" w:themeColor="text1"/>
          <w:sz w:val="24"/>
          <w:szCs w:val="24"/>
          <w:lang w:val="en-GB"/>
        </w:rPr>
        <w:t xml:space="preserve">Industry </w:t>
      </w:r>
      <w:r w:rsidR="008E75DC">
        <w:rPr>
          <w:rFonts w:ascii="Times New Roman" w:eastAsia="Times New Roman" w:hAnsi="Times New Roman" w:cs="Times New Roman"/>
          <w:color w:val="000000" w:themeColor="text1"/>
          <w:sz w:val="24"/>
          <w:szCs w:val="24"/>
          <w:lang w:val="en-GB"/>
        </w:rPr>
        <w:t xml:space="preserve">Expert </w:t>
      </w:r>
      <w:r w:rsidRPr="001E7D47">
        <w:rPr>
          <w:rFonts w:ascii="Times New Roman" w:eastAsia="Times New Roman" w:hAnsi="Times New Roman" w:cs="Times New Roman"/>
          <w:color w:val="000000" w:themeColor="text1"/>
          <w:sz w:val="24"/>
          <w:szCs w:val="24"/>
          <w:lang w:val="en-GB"/>
        </w:rPr>
        <w:t>Panel</w:t>
      </w:r>
      <w:r w:rsidR="7C10FC47" w:rsidRPr="001E7D47">
        <w:rPr>
          <w:rFonts w:ascii="Times New Roman" w:eastAsia="Times New Roman" w:hAnsi="Times New Roman" w:cs="Times New Roman"/>
          <w:color w:val="000000" w:themeColor="text1"/>
          <w:sz w:val="24"/>
          <w:szCs w:val="24"/>
          <w:lang w:val="en-GB"/>
        </w:rPr>
        <w:t>) and inform the PIP manager of the time and place of the presentation</w:t>
      </w:r>
      <w:r w:rsidR="58B4B1FF" w:rsidRPr="001E7D47">
        <w:rPr>
          <w:rFonts w:ascii="Times New Roman" w:eastAsia="Times New Roman" w:hAnsi="Times New Roman" w:cs="Times New Roman"/>
          <w:color w:val="000000" w:themeColor="text1"/>
          <w:sz w:val="24"/>
          <w:szCs w:val="24"/>
          <w:lang w:val="en-GB"/>
        </w:rPr>
        <w:t xml:space="preserve">. </w:t>
      </w:r>
      <w:r w:rsidR="007016E1">
        <w:rPr>
          <w:rFonts w:ascii="Times New Roman" w:eastAsia="Times New Roman" w:hAnsi="Times New Roman" w:cs="Times New Roman"/>
          <w:color w:val="000000" w:themeColor="text1"/>
          <w:sz w:val="24"/>
          <w:szCs w:val="24"/>
          <w:lang w:val="en-GB"/>
        </w:rPr>
        <w:t>Depending on</w:t>
      </w:r>
      <w:r w:rsidR="4E1204E8" w:rsidRPr="001E7D47">
        <w:rPr>
          <w:rFonts w:ascii="Times New Roman" w:eastAsia="Times New Roman" w:hAnsi="Times New Roman" w:cs="Times New Roman"/>
          <w:color w:val="000000" w:themeColor="text1"/>
          <w:sz w:val="24"/>
          <w:szCs w:val="24"/>
          <w:lang w:val="en-GB"/>
        </w:rPr>
        <w:t xml:space="preserve"> the number of project applications, </w:t>
      </w:r>
      <w:r w:rsidR="15F7E507" w:rsidRPr="001E7D47">
        <w:rPr>
          <w:rFonts w:ascii="Times New Roman" w:eastAsia="Times New Roman" w:hAnsi="Times New Roman" w:cs="Times New Roman"/>
          <w:color w:val="000000" w:themeColor="text1"/>
          <w:sz w:val="24"/>
          <w:szCs w:val="24"/>
          <w:lang w:val="en-GB"/>
        </w:rPr>
        <w:t xml:space="preserve">the time required for the presentation of each PIP application </w:t>
      </w:r>
      <w:r w:rsidR="4E1204E8" w:rsidRPr="001E7D47">
        <w:rPr>
          <w:rFonts w:ascii="Times New Roman" w:eastAsia="Times New Roman" w:hAnsi="Times New Roman" w:cs="Times New Roman"/>
          <w:color w:val="000000" w:themeColor="text1"/>
          <w:sz w:val="24"/>
          <w:szCs w:val="24"/>
          <w:lang w:val="en-GB"/>
        </w:rPr>
        <w:t>and the RIS3 area applied for</w:t>
      </w:r>
      <w:r w:rsidR="1EDA39C7" w:rsidRPr="001E7D47">
        <w:rPr>
          <w:rFonts w:ascii="Times New Roman" w:eastAsia="Times New Roman" w:hAnsi="Times New Roman" w:cs="Times New Roman"/>
          <w:color w:val="000000" w:themeColor="text1"/>
          <w:sz w:val="24"/>
          <w:szCs w:val="24"/>
          <w:lang w:val="en-GB"/>
        </w:rPr>
        <w:t xml:space="preserve">, </w:t>
      </w:r>
      <w:r w:rsidR="1FFCE7AD" w:rsidRPr="001E7D47">
        <w:rPr>
          <w:rFonts w:ascii="Times New Roman" w:eastAsia="Times New Roman" w:hAnsi="Times New Roman" w:cs="Times New Roman"/>
          <w:color w:val="000000" w:themeColor="text1"/>
          <w:sz w:val="24"/>
          <w:szCs w:val="24"/>
          <w:lang w:val="en-GB"/>
        </w:rPr>
        <w:t xml:space="preserve">one or </w:t>
      </w:r>
      <w:r w:rsidR="572AF97C" w:rsidRPr="001E7D47">
        <w:rPr>
          <w:rFonts w:ascii="Times New Roman" w:eastAsia="Times New Roman" w:hAnsi="Times New Roman" w:cs="Times New Roman"/>
          <w:color w:val="000000" w:themeColor="text1"/>
          <w:sz w:val="24"/>
          <w:szCs w:val="24"/>
          <w:lang w:val="en-GB"/>
        </w:rPr>
        <w:t xml:space="preserve">more </w:t>
      </w:r>
      <w:r w:rsidR="1FFCE7AD" w:rsidRPr="001E7D47">
        <w:rPr>
          <w:rFonts w:ascii="Times New Roman" w:eastAsia="Times New Roman" w:hAnsi="Times New Roman" w:cs="Times New Roman"/>
          <w:color w:val="000000" w:themeColor="text1"/>
          <w:sz w:val="24"/>
          <w:szCs w:val="24"/>
          <w:lang w:val="en-GB"/>
        </w:rPr>
        <w:t xml:space="preserve">industry expert panels </w:t>
      </w:r>
      <w:r w:rsidR="4E1204E8" w:rsidRPr="001E7D47">
        <w:rPr>
          <w:rFonts w:ascii="Times New Roman" w:eastAsia="Times New Roman" w:hAnsi="Times New Roman" w:cs="Times New Roman"/>
          <w:color w:val="000000" w:themeColor="text1"/>
          <w:sz w:val="24"/>
          <w:szCs w:val="24"/>
          <w:lang w:val="en-GB"/>
        </w:rPr>
        <w:t xml:space="preserve">may </w:t>
      </w:r>
      <w:r w:rsidR="1FFCE7AD" w:rsidRPr="001E7D47">
        <w:rPr>
          <w:rFonts w:ascii="Times New Roman" w:eastAsia="Times New Roman" w:hAnsi="Times New Roman" w:cs="Times New Roman"/>
          <w:color w:val="000000" w:themeColor="text1"/>
          <w:sz w:val="24"/>
          <w:szCs w:val="24"/>
          <w:lang w:val="en-GB"/>
        </w:rPr>
        <w:t xml:space="preserve">be organised. </w:t>
      </w:r>
      <w:r w:rsidR="007016E1" w:rsidRPr="00B43A6B">
        <w:rPr>
          <w:rFonts w:ascii="Times New Roman" w:eastAsia="Times New Roman" w:hAnsi="Times New Roman" w:cs="Times New Roman"/>
          <w:color w:val="000000" w:themeColor="text1"/>
          <w:sz w:val="24"/>
          <w:szCs w:val="24"/>
          <w:lang w:val="en-GB"/>
        </w:rPr>
        <w:t xml:space="preserve">The presentation time is five (5) minutes, </w:t>
      </w:r>
      <w:r w:rsidR="007016E1">
        <w:rPr>
          <w:rFonts w:ascii="Times New Roman" w:eastAsia="Times New Roman" w:hAnsi="Times New Roman" w:cs="Times New Roman"/>
          <w:color w:val="000000" w:themeColor="text1"/>
          <w:sz w:val="24"/>
          <w:szCs w:val="24"/>
          <w:lang w:val="en-GB"/>
        </w:rPr>
        <w:t>followed by</w:t>
      </w:r>
      <w:r w:rsidR="007016E1" w:rsidRPr="00B43A6B">
        <w:rPr>
          <w:rFonts w:ascii="Times New Roman" w:eastAsia="Times New Roman" w:hAnsi="Times New Roman" w:cs="Times New Roman"/>
          <w:color w:val="000000" w:themeColor="text1"/>
          <w:sz w:val="24"/>
          <w:szCs w:val="24"/>
          <w:lang w:val="en-GB"/>
        </w:rPr>
        <w:t xml:space="preserve"> a question and answer session of up to ten (10) minutes</w:t>
      </w:r>
      <w:r w:rsidR="007016E1" w:rsidRPr="001E7D47">
        <w:rPr>
          <w:rFonts w:ascii="Times New Roman" w:eastAsia="Times New Roman" w:hAnsi="Times New Roman" w:cs="Times New Roman"/>
          <w:color w:val="000000" w:themeColor="text1"/>
          <w:sz w:val="24"/>
          <w:szCs w:val="24"/>
          <w:lang w:val="en-GB"/>
        </w:rPr>
        <w:t xml:space="preserve"> and five (5) minutes for expert discussion to prepare a written consolidated assessment. The total time for one PIP presentation may not exceed twenty (20) minutes.</w:t>
      </w:r>
      <w:r w:rsidR="007016E1" w:rsidRPr="00B43A6B">
        <w:rPr>
          <w:rFonts w:ascii="Times New Roman" w:eastAsia="Times New Roman" w:hAnsi="Times New Roman" w:cs="Times New Roman"/>
          <w:color w:val="000000" w:themeColor="text1"/>
          <w:sz w:val="24"/>
          <w:szCs w:val="24"/>
          <w:lang w:val="en-GB"/>
        </w:rPr>
        <w:t xml:space="preserve"> </w:t>
      </w:r>
      <w:r w:rsidR="7C10FC47" w:rsidRPr="001E7D47">
        <w:rPr>
          <w:rFonts w:ascii="Times New Roman" w:eastAsia="Times New Roman" w:hAnsi="Times New Roman" w:cs="Times New Roman"/>
          <w:color w:val="000000" w:themeColor="text1"/>
          <w:sz w:val="24"/>
          <w:szCs w:val="24"/>
          <w:lang w:val="en-GB"/>
        </w:rPr>
        <w:t>The</w:t>
      </w:r>
      <w:r w:rsidR="0C7C6464" w:rsidRPr="001E7D47">
        <w:rPr>
          <w:rFonts w:ascii="Times New Roman" w:eastAsia="Times New Roman" w:hAnsi="Times New Roman" w:cs="Times New Roman"/>
          <w:color w:val="000000" w:themeColor="text1"/>
          <w:sz w:val="24"/>
          <w:szCs w:val="24"/>
          <w:lang w:val="en-GB"/>
        </w:rPr>
        <w:t xml:space="preserve"> PIP </w:t>
      </w:r>
      <w:r w:rsidR="7C10FC47" w:rsidRPr="001E7D47">
        <w:rPr>
          <w:rFonts w:ascii="Times New Roman" w:eastAsia="Times New Roman" w:hAnsi="Times New Roman" w:cs="Times New Roman"/>
          <w:color w:val="000000" w:themeColor="text1"/>
          <w:sz w:val="24"/>
          <w:szCs w:val="24"/>
          <w:lang w:val="en-GB"/>
        </w:rPr>
        <w:t xml:space="preserve">manager </w:t>
      </w:r>
      <w:r w:rsidR="025DE879" w:rsidRPr="001E7D47">
        <w:rPr>
          <w:rFonts w:ascii="Times New Roman" w:eastAsia="Times New Roman" w:hAnsi="Times New Roman" w:cs="Times New Roman"/>
          <w:color w:val="000000" w:themeColor="text1"/>
          <w:sz w:val="24"/>
          <w:szCs w:val="24"/>
          <w:lang w:val="en-GB"/>
        </w:rPr>
        <w:t xml:space="preserve">or his/her designated representative </w:t>
      </w:r>
      <w:r w:rsidR="0ACA7292" w:rsidRPr="001E7D47">
        <w:rPr>
          <w:rFonts w:ascii="Times New Roman" w:eastAsia="Times New Roman" w:hAnsi="Times New Roman" w:cs="Times New Roman"/>
          <w:color w:val="000000" w:themeColor="text1"/>
          <w:sz w:val="24"/>
          <w:szCs w:val="24"/>
          <w:lang w:val="en-GB"/>
        </w:rPr>
        <w:t xml:space="preserve">shall present the project </w:t>
      </w:r>
      <w:r w:rsidR="18F3F9B0" w:rsidRPr="001E7D47">
        <w:rPr>
          <w:rFonts w:ascii="Times New Roman" w:eastAsia="Times New Roman" w:hAnsi="Times New Roman" w:cs="Times New Roman"/>
          <w:color w:val="000000" w:themeColor="text1"/>
          <w:sz w:val="24"/>
          <w:szCs w:val="24"/>
          <w:lang w:val="en-GB"/>
        </w:rPr>
        <w:t xml:space="preserve">using </w:t>
      </w:r>
      <w:r w:rsidR="0ACA7292" w:rsidRPr="001E7D47">
        <w:rPr>
          <w:rFonts w:ascii="Times New Roman" w:eastAsia="Times New Roman" w:hAnsi="Times New Roman" w:cs="Times New Roman"/>
          <w:color w:val="000000" w:themeColor="text1"/>
          <w:sz w:val="24"/>
          <w:szCs w:val="24"/>
          <w:lang w:val="en-GB"/>
        </w:rPr>
        <w:t>the presentation file attached to the PIP application</w:t>
      </w:r>
      <w:r w:rsidR="007016E1">
        <w:rPr>
          <w:rFonts w:ascii="Times New Roman" w:eastAsia="Times New Roman" w:hAnsi="Times New Roman" w:cs="Times New Roman"/>
          <w:color w:val="000000" w:themeColor="text1"/>
          <w:sz w:val="24"/>
          <w:szCs w:val="24"/>
          <w:lang w:val="en-GB"/>
        </w:rPr>
        <w:t>.</w:t>
      </w:r>
    </w:p>
    <w:p w14:paraId="2D0ACFB2" w14:textId="4909517F" w:rsidR="0707F4E2" w:rsidRPr="001E7D47" w:rsidRDefault="008E75DC" w:rsidP="00643AEA">
      <w:pPr>
        <w:pStyle w:val="paragraph"/>
        <w:numPr>
          <w:ilvl w:val="0"/>
          <w:numId w:val="6"/>
        </w:numPr>
        <w:spacing w:before="120" w:beforeAutospacing="0" w:after="120" w:afterAutospacing="0"/>
        <w:ind w:left="964" w:hanging="397"/>
        <w:jc w:val="both"/>
        <w:rPr>
          <w:color w:val="000000" w:themeColor="text1"/>
          <w:lang w:val="en-GB"/>
        </w:rPr>
      </w:pPr>
      <w:r w:rsidRPr="00B43A6B">
        <w:rPr>
          <w:lang w:val="en-GB"/>
        </w:rPr>
        <w:t xml:space="preserve">The BioPhot Platform Office approves the Industry Expert Qualification Criteria, according to which the </w:t>
      </w:r>
      <w:r>
        <w:rPr>
          <w:lang w:val="en-GB"/>
        </w:rPr>
        <w:t xml:space="preserve">Coordinator </w:t>
      </w:r>
      <w:r w:rsidRPr="00B43A6B">
        <w:rPr>
          <w:lang w:val="en-GB"/>
        </w:rPr>
        <w:t xml:space="preserve">and </w:t>
      </w:r>
      <w:r>
        <w:rPr>
          <w:lang w:val="en-GB"/>
        </w:rPr>
        <w:t>Partners</w:t>
      </w:r>
      <w:r w:rsidRPr="00B43A6B">
        <w:rPr>
          <w:lang w:val="en-GB"/>
        </w:rPr>
        <w:t xml:space="preserve"> send their proposals with potential Industry Expert candidates. The BioPhot Platform Office shall assess the eligibility of the experts, as well as their availability and interest, and shall make an offer to participate in the Industry Panel, concluding a contract to that effect. </w:t>
      </w:r>
      <w:r w:rsidR="63DC3839" w:rsidRPr="001E7D47">
        <w:rPr>
          <w:lang w:val="en-GB"/>
        </w:rPr>
        <w:t xml:space="preserve">The minimum number of industry experts on the </w:t>
      </w:r>
      <w:r w:rsidR="49CCC887" w:rsidRPr="001E7D47">
        <w:rPr>
          <w:lang w:val="en-GB"/>
        </w:rPr>
        <w:t xml:space="preserve">Industry </w:t>
      </w:r>
      <w:r w:rsidR="63DC3839" w:rsidRPr="001E7D47">
        <w:rPr>
          <w:lang w:val="en-GB"/>
        </w:rPr>
        <w:t xml:space="preserve">Expert Panel is </w:t>
      </w:r>
      <w:r>
        <w:rPr>
          <w:lang w:val="en-GB"/>
        </w:rPr>
        <w:t>4</w:t>
      </w:r>
      <w:r w:rsidR="08900F26" w:rsidRPr="001E7D47">
        <w:rPr>
          <w:lang w:val="en-GB"/>
        </w:rPr>
        <w:t xml:space="preserve"> (</w:t>
      </w:r>
      <w:r w:rsidR="7691059D" w:rsidRPr="001E7D47">
        <w:rPr>
          <w:lang w:val="en-GB"/>
        </w:rPr>
        <w:t>four</w:t>
      </w:r>
      <w:r w:rsidR="08900F26" w:rsidRPr="001E7D47">
        <w:rPr>
          <w:lang w:val="en-GB"/>
        </w:rPr>
        <w:t xml:space="preserve">) </w:t>
      </w:r>
      <w:r w:rsidR="49CCC887" w:rsidRPr="001E7D47">
        <w:rPr>
          <w:lang w:val="en-GB"/>
        </w:rPr>
        <w:t>persons</w:t>
      </w:r>
      <w:r>
        <w:rPr>
          <w:lang w:val="en-GB"/>
        </w:rPr>
        <w:t>.</w:t>
      </w:r>
      <w:r w:rsidRPr="00B43A6B">
        <w:rPr>
          <w:lang w:val="en-GB"/>
        </w:rPr>
        <w:t xml:space="preserve"> Industry experts shall generally ensure representation on the panel of the following profiles: scientific and technical expertise, international industry, commercialisation of innovation in business </w:t>
      </w:r>
      <w:r w:rsidRPr="00B43A6B">
        <w:rPr>
          <w:color w:val="000000" w:themeColor="text1"/>
          <w:lang w:val="en-GB"/>
        </w:rPr>
        <w:t>a</w:t>
      </w:r>
      <w:r>
        <w:rPr>
          <w:color w:val="000000" w:themeColor="text1"/>
          <w:lang w:val="en-GB"/>
        </w:rPr>
        <w:t>nd science-intensive investment</w:t>
      </w:r>
      <w:r w:rsidR="63DC3839" w:rsidRPr="001E7D47">
        <w:rPr>
          <w:color w:val="000000" w:themeColor="text1"/>
          <w:lang w:val="en-GB"/>
        </w:rPr>
        <w:t>.</w:t>
      </w:r>
    </w:p>
    <w:p w14:paraId="12CEB995" w14:textId="1D2E65D7" w:rsidR="002113F9" w:rsidRPr="001E7D47" w:rsidRDefault="008E75DC" w:rsidP="00643AEA">
      <w:pPr>
        <w:pStyle w:val="paragraph"/>
        <w:numPr>
          <w:ilvl w:val="0"/>
          <w:numId w:val="6"/>
        </w:numPr>
        <w:spacing w:before="120" w:beforeAutospacing="0" w:after="120" w:afterAutospacing="0"/>
        <w:ind w:left="964" w:hanging="397"/>
        <w:jc w:val="both"/>
        <w:textAlignment w:val="baseline"/>
        <w:rPr>
          <w:lang w:val="en-GB"/>
        </w:rPr>
      </w:pPr>
      <w:r w:rsidRPr="00B43A6B">
        <w:rPr>
          <w:lang w:val="en-GB"/>
        </w:rPr>
        <w:t xml:space="preserve">The BioPhoT Platform Office is responsible for the organisation of the Industry Panel and shall provide the Industry Panel with access to the PIP first </w:t>
      </w:r>
      <w:r>
        <w:rPr>
          <w:lang w:val="en-GB"/>
        </w:rPr>
        <w:t>stage</w:t>
      </w:r>
      <w:r w:rsidRPr="00B43A6B">
        <w:rPr>
          <w:lang w:val="en-GB"/>
        </w:rPr>
        <w:t xml:space="preserve"> application files, Annex 3 "</w:t>
      </w:r>
      <w:r w:rsidRPr="00B43A6B">
        <w:rPr>
          <w:rStyle w:val="normaltextrun"/>
          <w:shd w:val="clear" w:color="auto" w:fill="FFFFFF"/>
          <w:lang w:val="en-GB"/>
        </w:rPr>
        <w:t>Methodology for the Evaluation of Research and Innovation Project (R&amp;IP) Applications</w:t>
      </w:r>
      <w:r w:rsidRPr="00B43A6B">
        <w:rPr>
          <w:lang w:val="en-GB"/>
        </w:rPr>
        <w:t xml:space="preserve">" and Annex 4 "Checklist 2 for the Evaluation of </w:t>
      </w:r>
      <w:r>
        <w:rPr>
          <w:lang w:val="en-GB"/>
        </w:rPr>
        <w:t>PIP</w:t>
      </w:r>
      <w:r w:rsidRPr="00B43A6B">
        <w:rPr>
          <w:lang w:val="en-GB"/>
        </w:rPr>
        <w:t xml:space="preserve"> Applications against the Qualitative Evaluation Criteria" at least three (3) working days before the first Industry Panel meeting. </w:t>
      </w:r>
      <w:r w:rsidR="1C0C37D0" w:rsidRPr="001E7D47">
        <w:rPr>
          <w:lang w:val="en-GB"/>
        </w:rPr>
        <w:t xml:space="preserve">The </w:t>
      </w:r>
      <w:r w:rsidR="3872C014" w:rsidRPr="001E7D47">
        <w:rPr>
          <w:lang w:val="en-GB"/>
        </w:rPr>
        <w:t xml:space="preserve">Industry </w:t>
      </w:r>
      <w:r w:rsidR="1C0C37D0" w:rsidRPr="001E7D47">
        <w:rPr>
          <w:lang w:val="en-GB"/>
        </w:rPr>
        <w:t xml:space="preserve">Expert Panel meeting shall be organised </w:t>
      </w:r>
      <w:r w:rsidR="1194BBF8" w:rsidRPr="001E7D47">
        <w:rPr>
          <w:lang w:val="en-GB"/>
        </w:rPr>
        <w:t>in person</w:t>
      </w:r>
      <w:r w:rsidR="1C0C37D0" w:rsidRPr="001E7D47">
        <w:rPr>
          <w:lang w:val="en-GB"/>
        </w:rPr>
        <w:t xml:space="preserve">. </w:t>
      </w:r>
    </w:p>
    <w:p w14:paraId="1FB23B68" w14:textId="22F158B1" w:rsidR="0B9372E4" w:rsidRPr="001E7D47" w:rsidRDefault="419F3943"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lang w:val="en-GB"/>
        </w:rPr>
      </w:pPr>
      <w:r w:rsidRPr="001E7D47">
        <w:rPr>
          <w:rFonts w:ascii="Times New Roman" w:eastAsia="Times New Roman" w:hAnsi="Times New Roman" w:cs="Times New Roman"/>
          <w:sz w:val="24"/>
          <w:szCs w:val="24"/>
          <w:lang w:val="en-GB"/>
        </w:rPr>
        <w:t xml:space="preserve">The </w:t>
      </w:r>
      <w:r w:rsidR="33E9FB46" w:rsidRPr="001E7D47">
        <w:rPr>
          <w:rFonts w:ascii="Times New Roman" w:eastAsia="Times New Roman" w:hAnsi="Times New Roman" w:cs="Times New Roman"/>
          <w:sz w:val="24"/>
          <w:szCs w:val="24"/>
          <w:lang w:val="en-GB"/>
        </w:rPr>
        <w:t xml:space="preserve">BioPhoT Platform </w:t>
      </w:r>
      <w:r w:rsidRPr="001E7D47">
        <w:rPr>
          <w:rFonts w:ascii="Times New Roman" w:eastAsia="Times New Roman" w:hAnsi="Times New Roman" w:cs="Times New Roman"/>
          <w:sz w:val="24"/>
          <w:szCs w:val="24"/>
          <w:lang w:val="en-GB"/>
        </w:rPr>
        <w:t xml:space="preserve">office </w:t>
      </w:r>
      <w:r w:rsidR="33E9FB46" w:rsidRPr="001E7D47">
        <w:rPr>
          <w:rFonts w:ascii="Times New Roman" w:eastAsia="Times New Roman" w:hAnsi="Times New Roman" w:cs="Times New Roman"/>
          <w:sz w:val="24"/>
          <w:szCs w:val="24"/>
          <w:lang w:val="en-GB"/>
        </w:rPr>
        <w:t xml:space="preserve">shall ensure that BioPhoT industry </w:t>
      </w:r>
      <w:r w:rsidR="1C0C37D0" w:rsidRPr="001E7D47">
        <w:rPr>
          <w:rFonts w:ascii="Times New Roman" w:eastAsia="Times New Roman" w:hAnsi="Times New Roman" w:cs="Times New Roman"/>
          <w:sz w:val="24"/>
          <w:szCs w:val="24"/>
          <w:lang w:val="en-GB"/>
        </w:rPr>
        <w:t xml:space="preserve">experts </w:t>
      </w:r>
      <w:r w:rsidR="33E9FB46" w:rsidRPr="001E7D47">
        <w:rPr>
          <w:rFonts w:ascii="Times New Roman" w:eastAsia="Times New Roman" w:hAnsi="Times New Roman" w:cs="Times New Roman"/>
          <w:sz w:val="24"/>
          <w:szCs w:val="24"/>
          <w:lang w:val="en-GB"/>
        </w:rPr>
        <w:t xml:space="preserve">sign and submit a declaration of </w:t>
      </w:r>
      <w:r w:rsidR="1C0C37D0" w:rsidRPr="001E7D47">
        <w:rPr>
          <w:rFonts w:ascii="Times New Roman" w:eastAsia="Times New Roman" w:hAnsi="Times New Roman" w:cs="Times New Roman"/>
          <w:sz w:val="24"/>
          <w:szCs w:val="24"/>
          <w:lang w:val="en-GB"/>
        </w:rPr>
        <w:t>absence of</w:t>
      </w:r>
      <w:r w:rsidR="33E9FB46" w:rsidRPr="001E7D47">
        <w:rPr>
          <w:rFonts w:ascii="Times New Roman" w:eastAsia="Times New Roman" w:hAnsi="Times New Roman" w:cs="Times New Roman"/>
          <w:sz w:val="24"/>
          <w:szCs w:val="24"/>
          <w:lang w:val="en-GB"/>
        </w:rPr>
        <w:t xml:space="preserve"> conflict of interest </w:t>
      </w:r>
      <w:r w:rsidR="1C0C37D0" w:rsidRPr="001E7D47">
        <w:rPr>
          <w:rFonts w:ascii="Times New Roman" w:eastAsia="Times New Roman" w:hAnsi="Times New Roman" w:cs="Times New Roman"/>
          <w:sz w:val="24"/>
          <w:szCs w:val="24"/>
          <w:lang w:val="en-GB"/>
        </w:rPr>
        <w:t xml:space="preserve">and confidentiality </w:t>
      </w:r>
      <w:r w:rsidR="33E9FB46" w:rsidRPr="001E7D47">
        <w:rPr>
          <w:rFonts w:ascii="Times New Roman" w:eastAsia="Times New Roman" w:hAnsi="Times New Roman" w:cs="Times New Roman"/>
          <w:sz w:val="24"/>
          <w:szCs w:val="24"/>
          <w:lang w:val="en-GB"/>
        </w:rPr>
        <w:t xml:space="preserve">before evaluating </w:t>
      </w:r>
      <w:r w:rsidR="00B354E4">
        <w:rPr>
          <w:rFonts w:ascii="Times New Roman" w:eastAsia="Times New Roman" w:hAnsi="Times New Roman" w:cs="Times New Roman"/>
          <w:sz w:val="24"/>
          <w:szCs w:val="24"/>
          <w:lang w:val="en-GB"/>
        </w:rPr>
        <w:t>PIP</w:t>
      </w:r>
      <w:r w:rsidR="33E9FB46" w:rsidRPr="001E7D47">
        <w:rPr>
          <w:rFonts w:ascii="Times New Roman" w:eastAsia="Times New Roman" w:hAnsi="Times New Roman" w:cs="Times New Roman"/>
          <w:sz w:val="24"/>
          <w:szCs w:val="24"/>
          <w:lang w:val="en-GB"/>
        </w:rPr>
        <w:t xml:space="preserve"> </w:t>
      </w:r>
      <w:r w:rsidR="007219E5" w:rsidRPr="001E7D47">
        <w:rPr>
          <w:rFonts w:ascii="Times New Roman" w:eastAsia="Times New Roman" w:hAnsi="Times New Roman" w:cs="Times New Roman"/>
          <w:sz w:val="24"/>
          <w:szCs w:val="24"/>
          <w:lang w:val="en-GB"/>
        </w:rPr>
        <w:t>applications</w:t>
      </w:r>
      <w:r w:rsidR="1C0C37D0" w:rsidRPr="001E7D47">
        <w:rPr>
          <w:rFonts w:ascii="Times New Roman" w:eastAsia="Times New Roman" w:hAnsi="Times New Roman" w:cs="Times New Roman"/>
          <w:sz w:val="24"/>
          <w:szCs w:val="24"/>
          <w:lang w:val="en-GB"/>
        </w:rPr>
        <w:t xml:space="preserve">. </w:t>
      </w:r>
    </w:p>
    <w:p w14:paraId="139DDA0D" w14:textId="11670B54" w:rsidR="0040361A" w:rsidRPr="001E7D47" w:rsidRDefault="69744626"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Within two (2) working days after the last PIP first round application presentation to the Industry Expert Panel, the Industry Experts shall submit to the Platform Project Management Group a </w:t>
      </w:r>
      <w:r w:rsidR="3C16C4D9" w:rsidRPr="001E7D47">
        <w:rPr>
          <w:rFonts w:ascii="Times New Roman" w:eastAsia="Times New Roman" w:hAnsi="Times New Roman" w:cs="Times New Roman"/>
          <w:sz w:val="24"/>
          <w:szCs w:val="24"/>
          <w:lang w:val="en-GB"/>
        </w:rPr>
        <w:t xml:space="preserve">consolidated </w:t>
      </w:r>
      <w:r w:rsidRPr="001E7D47">
        <w:rPr>
          <w:rFonts w:ascii="Times New Roman" w:eastAsia="Times New Roman" w:hAnsi="Times New Roman" w:cs="Times New Roman"/>
          <w:sz w:val="24"/>
          <w:szCs w:val="24"/>
          <w:lang w:val="en-GB"/>
        </w:rPr>
        <w:t xml:space="preserve">expert evaluation of each PIP application </w:t>
      </w:r>
      <w:r w:rsidR="7305431F" w:rsidRPr="001E7D47">
        <w:rPr>
          <w:rFonts w:ascii="Times New Roman" w:eastAsia="Times New Roman" w:hAnsi="Times New Roman" w:cs="Times New Roman"/>
          <w:sz w:val="24"/>
          <w:szCs w:val="24"/>
          <w:lang w:val="en-GB"/>
        </w:rPr>
        <w:t xml:space="preserve">in points </w:t>
      </w:r>
      <w:r w:rsidR="75BB399E" w:rsidRPr="001E7D47">
        <w:rPr>
          <w:rFonts w:ascii="Times New Roman" w:eastAsia="Times New Roman" w:hAnsi="Times New Roman" w:cs="Times New Roman"/>
          <w:sz w:val="24"/>
          <w:szCs w:val="24"/>
          <w:lang w:val="en-GB"/>
        </w:rPr>
        <w:t>and in writing</w:t>
      </w:r>
      <w:r w:rsidRPr="001E7D47">
        <w:rPr>
          <w:rFonts w:ascii="Times New Roman" w:eastAsia="Times New Roman" w:hAnsi="Times New Roman" w:cs="Times New Roman"/>
          <w:sz w:val="24"/>
          <w:szCs w:val="24"/>
          <w:lang w:val="en-GB"/>
        </w:rPr>
        <w:t>, in accordance with Annex 4 "Checklist No. 2 for the evaluation of research and innovation project (</w:t>
      </w:r>
      <w:r w:rsidR="00B354E4">
        <w:rPr>
          <w:rFonts w:ascii="Times New Roman" w:eastAsia="Times New Roman" w:hAnsi="Times New Roman" w:cs="Times New Roman"/>
          <w:sz w:val="24"/>
          <w:szCs w:val="24"/>
          <w:lang w:val="en-GB"/>
        </w:rPr>
        <w:t>PIP</w:t>
      </w:r>
      <w:r w:rsidRPr="001E7D47">
        <w:rPr>
          <w:rFonts w:ascii="Times New Roman" w:eastAsia="Times New Roman" w:hAnsi="Times New Roman" w:cs="Times New Roman"/>
          <w:sz w:val="24"/>
          <w:szCs w:val="24"/>
          <w:lang w:val="en-GB"/>
        </w:rPr>
        <w:t xml:space="preserve">) applications for compliance with the </w:t>
      </w:r>
      <w:r w:rsidR="0701BF10" w:rsidRPr="001E7D47">
        <w:rPr>
          <w:rFonts w:ascii="Times New Roman" w:eastAsia="Times New Roman" w:hAnsi="Times New Roman" w:cs="Times New Roman"/>
          <w:sz w:val="24"/>
          <w:szCs w:val="24"/>
          <w:lang w:val="en-GB"/>
        </w:rPr>
        <w:t xml:space="preserve">qualitative </w:t>
      </w:r>
      <w:r w:rsidR="008E75DC">
        <w:rPr>
          <w:rFonts w:ascii="Times New Roman" w:eastAsia="Times New Roman" w:hAnsi="Times New Roman" w:cs="Times New Roman"/>
          <w:sz w:val="24"/>
          <w:szCs w:val="24"/>
          <w:lang w:val="en-GB"/>
        </w:rPr>
        <w:t>evaluation criteria</w:t>
      </w:r>
      <w:r w:rsidRPr="001E7D47">
        <w:rPr>
          <w:rFonts w:ascii="Times New Roman" w:eastAsia="Times New Roman" w:hAnsi="Times New Roman" w:cs="Times New Roman"/>
          <w:sz w:val="24"/>
          <w:szCs w:val="24"/>
          <w:lang w:val="en-GB"/>
        </w:rPr>
        <w:t xml:space="preserve">". </w:t>
      </w:r>
      <w:r w:rsidR="008E75DC" w:rsidRPr="00B43A6B">
        <w:rPr>
          <w:rFonts w:ascii="Times New Roman" w:eastAsia="Times New Roman" w:hAnsi="Times New Roman" w:cs="Times New Roman"/>
          <w:sz w:val="24"/>
          <w:szCs w:val="24"/>
          <w:lang w:val="en-GB"/>
        </w:rPr>
        <w:t xml:space="preserve">The Platform Project Management Team shall establish the overall evaluation list for the </w:t>
      </w:r>
      <w:r w:rsidR="008E75DC">
        <w:rPr>
          <w:rFonts w:ascii="Times New Roman" w:eastAsia="Times New Roman" w:hAnsi="Times New Roman" w:cs="Times New Roman"/>
          <w:sz w:val="24"/>
          <w:szCs w:val="24"/>
          <w:lang w:val="en-GB"/>
        </w:rPr>
        <w:t>1</w:t>
      </w:r>
      <w:r w:rsidR="008E75DC" w:rsidRPr="008E75DC">
        <w:rPr>
          <w:rFonts w:ascii="Times New Roman" w:eastAsia="Times New Roman" w:hAnsi="Times New Roman" w:cs="Times New Roman"/>
          <w:sz w:val="24"/>
          <w:szCs w:val="24"/>
          <w:vertAlign w:val="superscript"/>
          <w:lang w:val="en-GB"/>
        </w:rPr>
        <w:t>st</w:t>
      </w:r>
      <w:r w:rsidR="008E75DC">
        <w:rPr>
          <w:rFonts w:ascii="Times New Roman" w:eastAsia="Times New Roman" w:hAnsi="Times New Roman" w:cs="Times New Roman"/>
          <w:sz w:val="24"/>
          <w:szCs w:val="24"/>
          <w:lang w:val="en-GB"/>
        </w:rPr>
        <w:t xml:space="preserve"> round</w:t>
      </w:r>
      <w:r w:rsidR="008E75DC" w:rsidRPr="00B43A6B">
        <w:rPr>
          <w:rFonts w:ascii="Times New Roman" w:eastAsia="Times New Roman" w:hAnsi="Times New Roman" w:cs="Times New Roman"/>
          <w:sz w:val="24"/>
          <w:szCs w:val="24"/>
          <w:lang w:val="en-GB"/>
        </w:rPr>
        <w:t xml:space="preserve"> PIP</w:t>
      </w:r>
      <w:r w:rsidR="008E75DC">
        <w:rPr>
          <w:rFonts w:ascii="Times New Roman" w:eastAsia="Times New Roman" w:hAnsi="Times New Roman" w:cs="Times New Roman"/>
          <w:sz w:val="24"/>
          <w:szCs w:val="24"/>
          <w:lang w:val="en-GB"/>
        </w:rPr>
        <w:t xml:space="preserve"> evaluations</w:t>
      </w:r>
      <w:r w:rsidR="008E75DC" w:rsidRPr="00B43A6B">
        <w:rPr>
          <w:rFonts w:ascii="Times New Roman" w:eastAsia="Times New Roman" w:hAnsi="Times New Roman" w:cs="Times New Roman"/>
          <w:sz w:val="24"/>
          <w:szCs w:val="24"/>
          <w:lang w:val="en-GB"/>
        </w:rPr>
        <w:t xml:space="preserve"> </w:t>
      </w:r>
      <w:r w:rsidR="008E75DC">
        <w:rPr>
          <w:rFonts w:ascii="Times New Roman" w:eastAsia="Times New Roman" w:hAnsi="Times New Roman" w:cs="Times New Roman"/>
          <w:sz w:val="24"/>
          <w:szCs w:val="24"/>
          <w:lang w:val="en-GB"/>
        </w:rPr>
        <w:t>(</w:t>
      </w:r>
      <w:r w:rsidR="008E75DC" w:rsidRPr="001E7D47">
        <w:rPr>
          <w:rFonts w:ascii="Times New Roman" w:eastAsia="Times New Roman" w:hAnsi="Times New Roman" w:cs="Times New Roman"/>
          <w:sz w:val="24"/>
          <w:szCs w:val="24"/>
          <w:lang w:val="en-GB"/>
        </w:rPr>
        <w:t>Annex 5 "List of evaluation results for research and innovation project (</w:t>
      </w:r>
      <w:r w:rsidR="00B354E4">
        <w:rPr>
          <w:rFonts w:ascii="Times New Roman" w:eastAsia="Times New Roman" w:hAnsi="Times New Roman" w:cs="Times New Roman"/>
          <w:sz w:val="24"/>
          <w:szCs w:val="24"/>
          <w:lang w:val="en-GB"/>
        </w:rPr>
        <w:t>PIP</w:t>
      </w:r>
      <w:r w:rsidR="008E75DC" w:rsidRPr="001E7D47">
        <w:rPr>
          <w:rFonts w:ascii="Times New Roman" w:eastAsia="Times New Roman" w:hAnsi="Times New Roman" w:cs="Times New Roman"/>
          <w:sz w:val="24"/>
          <w:szCs w:val="24"/>
          <w:lang w:val="en-GB"/>
        </w:rPr>
        <w:t>) applications. Round 1"</w:t>
      </w:r>
      <w:r w:rsidR="008E75DC">
        <w:rPr>
          <w:rFonts w:ascii="Times New Roman" w:eastAsia="Times New Roman" w:hAnsi="Times New Roman" w:cs="Times New Roman"/>
          <w:sz w:val="24"/>
          <w:szCs w:val="24"/>
          <w:lang w:val="en-GB"/>
        </w:rPr>
        <w:t>).</w:t>
      </w:r>
    </w:p>
    <w:p w14:paraId="6C0363F2" w14:textId="6E9A2196" w:rsidR="008E75DC" w:rsidRPr="008E75DC" w:rsidRDefault="7CC244E7"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lang w:val="en-GB"/>
        </w:rPr>
      </w:pPr>
      <w:bookmarkStart w:id="5" w:name="_Ref205475446"/>
      <w:r w:rsidRPr="001E7D47">
        <w:rPr>
          <w:rFonts w:ascii="Times New Roman" w:eastAsia="Times New Roman" w:hAnsi="Times New Roman" w:cs="Times New Roman"/>
          <w:sz w:val="24"/>
          <w:szCs w:val="24"/>
          <w:lang w:val="en-GB"/>
        </w:rPr>
        <w:t xml:space="preserve">The maximum </w:t>
      </w:r>
      <w:r w:rsidR="0E03EAD9" w:rsidRPr="001E7D47">
        <w:rPr>
          <w:rFonts w:ascii="Times New Roman" w:eastAsia="Times New Roman" w:hAnsi="Times New Roman" w:cs="Times New Roman"/>
          <w:sz w:val="24"/>
          <w:szCs w:val="24"/>
          <w:lang w:val="en-GB"/>
        </w:rPr>
        <w:t xml:space="preserve">possible score for </w:t>
      </w:r>
      <w:r w:rsidR="58B80C18" w:rsidRPr="001E7D47">
        <w:rPr>
          <w:rFonts w:ascii="Times New Roman" w:eastAsia="Times New Roman" w:hAnsi="Times New Roman" w:cs="Times New Roman"/>
          <w:sz w:val="24"/>
          <w:szCs w:val="24"/>
          <w:lang w:val="en-GB"/>
        </w:rPr>
        <w:t xml:space="preserve">a </w:t>
      </w:r>
      <w:r w:rsidR="00B354E4">
        <w:rPr>
          <w:rFonts w:ascii="Times New Roman" w:eastAsia="Times New Roman" w:hAnsi="Times New Roman" w:cs="Times New Roman"/>
          <w:sz w:val="24"/>
          <w:szCs w:val="24"/>
          <w:lang w:val="en-GB"/>
        </w:rPr>
        <w:t>PIP</w:t>
      </w:r>
      <w:r w:rsidR="2C9C8F18" w:rsidRPr="001E7D47">
        <w:rPr>
          <w:rFonts w:ascii="Times New Roman" w:eastAsia="Times New Roman" w:hAnsi="Times New Roman" w:cs="Times New Roman"/>
          <w:sz w:val="24"/>
          <w:szCs w:val="24"/>
          <w:lang w:val="en-GB"/>
        </w:rPr>
        <w:t xml:space="preserve"> </w:t>
      </w:r>
      <w:r w:rsidR="58B80C18" w:rsidRPr="001E7D47">
        <w:rPr>
          <w:rFonts w:ascii="Times New Roman" w:eastAsia="Times New Roman" w:hAnsi="Times New Roman" w:cs="Times New Roman"/>
          <w:sz w:val="24"/>
          <w:szCs w:val="24"/>
          <w:lang w:val="en-GB"/>
        </w:rPr>
        <w:t xml:space="preserve">application </w:t>
      </w:r>
      <w:r w:rsidR="070DDC43" w:rsidRPr="001E7D47">
        <w:rPr>
          <w:rFonts w:ascii="Times New Roman" w:eastAsia="Times New Roman" w:hAnsi="Times New Roman" w:cs="Times New Roman"/>
          <w:sz w:val="24"/>
          <w:szCs w:val="24"/>
          <w:lang w:val="en-GB"/>
        </w:rPr>
        <w:t>in the assessment</w:t>
      </w:r>
      <w:r w:rsidR="58B80C18" w:rsidRPr="001E7D47">
        <w:rPr>
          <w:rFonts w:ascii="Times New Roman" w:eastAsia="Times New Roman" w:hAnsi="Times New Roman" w:cs="Times New Roman"/>
          <w:sz w:val="24"/>
          <w:szCs w:val="24"/>
          <w:lang w:val="en-GB"/>
        </w:rPr>
        <w:t xml:space="preserve"> by the </w:t>
      </w:r>
      <w:r w:rsidR="3C515303" w:rsidRPr="001E7D47">
        <w:rPr>
          <w:rFonts w:ascii="Times New Roman" w:eastAsia="Times New Roman" w:hAnsi="Times New Roman" w:cs="Times New Roman"/>
          <w:sz w:val="24"/>
          <w:szCs w:val="24"/>
          <w:lang w:val="en-GB"/>
        </w:rPr>
        <w:t xml:space="preserve">Industry </w:t>
      </w:r>
      <w:r w:rsidR="58B80C18" w:rsidRPr="001E7D47">
        <w:rPr>
          <w:rFonts w:ascii="Times New Roman" w:eastAsia="Times New Roman" w:hAnsi="Times New Roman" w:cs="Times New Roman"/>
          <w:sz w:val="24"/>
          <w:szCs w:val="24"/>
          <w:lang w:val="en-GB"/>
        </w:rPr>
        <w:t xml:space="preserve">Expert Panel </w:t>
      </w:r>
      <w:r w:rsidR="0E03EAD9" w:rsidRPr="001E7D47">
        <w:rPr>
          <w:rFonts w:ascii="Times New Roman" w:eastAsia="Times New Roman" w:hAnsi="Times New Roman" w:cs="Times New Roman"/>
          <w:sz w:val="24"/>
          <w:szCs w:val="24"/>
          <w:lang w:val="en-GB"/>
        </w:rPr>
        <w:t xml:space="preserve">is </w:t>
      </w:r>
      <w:r w:rsidR="5A5EBE16" w:rsidRPr="001E7D47">
        <w:rPr>
          <w:rFonts w:ascii="Times New Roman" w:eastAsia="Times New Roman" w:hAnsi="Times New Roman" w:cs="Times New Roman"/>
          <w:sz w:val="24"/>
          <w:szCs w:val="24"/>
          <w:lang w:val="en-GB"/>
        </w:rPr>
        <w:t xml:space="preserve">sixteen </w:t>
      </w:r>
      <w:r w:rsidR="75778EED" w:rsidRPr="001E7D47">
        <w:rPr>
          <w:rFonts w:ascii="Times New Roman" w:eastAsia="Times New Roman" w:hAnsi="Times New Roman" w:cs="Times New Roman"/>
          <w:sz w:val="24"/>
          <w:szCs w:val="24"/>
          <w:lang w:val="en-GB"/>
        </w:rPr>
        <w:t>(</w:t>
      </w:r>
      <w:r w:rsidR="5A5EBE16" w:rsidRPr="001E7D47">
        <w:rPr>
          <w:rFonts w:ascii="Times New Roman" w:eastAsia="Times New Roman" w:hAnsi="Times New Roman" w:cs="Times New Roman"/>
          <w:sz w:val="24"/>
          <w:szCs w:val="24"/>
          <w:lang w:val="en-GB"/>
        </w:rPr>
        <w:t>16</w:t>
      </w:r>
      <w:r w:rsidR="75778EED" w:rsidRPr="001E7D47">
        <w:rPr>
          <w:rFonts w:ascii="Times New Roman" w:eastAsia="Times New Roman" w:hAnsi="Times New Roman" w:cs="Times New Roman"/>
          <w:sz w:val="24"/>
          <w:szCs w:val="24"/>
          <w:lang w:val="en-GB"/>
        </w:rPr>
        <w:t xml:space="preserve">) </w:t>
      </w:r>
      <w:r w:rsidR="17DFC141" w:rsidRPr="001E7D47">
        <w:rPr>
          <w:rFonts w:ascii="Times New Roman" w:eastAsia="Times New Roman" w:hAnsi="Times New Roman" w:cs="Times New Roman"/>
          <w:sz w:val="24"/>
          <w:szCs w:val="24"/>
          <w:lang w:val="en-GB"/>
        </w:rPr>
        <w:t>points</w:t>
      </w:r>
      <w:r w:rsidR="58B80C18" w:rsidRPr="001E7D47">
        <w:rPr>
          <w:rFonts w:ascii="Times New Roman" w:eastAsia="Times New Roman" w:hAnsi="Times New Roman" w:cs="Times New Roman"/>
          <w:sz w:val="24"/>
          <w:szCs w:val="24"/>
          <w:lang w:val="en-GB"/>
        </w:rPr>
        <w:t xml:space="preserve">. The minimum </w:t>
      </w:r>
      <w:r w:rsidR="480D741C" w:rsidRPr="001E7D47">
        <w:rPr>
          <w:rFonts w:ascii="Times New Roman" w:eastAsia="Times New Roman" w:hAnsi="Times New Roman" w:cs="Times New Roman"/>
          <w:sz w:val="24"/>
          <w:szCs w:val="24"/>
          <w:lang w:val="en-GB"/>
        </w:rPr>
        <w:t xml:space="preserve">qualification </w:t>
      </w:r>
      <w:r w:rsidR="58B80C18" w:rsidRPr="001E7D47">
        <w:rPr>
          <w:rFonts w:ascii="Times New Roman" w:eastAsia="Times New Roman" w:hAnsi="Times New Roman" w:cs="Times New Roman"/>
          <w:sz w:val="24"/>
          <w:szCs w:val="24"/>
          <w:lang w:val="en-GB"/>
        </w:rPr>
        <w:t xml:space="preserve">threshold </w:t>
      </w:r>
      <w:r w:rsidR="29962355" w:rsidRPr="001E7D47">
        <w:rPr>
          <w:rFonts w:ascii="Times New Roman" w:eastAsia="Times New Roman" w:hAnsi="Times New Roman" w:cs="Times New Roman"/>
          <w:sz w:val="24"/>
          <w:szCs w:val="24"/>
          <w:lang w:val="en-GB"/>
        </w:rPr>
        <w:t xml:space="preserve">for </w:t>
      </w:r>
      <w:r w:rsidR="76D1AA56" w:rsidRPr="001E7D47">
        <w:rPr>
          <w:rFonts w:ascii="Times New Roman" w:eastAsia="Times New Roman" w:hAnsi="Times New Roman" w:cs="Times New Roman"/>
          <w:sz w:val="24"/>
          <w:szCs w:val="24"/>
          <w:lang w:val="en-GB"/>
        </w:rPr>
        <w:t>a</w:t>
      </w:r>
      <w:r w:rsidR="2C9C8F18" w:rsidRPr="001E7D47">
        <w:rPr>
          <w:rFonts w:ascii="Times New Roman" w:eastAsia="Times New Roman" w:hAnsi="Times New Roman" w:cs="Times New Roman"/>
          <w:sz w:val="24"/>
          <w:szCs w:val="24"/>
          <w:lang w:val="en-GB"/>
        </w:rPr>
        <w:t xml:space="preserve"> </w:t>
      </w:r>
      <w:r w:rsidR="00B354E4">
        <w:rPr>
          <w:rFonts w:ascii="Times New Roman" w:eastAsia="Times New Roman" w:hAnsi="Times New Roman" w:cs="Times New Roman"/>
          <w:sz w:val="24"/>
          <w:szCs w:val="24"/>
          <w:lang w:val="en-GB"/>
        </w:rPr>
        <w:t>PIP</w:t>
      </w:r>
      <w:r w:rsidR="2C9C8F18" w:rsidRPr="001E7D47">
        <w:rPr>
          <w:rFonts w:ascii="Times New Roman" w:eastAsia="Times New Roman" w:hAnsi="Times New Roman" w:cs="Times New Roman"/>
          <w:sz w:val="24"/>
          <w:szCs w:val="24"/>
          <w:lang w:val="en-GB"/>
        </w:rPr>
        <w:t xml:space="preserve"> </w:t>
      </w:r>
      <w:r w:rsidR="76D1AA56" w:rsidRPr="001E7D47">
        <w:rPr>
          <w:rFonts w:ascii="Times New Roman" w:eastAsia="Times New Roman" w:hAnsi="Times New Roman" w:cs="Times New Roman"/>
          <w:sz w:val="24"/>
          <w:szCs w:val="24"/>
          <w:lang w:val="en-GB"/>
        </w:rPr>
        <w:t xml:space="preserve">application </w:t>
      </w:r>
      <w:r w:rsidR="29962355" w:rsidRPr="001E7D47">
        <w:rPr>
          <w:rFonts w:ascii="Times New Roman" w:eastAsia="Times New Roman" w:hAnsi="Times New Roman" w:cs="Times New Roman"/>
          <w:sz w:val="24"/>
          <w:szCs w:val="24"/>
          <w:lang w:val="en-GB"/>
        </w:rPr>
        <w:t xml:space="preserve">to proceed to the second round </w:t>
      </w:r>
      <w:r w:rsidR="58B80C18" w:rsidRPr="001E7D47">
        <w:rPr>
          <w:rFonts w:ascii="Times New Roman" w:eastAsia="Times New Roman" w:hAnsi="Times New Roman" w:cs="Times New Roman"/>
          <w:sz w:val="24"/>
          <w:szCs w:val="24"/>
          <w:lang w:val="en-GB"/>
        </w:rPr>
        <w:t xml:space="preserve">is </w:t>
      </w:r>
      <w:r w:rsidR="5A5EBE16" w:rsidRPr="001E7D47">
        <w:rPr>
          <w:rFonts w:ascii="Times New Roman" w:eastAsia="Times New Roman" w:hAnsi="Times New Roman" w:cs="Times New Roman"/>
          <w:sz w:val="24"/>
          <w:szCs w:val="24"/>
          <w:lang w:val="en-GB"/>
        </w:rPr>
        <w:t xml:space="preserve">nine </w:t>
      </w:r>
      <w:r w:rsidR="75778EED" w:rsidRPr="001E7D47">
        <w:rPr>
          <w:rFonts w:ascii="Times New Roman" w:eastAsia="Times New Roman" w:hAnsi="Times New Roman" w:cs="Times New Roman"/>
          <w:sz w:val="24"/>
          <w:szCs w:val="24"/>
          <w:lang w:val="en-GB"/>
        </w:rPr>
        <w:t>(9</w:t>
      </w:r>
      <w:r w:rsidR="5A5EBE16" w:rsidRPr="001E7D47">
        <w:rPr>
          <w:rFonts w:ascii="Times New Roman" w:eastAsia="Times New Roman" w:hAnsi="Times New Roman" w:cs="Times New Roman"/>
          <w:sz w:val="24"/>
          <w:szCs w:val="24"/>
          <w:lang w:val="en-GB"/>
        </w:rPr>
        <w:t xml:space="preserve">) </w:t>
      </w:r>
      <w:r w:rsidR="58B80C18" w:rsidRPr="001E7D47">
        <w:rPr>
          <w:rFonts w:ascii="Times New Roman" w:eastAsia="Times New Roman" w:hAnsi="Times New Roman" w:cs="Times New Roman"/>
          <w:sz w:val="24"/>
          <w:szCs w:val="24"/>
          <w:lang w:val="en-GB"/>
        </w:rPr>
        <w:t xml:space="preserve">points </w:t>
      </w:r>
      <w:r w:rsidR="6C0BB3CC" w:rsidRPr="001E7D47">
        <w:rPr>
          <w:rFonts w:ascii="Times New Roman" w:eastAsia="Times New Roman" w:hAnsi="Times New Roman" w:cs="Times New Roman"/>
          <w:sz w:val="24"/>
          <w:szCs w:val="24"/>
          <w:lang w:val="en-GB"/>
        </w:rPr>
        <w:t>(</w:t>
      </w:r>
      <w:r w:rsidR="6FEE6A7B" w:rsidRPr="001E7D47">
        <w:rPr>
          <w:rFonts w:ascii="Times New Roman" w:eastAsia="Times New Roman" w:hAnsi="Times New Roman" w:cs="Times New Roman"/>
          <w:sz w:val="24"/>
          <w:szCs w:val="24"/>
          <w:lang w:val="en-GB"/>
        </w:rPr>
        <w:t>inclusive)</w:t>
      </w:r>
      <w:r w:rsidR="2F30C0CF" w:rsidRPr="001E7D47">
        <w:rPr>
          <w:rFonts w:ascii="Times New Roman" w:eastAsia="Times New Roman" w:hAnsi="Times New Roman" w:cs="Times New Roman"/>
          <w:sz w:val="24"/>
          <w:szCs w:val="24"/>
          <w:lang w:val="en-GB"/>
        </w:rPr>
        <w:t>, provided that at least one (1) point has been awarded for each quality criterion.</w:t>
      </w:r>
      <w:bookmarkEnd w:id="5"/>
      <w:r w:rsidR="69744626" w:rsidRPr="001E7D47">
        <w:rPr>
          <w:rFonts w:ascii="Times New Roman" w:eastAsia="Times New Roman" w:hAnsi="Times New Roman" w:cs="Times New Roman"/>
          <w:sz w:val="24"/>
          <w:szCs w:val="24"/>
          <w:lang w:val="en-GB"/>
        </w:rPr>
        <w:t xml:space="preserve"> </w:t>
      </w:r>
      <w:r w:rsidR="008E75DC" w:rsidRPr="00B43A6B">
        <w:rPr>
          <w:rFonts w:ascii="Times New Roman" w:eastAsia="Times New Roman" w:hAnsi="Times New Roman" w:cs="Times New Roman"/>
          <w:sz w:val="24"/>
          <w:szCs w:val="24"/>
          <w:lang w:val="en-GB"/>
        </w:rPr>
        <w:t xml:space="preserve">The Platform Project Management </w:t>
      </w:r>
      <w:r w:rsidR="00A86AC9">
        <w:rPr>
          <w:rFonts w:ascii="Times New Roman" w:eastAsia="Times New Roman" w:hAnsi="Times New Roman" w:cs="Times New Roman"/>
          <w:sz w:val="24"/>
          <w:szCs w:val="24"/>
          <w:lang w:val="en-GB"/>
        </w:rPr>
        <w:t>Group</w:t>
      </w:r>
      <w:r w:rsidR="00A86AC9" w:rsidRPr="00B43A6B">
        <w:rPr>
          <w:rFonts w:ascii="Times New Roman" w:eastAsia="Times New Roman" w:hAnsi="Times New Roman" w:cs="Times New Roman"/>
          <w:sz w:val="24"/>
          <w:szCs w:val="24"/>
          <w:lang w:val="en-GB"/>
        </w:rPr>
        <w:t xml:space="preserve"> </w:t>
      </w:r>
      <w:r w:rsidR="008E75DC" w:rsidRPr="00B43A6B">
        <w:rPr>
          <w:rFonts w:ascii="Times New Roman" w:eastAsia="Times New Roman" w:hAnsi="Times New Roman" w:cs="Times New Roman"/>
          <w:sz w:val="24"/>
          <w:szCs w:val="24"/>
          <w:lang w:val="en-GB"/>
        </w:rPr>
        <w:t xml:space="preserve">shall prepare a list of PIP submissions, indicating the rejected PIP submissions and the submissions that are advanced to the second </w:t>
      </w:r>
      <w:r w:rsidR="008E75DC">
        <w:rPr>
          <w:rFonts w:ascii="Times New Roman" w:eastAsia="Times New Roman" w:hAnsi="Times New Roman" w:cs="Times New Roman"/>
          <w:sz w:val="24"/>
          <w:szCs w:val="24"/>
          <w:lang w:val="en-GB"/>
        </w:rPr>
        <w:t>round</w:t>
      </w:r>
      <w:r w:rsidR="008E75DC" w:rsidRPr="00B43A6B">
        <w:rPr>
          <w:rFonts w:ascii="Times New Roman" w:eastAsia="Times New Roman" w:hAnsi="Times New Roman" w:cs="Times New Roman"/>
          <w:sz w:val="24"/>
          <w:szCs w:val="24"/>
          <w:lang w:val="en-GB"/>
        </w:rPr>
        <w:t xml:space="preserve"> and shall approve the list prepared. </w:t>
      </w:r>
      <w:r w:rsidR="00DE710F">
        <w:rPr>
          <w:rFonts w:ascii="Times New Roman" w:eastAsia="Times New Roman" w:hAnsi="Times New Roman" w:cs="Times New Roman"/>
          <w:sz w:val="24"/>
          <w:szCs w:val="24"/>
          <w:lang w:val="en-GB"/>
        </w:rPr>
        <w:t xml:space="preserve">Within three (3) working days of the </w:t>
      </w:r>
      <w:r w:rsidR="00DE710F" w:rsidRPr="00B43A6B">
        <w:rPr>
          <w:rFonts w:ascii="Times New Roman" w:eastAsia="Times New Roman" w:hAnsi="Times New Roman" w:cs="Times New Roman"/>
          <w:sz w:val="24"/>
          <w:szCs w:val="24"/>
          <w:lang w:val="en-GB"/>
        </w:rPr>
        <w:t xml:space="preserve">Platform Project Management </w:t>
      </w:r>
      <w:r w:rsidR="00DE710F">
        <w:rPr>
          <w:rFonts w:ascii="Times New Roman" w:eastAsia="Times New Roman" w:hAnsi="Times New Roman" w:cs="Times New Roman"/>
          <w:sz w:val="24"/>
          <w:szCs w:val="24"/>
          <w:lang w:val="en-GB"/>
        </w:rPr>
        <w:t>Group</w:t>
      </w:r>
      <w:r w:rsidR="00DE710F" w:rsidRPr="00B43A6B">
        <w:rPr>
          <w:rFonts w:ascii="Times New Roman" w:eastAsia="Times New Roman" w:hAnsi="Times New Roman" w:cs="Times New Roman"/>
          <w:sz w:val="24"/>
          <w:szCs w:val="24"/>
          <w:lang w:val="en-GB"/>
        </w:rPr>
        <w:t xml:space="preserve"> </w:t>
      </w:r>
      <w:r w:rsidR="00DE710F">
        <w:rPr>
          <w:rFonts w:ascii="Times New Roman" w:eastAsia="Times New Roman" w:hAnsi="Times New Roman" w:cs="Times New Roman"/>
          <w:sz w:val="24"/>
          <w:szCs w:val="24"/>
          <w:lang w:val="en-GB"/>
        </w:rPr>
        <w:t>decision t</w:t>
      </w:r>
      <w:r w:rsidR="008E75DC" w:rsidRPr="00B43A6B">
        <w:rPr>
          <w:rFonts w:ascii="Times New Roman" w:eastAsia="Times New Roman" w:hAnsi="Times New Roman" w:cs="Times New Roman"/>
          <w:sz w:val="24"/>
          <w:szCs w:val="24"/>
          <w:lang w:val="en-GB"/>
        </w:rPr>
        <w:t xml:space="preserve">he </w:t>
      </w:r>
      <w:r w:rsidR="008E75DC">
        <w:rPr>
          <w:rFonts w:ascii="Times New Roman" w:eastAsia="Times New Roman" w:hAnsi="Times New Roman" w:cs="Times New Roman"/>
          <w:sz w:val="24"/>
          <w:szCs w:val="24"/>
          <w:lang w:val="en-GB"/>
        </w:rPr>
        <w:lastRenderedPageBreak/>
        <w:t xml:space="preserve">Coordinator </w:t>
      </w:r>
      <w:r w:rsidR="008E75DC" w:rsidRPr="00B43A6B">
        <w:rPr>
          <w:rFonts w:ascii="Times New Roman" w:eastAsia="Times New Roman" w:hAnsi="Times New Roman" w:cs="Times New Roman"/>
          <w:sz w:val="24"/>
          <w:szCs w:val="24"/>
          <w:lang w:val="en-GB"/>
        </w:rPr>
        <w:t xml:space="preserve">sends the final assessment of whether or not to progress the idea to the second </w:t>
      </w:r>
      <w:r w:rsidR="008E75DC">
        <w:rPr>
          <w:rFonts w:ascii="Times New Roman" w:eastAsia="Times New Roman" w:hAnsi="Times New Roman" w:cs="Times New Roman"/>
          <w:sz w:val="24"/>
          <w:szCs w:val="24"/>
          <w:lang w:val="en-GB"/>
        </w:rPr>
        <w:t>stage</w:t>
      </w:r>
      <w:r w:rsidR="008E75DC" w:rsidRPr="00B43A6B">
        <w:rPr>
          <w:rFonts w:ascii="Times New Roman" w:eastAsia="Times New Roman" w:hAnsi="Times New Roman" w:cs="Times New Roman"/>
          <w:sz w:val="24"/>
          <w:szCs w:val="24"/>
          <w:lang w:val="en-GB"/>
        </w:rPr>
        <w:t xml:space="preserve"> to the </w:t>
      </w:r>
      <w:r w:rsidR="008E75DC">
        <w:rPr>
          <w:rFonts w:ascii="Times New Roman" w:eastAsia="Times New Roman" w:hAnsi="Times New Roman" w:cs="Times New Roman"/>
          <w:sz w:val="24"/>
          <w:szCs w:val="24"/>
          <w:lang w:val="en-GB"/>
        </w:rPr>
        <w:t>Council</w:t>
      </w:r>
      <w:r w:rsidR="008E75DC" w:rsidRPr="00B43A6B">
        <w:rPr>
          <w:rFonts w:ascii="Times New Roman" w:eastAsia="Times New Roman" w:hAnsi="Times New Roman" w:cs="Times New Roman"/>
          <w:sz w:val="24"/>
          <w:szCs w:val="24"/>
          <w:lang w:val="en-GB"/>
        </w:rPr>
        <w:t>.</w:t>
      </w:r>
    </w:p>
    <w:p w14:paraId="13B8291A" w14:textId="56277283" w:rsidR="00510DC4" w:rsidRPr="001E7D47" w:rsidRDefault="5A5EBE16"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The scientific expertise of PIP applications is carried out by the Council in accordance with </w:t>
      </w:r>
      <w:r w:rsidR="008E75DC">
        <w:rPr>
          <w:rFonts w:ascii="Times New Roman" w:eastAsia="Times New Roman" w:hAnsi="Times New Roman" w:cs="Times New Roman"/>
          <w:sz w:val="24"/>
          <w:szCs w:val="24"/>
          <w:lang w:val="en-GB"/>
        </w:rPr>
        <w:t>S</w:t>
      </w:r>
      <w:r w:rsidRPr="001E7D47">
        <w:rPr>
          <w:rFonts w:ascii="Times New Roman" w:eastAsia="Times New Roman" w:hAnsi="Times New Roman" w:cs="Times New Roman"/>
          <w:sz w:val="24"/>
          <w:szCs w:val="24"/>
          <w:lang w:val="en-GB"/>
        </w:rPr>
        <w:t>ub-paragraph 69.(</w:t>
      </w:r>
      <w:r w:rsidRPr="001E7D47">
        <w:rPr>
          <w:rFonts w:ascii="Times New Roman" w:eastAsia="Times New Roman" w:hAnsi="Times New Roman" w:cs="Times New Roman"/>
          <w:sz w:val="24"/>
          <w:szCs w:val="24"/>
          <w:vertAlign w:val="superscript"/>
          <w:lang w:val="en-GB"/>
        </w:rPr>
        <w:t xml:space="preserve">21) </w:t>
      </w:r>
      <w:r w:rsidRPr="006B7D24">
        <w:rPr>
          <w:rFonts w:ascii="Times New Roman" w:eastAsia="Times New Roman" w:hAnsi="Times New Roman" w:cs="Times New Roman"/>
          <w:sz w:val="24"/>
          <w:szCs w:val="24"/>
          <w:lang w:val="en-GB"/>
        </w:rPr>
        <w:t>2</w:t>
      </w:r>
      <w:r w:rsidRPr="001E7D47">
        <w:rPr>
          <w:rFonts w:ascii="Times New Roman" w:eastAsia="Times New Roman" w:hAnsi="Times New Roman" w:cs="Times New Roman"/>
          <w:sz w:val="24"/>
          <w:szCs w:val="24"/>
          <w:lang w:val="en-GB"/>
        </w:rPr>
        <w:t>.2 of the Cabinet Regulations.</w:t>
      </w:r>
    </w:p>
    <w:p w14:paraId="595C8E65" w14:textId="10CE6D7F" w:rsidR="00510DC4" w:rsidRPr="001E7D47" w:rsidRDefault="00510DC4"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The methodology for scientific evaluation of PIPs is determined by the following points of the Cabinet Regulation: 26, 27, 28, 29, 30 31 and 32 of the Cabinet of Ministers Regulations and Annex 12 to the Regulations, "</w:t>
      </w:r>
      <w:r w:rsidRPr="001E7D47">
        <w:rPr>
          <w:rFonts w:ascii="Times New Roman" w:hAnsi="Times New Roman" w:cs="Times New Roman"/>
          <w:sz w:val="24"/>
          <w:szCs w:val="24"/>
          <w:lang w:val="en-GB"/>
        </w:rPr>
        <w:t>Methodology for the individual/consolidated evaluation of the scientific quality of the second round of research and innovation project (</w:t>
      </w:r>
      <w:r w:rsidR="006B7D24">
        <w:rPr>
          <w:rFonts w:ascii="Times New Roman" w:hAnsi="Times New Roman" w:cs="Times New Roman"/>
          <w:sz w:val="24"/>
          <w:szCs w:val="24"/>
          <w:lang w:val="en-GB"/>
        </w:rPr>
        <w:t>P</w:t>
      </w:r>
      <w:r w:rsidRPr="001E7D47">
        <w:rPr>
          <w:rFonts w:ascii="Times New Roman" w:hAnsi="Times New Roman" w:cs="Times New Roman"/>
          <w:sz w:val="24"/>
          <w:szCs w:val="24"/>
          <w:lang w:val="en-GB"/>
        </w:rPr>
        <w:t>IP) applications".</w:t>
      </w:r>
    </w:p>
    <w:p w14:paraId="4ECF8EA2" w14:textId="613B4CA9" w:rsidR="00510DC4" w:rsidRPr="001E7D47" w:rsidRDefault="00510DC4" w:rsidP="00643AE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The Council shall provide scientific </w:t>
      </w:r>
      <w:r w:rsidR="006B7D24">
        <w:rPr>
          <w:rFonts w:ascii="Times New Roman" w:eastAsia="Times New Roman" w:hAnsi="Times New Roman" w:cs="Times New Roman"/>
          <w:sz w:val="24"/>
          <w:szCs w:val="24"/>
          <w:lang w:val="en-GB" w:eastAsia="lv-LV"/>
        </w:rPr>
        <w:t>evaluation</w:t>
      </w:r>
      <w:r w:rsidRPr="001E7D47">
        <w:rPr>
          <w:rFonts w:ascii="Times New Roman" w:eastAsia="Times New Roman" w:hAnsi="Times New Roman" w:cs="Times New Roman"/>
          <w:sz w:val="24"/>
          <w:szCs w:val="24"/>
          <w:lang w:val="en-GB" w:eastAsia="lv-LV"/>
        </w:rPr>
        <w:t xml:space="preserve"> within </w:t>
      </w:r>
      <w:r w:rsidR="004925D3" w:rsidRPr="001E7D47">
        <w:rPr>
          <w:rFonts w:ascii="Times New Roman" w:eastAsia="Times New Roman" w:hAnsi="Times New Roman" w:cs="Times New Roman"/>
          <w:sz w:val="24"/>
          <w:szCs w:val="24"/>
          <w:lang w:val="en-GB" w:eastAsia="lv-LV"/>
        </w:rPr>
        <w:t xml:space="preserve">eight </w:t>
      </w:r>
      <w:r w:rsidRPr="001E7D47">
        <w:rPr>
          <w:rFonts w:ascii="Times New Roman" w:eastAsia="Times New Roman" w:hAnsi="Times New Roman" w:cs="Times New Roman"/>
          <w:sz w:val="24"/>
          <w:szCs w:val="24"/>
          <w:lang w:val="en-GB" w:eastAsia="lv-LV"/>
        </w:rPr>
        <w:t>(</w:t>
      </w:r>
      <w:r w:rsidR="004925D3" w:rsidRPr="001E7D47">
        <w:rPr>
          <w:rFonts w:ascii="Times New Roman" w:eastAsia="Times New Roman" w:hAnsi="Times New Roman" w:cs="Times New Roman"/>
          <w:sz w:val="24"/>
          <w:szCs w:val="24"/>
          <w:lang w:val="en-GB" w:eastAsia="lv-LV"/>
        </w:rPr>
        <w:t>8</w:t>
      </w:r>
      <w:r w:rsidRPr="001E7D47">
        <w:rPr>
          <w:rFonts w:ascii="Times New Roman" w:eastAsia="Times New Roman" w:hAnsi="Times New Roman" w:cs="Times New Roman"/>
          <w:sz w:val="24"/>
          <w:szCs w:val="24"/>
          <w:lang w:val="en-GB" w:eastAsia="lv-LV"/>
        </w:rPr>
        <w:t xml:space="preserve">) weeks of </w:t>
      </w:r>
      <w:r w:rsidR="004925D3" w:rsidRPr="001E7D47">
        <w:rPr>
          <w:rFonts w:ascii="Times New Roman" w:eastAsia="Times New Roman" w:hAnsi="Times New Roman" w:cs="Times New Roman"/>
          <w:sz w:val="24"/>
          <w:szCs w:val="24"/>
          <w:lang w:val="en-GB" w:eastAsia="lv-LV"/>
        </w:rPr>
        <w:t xml:space="preserve">the Platform Project Management Group's decision to forward the </w:t>
      </w:r>
      <w:r w:rsidR="00B354E4">
        <w:rPr>
          <w:rFonts w:ascii="Times New Roman" w:eastAsia="Times New Roman" w:hAnsi="Times New Roman" w:cs="Times New Roman"/>
          <w:sz w:val="24"/>
          <w:szCs w:val="24"/>
          <w:lang w:val="en-GB" w:eastAsia="lv-LV"/>
        </w:rPr>
        <w:t>PIP</w:t>
      </w:r>
      <w:r w:rsidR="004925D3" w:rsidRPr="001E7D47">
        <w:rPr>
          <w:rFonts w:ascii="Times New Roman" w:eastAsia="Times New Roman" w:hAnsi="Times New Roman" w:cs="Times New Roman"/>
          <w:sz w:val="24"/>
          <w:szCs w:val="24"/>
          <w:lang w:val="en-GB" w:eastAsia="lv-LV"/>
        </w:rPr>
        <w:t xml:space="preserve"> application to the second round of evaluation </w:t>
      </w:r>
      <w:r w:rsidRPr="001E7D47">
        <w:rPr>
          <w:rFonts w:ascii="Times New Roman" w:eastAsia="Times New Roman" w:hAnsi="Times New Roman" w:cs="Times New Roman"/>
          <w:sz w:val="24"/>
          <w:szCs w:val="24"/>
          <w:lang w:val="en-GB" w:eastAsia="lv-LV"/>
        </w:rPr>
        <w:t xml:space="preserve">in accordance with Annexes 9, 10, 11 and 12 to the Regulations. After the conclusion of the second round of scientific expertise of PIP applications, the Council shall send </w:t>
      </w:r>
      <w:r w:rsidR="006B7D24">
        <w:rPr>
          <w:rFonts w:ascii="Times New Roman" w:eastAsia="Times New Roman" w:hAnsi="Times New Roman" w:cs="Times New Roman"/>
          <w:sz w:val="24"/>
          <w:szCs w:val="24"/>
          <w:lang w:val="en-GB" w:eastAsia="lv-LV"/>
        </w:rPr>
        <w:t xml:space="preserve">to </w:t>
      </w:r>
      <w:r w:rsidRPr="001E7D47">
        <w:rPr>
          <w:rFonts w:ascii="Times New Roman" w:eastAsia="Times New Roman" w:hAnsi="Times New Roman" w:cs="Times New Roman"/>
          <w:sz w:val="24"/>
          <w:szCs w:val="24"/>
          <w:lang w:val="en-GB" w:eastAsia="lv-LV"/>
        </w:rPr>
        <w:t>the Platform Project Management Group a list of PIP applications ranked in descending order of points.</w:t>
      </w:r>
    </w:p>
    <w:p w14:paraId="5F90DFB3" w14:textId="467B32DA" w:rsidR="004925D3" w:rsidRPr="001E7D47" w:rsidRDefault="004925D3"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The following qualification thresholds have been set for the scientific evaluation of PIP </w:t>
      </w:r>
      <w:r w:rsidR="006B7D24">
        <w:rPr>
          <w:rFonts w:ascii="Times New Roman" w:eastAsia="Times New Roman" w:hAnsi="Times New Roman" w:cs="Times New Roman"/>
          <w:sz w:val="24"/>
          <w:szCs w:val="24"/>
          <w:lang w:val="en-GB" w:eastAsia="lv-LV"/>
        </w:rPr>
        <w:t>applications</w:t>
      </w:r>
      <w:r w:rsidRPr="001E7D47">
        <w:rPr>
          <w:rFonts w:ascii="Times New Roman" w:eastAsia="Times New Roman" w:hAnsi="Times New Roman" w:cs="Times New Roman"/>
          <w:sz w:val="24"/>
          <w:szCs w:val="24"/>
          <w:lang w:val="en-GB" w:eastAsia="lv-LV"/>
        </w:rPr>
        <w:t xml:space="preserve">: </w:t>
      </w:r>
    </w:p>
    <w:p w14:paraId="53E2B616" w14:textId="29D2D8A8" w:rsidR="004925D3" w:rsidRPr="001E7D47" w:rsidRDefault="004925D3" w:rsidP="006B7D24">
      <w:pPr>
        <w:pStyle w:val="ListParagraph"/>
        <w:numPr>
          <w:ilvl w:val="1"/>
          <w:numId w:val="6"/>
        </w:numPr>
        <w:spacing w:before="120" w:after="120" w:line="240" w:lineRule="auto"/>
        <w:ind w:left="1559" w:hanging="56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 xml:space="preserve"> Scientific </w:t>
      </w:r>
      <w:r w:rsidR="006B7D24">
        <w:rPr>
          <w:rFonts w:ascii="Times New Roman" w:eastAsia="Times New Roman" w:hAnsi="Times New Roman" w:cs="Times New Roman"/>
          <w:sz w:val="24"/>
          <w:szCs w:val="24"/>
          <w:lang w:val="en-GB" w:eastAsia="lv-LV"/>
        </w:rPr>
        <w:t>excellence</w:t>
      </w:r>
      <w:r w:rsidRPr="001E7D47">
        <w:rPr>
          <w:rFonts w:ascii="Times New Roman" w:eastAsia="Times New Roman" w:hAnsi="Times New Roman" w:cs="Times New Roman"/>
          <w:sz w:val="24"/>
          <w:szCs w:val="24"/>
          <w:lang w:val="en-GB" w:eastAsia="lv-LV"/>
        </w:rPr>
        <w:t xml:space="preserve"> of the PIP in accordance with Paragraph 27 of the Cabinet Regulations – at least 3 points;</w:t>
      </w:r>
    </w:p>
    <w:p w14:paraId="3B703E96" w14:textId="77777777" w:rsidR="004925D3" w:rsidRPr="001E7D47" w:rsidRDefault="004925D3" w:rsidP="006B7D24">
      <w:pPr>
        <w:pStyle w:val="ListParagraph"/>
        <w:numPr>
          <w:ilvl w:val="1"/>
          <w:numId w:val="6"/>
        </w:numPr>
        <w:spacing w:before="120" w:after="120" w:line="240" w:lineRule="auto"/>
        <w:ind w:left="1559" w:hanging="56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Impact of PIP results in accordance with Paragraph 28 of the Cabinet Regulations – at least 3 points;</w:t>
      </w:r>
    </w:p>
    <w:p w14:paraId="00B81BC5" w14:textId="6C984664" w:rsidR="004925D3" w:rsidRPr="001E7D47" w:rsidRDefault="004925D3" w:rsidP="006B7D24">
      <w:pPr>
        <w:pStyle w:val="ListParagraph"/>
        <w:numPr>
          <w:ilvl w:val="1"/>
          <w:numId w:val="6"/>
        </w:numPr>
        <w:spacing w:before="120" w:after="120" w:line="240" w:lineRule="auto"/>
        <w:ind w:left="1559" w:hanging="56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Feasibility and assurance of PIP implementation in accordance with Paragraph 29 of the Cabinet Regulations – at least 3 points.</w:t>
      </w:r>
    </w:p>
    <w:p w14:paraId="320E0891" w14:textId="4D71AC6C" w:rsidR="004925D3" w:rsidRPr="001E7D47" w:rsidRDefault="004925D3"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hAnsi="Times New Roman" w:cs="Times New Roman"/>
          <w:sz w:val="24"/>
          <w:szCs w:val="24"/>
          <w:lang w:val="en-GB" w:eastAsia="lv-LV"/>
        </w:rPr>
        <w:t xml:space="preserve">For PIP applications that have reached or exceeded the qualification threshold, </w:t>
      </w:r>
      <w:r w:rsidRPr="001E7D47">
        <w:rPr>
          <w:rFonts w:ascii="Times New Roman" w:eastAsia="Times New Roman" w:hAnsi="Times New Roman" w:cs="Times New Roman"/>
          <w:sz w:val="24"/>
          <w:szCs w:val="24"/>
          <w:lang w:val="en-GB" w:eastAsia="lv-LV"/>
        </w:rPr>
        <w:t xml:space="preserve">the Platform Project Management Group calculates the total number of points by adding up the total weighted points of the Council's scientific expertise assessment and the points of the </w:t>
      </w:r>
      <w:r w:rsidR="006B7D24">
        <w:rPr>
          <w:rFonts w:ascii="Times New Roman" w:eastAsia="Times New Roman" w:hAnsi="Times New Roman" w:cs="Times New Roman"/>
          <w:sz w:val="24"/>
          <w:szCs w:val="24"/>
          <w:lang w:val="en-GB" w:eastAsia="lv-LV"/>
        </w:rPr>
        <w:t>I</w:t>
      </w:r>
      <w:r w:rsidRPr="001E7D47">
        <w:rPr>
          <w:rFonts w:ascii="Times New Roman" w:eastAsia="Times New Roman" w:hAnsi="Times New Roman" w:cs="Times New Roman"/>
          <w:sz w:val="24"/>
          <w:szCs w:val="24"/>
          <w:lang w:val="en-GB" w:eastAsia="lv-LV"/>
        </w:rPr>
        <w:t xml:space="preserve">ndustry </w:t>
      </w:r>
      <w:r w:rsidR="006B7D24">
        <w:rPr>
          <w:rFonts w:ascii="Times New Roman" w:eastAsia="Times New Roman" w:hAnsi="Times New Roman" w:cs="Times New Roman"/>
          <w:sz w:val="24"/>
          <w:szCs w:val="24"/>
          <w:lang w:val="en-GB" w:eastAsia="lv-LV"/>
        </w:rPr>
        <w:t>E</w:t>
      </w:r>
      <w:r w:rsidRPr="001E7D47">
        <w:rPr>
          <w:rFonts w:ascii="Times New Roman" w:eastAsia="Times New Roman" w:hAnsi="Times New Roman" w:cs="Times New Roman"/>
          <w:sz w:val="24"/>
          <w:szCs w:val="24"/>
          <w:lang w:val="en-GB" w:eastAsia="lv-LV"/>
        </w:rPr>
        <w:t>xperts</w:t>
      </w:r>
      <w:r w:rsidR="006B7D24">
        <w:rPr>
          <w:rFonts w:ascii="Times New Roman" w:eastAsia="Times New Roman" w:hAnsi="Times New Roman" w:cs="Times New Roman"/>
          <w:sz w:val="24"/>
          <w:szCs w:val="24"/>
          <w:lang w:val="en-GB" w:eastAsia="lv-LV"/>
        </w:rPr>
        <w:t xml:space="preserve"> Panel</w:t>
      </w:r>
      <w:r w:rsidRPr="001E7D47">
        <w:rPr>
          <w:rFonts w:ascii="Times New Roman" w:eastAsia="Times New Roman" w:hAnsi="Times New Roman" w:cs="Times New Roman"/>
          <w:sz w:val="24"/>
          <w:szCs w:val="24"/>
          <w:lang w:val="en-GB" w:eastAsia="lv-LV"/>
        </w:rPr>
        <w:t xml:space="preserve"> assessment (hereinafter referred to as the total assessment). </w:t>
      </w:r>
      <w:r w:rsidR="006B7D24" w:rsidRPr="00B43A6B">
        <w:rPr>
          <w:rFonts w:ascii="Times New Roman" w:eastAsia="Times New Roman" w:hAnsi="Times New Roman" w:cs="Times New Roman"/>
          <w:sz w:val="24"/>
          <w:szCs w:val="24"/>
          <w:lang w:val="en-GB" w:eastAsia="lv-LV"/>
        </w:rPr>
        <w:t xml:space="preserve">The Platform Project Management </w:t>
      </w:r>
      <w:r w:rsidR="0062477A">
        <w:rPr>
          <w:rFonts w:ascii="Times New Roman" w:eastAsia="Times New Roman" w:hAnsi="Times New Roman" w:cs="Times New Roman"/>
          <w:sz w:val="24"/>
          <w:szCs w:val="24"/>
          <w:lang w:val="en-GB" w:eastAsia="lv-LV"/>
        </w:rPr>
        <w:t>Group</w:t>
      </w:r>
      <w:r w:rsidR="0062477A" w:rsidRPr="00B43A6B">
        <w:rPr>
          <w:rFonts w:ascii="Times New Roman" w:eastAsia="Times New Roman" w:hAnsi="Times New Roman" w:cs="Times New Roman"/>
          <w:sz w:val="24"/>
          <w:szCs w:val="24"/>
          <w:lang w:val="en-GB" w:eastAsia="lv-LV"/>
        </w:rPr>
        <w:t xml:space="preserve"> </w:t>
      </w:r>
      <w:r w:rsidR="006B7D24" w:rsidRPr="00B43A6B">
        <w:rPr>
          <w:rFonts w:ascii="Times New Roman" w:eastAsia="Times New Roman" w:hAnsi="Times New Roman" w:cs="Times New Roman"/>
          <w:sz w:val="24"/>
          <w:szCs w:val="24"/>
          <w:lang w:val="en-GB" w:eastAsia="lv-LV"/>
        </w:rPr>
        <w:t>shall establish the list of PIP applications in descending order of scores.</w:t>
      </w:r>
    </w:p>
    <w:p w14:paraId="5F6B7EC3" w14:textId="1CF08021" w:rsidR="004925D3" w:rsidRPr="001E7D47" w:rsidRDefault="006B7D24"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eastAsia="lv-LV"/>
        </w:rPr>
      </w:pPr>
      <w:r w:rsidRPr="00B43A6B">
        <w:rPr>
          <w:rFonts w:ascii="Times New Roman" w:eastAsia="Times New Roman" w:hAnsi="Times New Roman" w:cs="Times New Roman"/>
          <w:sz w:val="24"/>
          <w:szCs w:val="24"/>
          <w:lang w:val="en-GB" w:eastAsia="lv-LV"/>
        </w:rPr>
        <w:t>PIP applications are funded from the highest-scoring project application to the last project application with sufficient funding</w:t>
      </w:r>
      <w:r w:rsidR="004925D3" w:rsidRPr="001E7D47">
        <w:rPr>
          <w:rFonts w:ascii="Times New Roman" w:eastAsia="Times New Roman" w:hAnsi="Times New Roman" w:cs="Times New Roman"/>
          <w:sz w:val="24"/>
          <w:szCs w:val="24"/>
          <w:lang w:val="en-GB" w:eastAsia="lv-LV"/>
        </w:rPr>
        <w:t>.</w:t>
      </w:r>
      <w:r w:rsidR="00F94AFF" w:rsidRPr="001E7D47">
        <w:rPr>
          <w:rFonts w:ascii="Times New Roman" w:eastAsia="Times New Roman" w:hAnsi="Times New Roman" w:cs="Times New Roman"/>
          <w:sz w:val="24"/>
          <w:szCs w:val="24"/>
          <w:lang w:val="en-GB" w:eastAsia="lv-LV"/>
        </w:rPr>
        <w:t xml:space="preserve"> The </w:t>
      </w:r>
      <w:r>
        <w:rPr>
          <w:rFonts w:ascii="Times New Roman" w:eastAsia="Times New Roman" w:hAnsi="Times New Roman" w:cs="Times New Roman"/>
          <w:sz w:val="24"/>
          <w:szCs w:val="24"/>
          <w:lang w:val="en-GB" w:eastAsia="lv-LV"/>
        </w:rPr>
        <w:t>P</w:t>
      </w:r>
      <w:r w:rsidR="00F94AFF" w:rsidRPr="001E7D47">
        <w:rPr>
          <w:rFonts w:ascii="Times New Roman" w:eastAsia="Times New Roman" w:hAnsi="Times New Roman" w:cs="Times New Roman"/>
          <w:sz w:val="24"/>
          <w:szCs w:val="24"/>
          <w:lang w:val="en-GB" w:eastAsia="lv-LV"/>
        </w:rPr>
        <w:t xml:space="preserve">latform </w:t>
      </w:r>
      <w:r>
        <w:rPr>
          <w:rFonts w:ascii="Times New Roman" w:eastAsia="Times New Roman" w:hAnsi="Times New Roman" w:cs="Times New Roman"/>
          <w:sz w:val="24"/>
          <w:szCs w:val="24"/>
          <w:lang w:val="en-GB" w:eastAsia="lv-LV"/>
        </w:rPr>
        <w:t>P</w:t>
      </w:r>
      <w:r w:rsidR="00F94AFF" w:rsidRPr="001E7D47">
        <w:rPr>
          <w:rFonts w:ascii="Times New Roman" w:eastAsia="Times New Roman" w:hAnsi="Times New Roman" w:cs="Times New Roman"/>
          <w:sz w:val="24"/>
          <w:szCs w:val="24"/>
          <w:lang w:val="en-GB" w:eastAsia="lv-LV"/>
        </w:rPr>
        <w:t xml:space="preserve">roject </w:t>
      </w:r>
      <w:r>
        <w:rPr>
          <w:rFonts w:ascii="Times New Roman" w:eastAsia="Times New Roman" w:hAnsi="Times New Roman" w:cs="Times New Roman"/>
          <w:sz w:val="24"/>
          <w:szCs w:val="24"/>
          <w:lang w:val="en-GB" w:eastAsia="lv-LV"/>
        </w:rPr>
        <w:t>M</w:t>
      </w:r>
      <w:r w:rsidR="00F94AFF" w:rsidRPr="001E7D47">
        <w:rPr>
          <w:rFonts w:ascii="Times New Roman" w:eastAsia="Times New Roman" w:hAnsi="Times New Roman" w:cs="Times New Roman"/>
          <w:sz w:val="24"/>
          <w:szCs w:val="24"/>
          <w:lang w:val="en-GB" w:eastAsia="lv-LV"/>
        </w:rPr>
        <w:t xml:space="preserve">anagement </w:t>
      </w:r>
      <w:r w:rsidR="0062477A">
        <w:rPr>
          <w:rFonts w:ascii="Times New Roman" w:eastAsia="Times New Roman" w:hAnsi="Times New Roman" w:cs="Times New Roman"/>
          <w:sz w:val="24"/>
          <w:szCs w:val="24"/>
          <w:lang w:val="en-GB" w:eastAsia="lv-LV"/>
        </w:rPr>
        <w:t>G</w:t>
      </w:r>
      <w:r w:rsidR="00F94AFF" w:rsidRPr="001E7D47">
        <w:rPr>
          <w:rFonts w:ascii="Times New Roman" w:eastAsia="Times New Roman" w:hAnsi="Times New Roman" w:cs="Times New Roman"/>
          <w:sz w:val="24"/>
          <w:szCs w:val="24"/>
          <w:lang w:val="en-GB" w:eastAsia="lv-LV"/>
        </w:rPr>
        <w:t>roup may decide to allocate additional funding from financial resources not used in the previous call for proposals, as well as to redistribute the allocated funding, not exceeding 30% of the maximum eligible costs of the PIP specified in Clause 20 of the Regulations.</w:t>
      </w:r>
    </w:p>
    <w:p w14:paraId="39EAED3F" w14:textId="7510D7E1" w:rsidR="004925D3" w:rsidRPr="001E7D47" w:rsidRDefault="004925D3"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sz w:val="24"/>
          <w:szCs w:val="24"/>
          <w:lang w:val="en-GB" w:eastAsia="lv-LV"/>
        </w:rPr>
        <w:t>No later than five (5) working days after receiving the results of the Counc</w:t>
      </w:r>
      <w:r w:rsidR="006B7D24">
        <w:rPr>
          <w:rFonts w:ascii="Times New Roman" w:eastAsia="Times New Roman" w:hAnsi="Times New Roman" w:cs="Times New Roman"/>
          <w:sz w:val="24"/>
          <w:szCs w:val="24"/>
          <w:lang w:val="en-GB" w:eastAsia="lv-LV"/>
        </w:rPr>
        <w:t>il's scientific expertise, the P</w:t>
      </w:r>
      <w:r w:rsidRPr="001E7D47">
        <w:rPr>
          <w:rFonts w:ascii="Times New Roman" w:eastAsia="Times New Roman" w:hAnsi="Times New Roman" w:cs="Times New Roman"/>
          <w:sz w:val="24"/>
          <w:szCs w:val="24"/>
          <w:lang w:val="en-GB" w:eastAsia="lv-LV"/>
        </w:rPr>
        <w:t xml:space="preserve">latform </w:t>
      </w:r>
      <w:r w:rsidR="006B7D24">
        <w:rPr>
          <w:rFonts w:ascii="Times New Roman" w:eastAsia="Times New Roman" w:hAnsi="Times New Roman" w:cs="Times New Roman"/>
          <w:sz w:val="24"/>
          <w:szCs w:val="24"/>
          <w:lang w:val="en-GB" w:eastAsia="lv-LV"/>
        </w:rPr>
        <w:t>P</w:t>
      </w:r>
      <w:r w:rsidRPr="001E7D47">
        <w:rPr>
          <w:rFonts w:ascii="Times New Roman" w:eastAsia="Times New Roman" w:hAnsi="Times New Roman" w:cs="Times New Roman"/>
          <w:sz w:val="24"/>
          <w:szCs w:val="24"/>
          <w:lang w:val="en-GB" w:eastAsia="lv-LV"/>
        </w:rPr>
        <w:t xml:space="preserve">roject </w:t>
      </w:r>
      <w:r w:rsidR="006B7D24">
        <w:rPr>
          <w:rFonts w:ascii="Times New Roman" w:eastAsia="Times New Roman" w:hAnsi="Times New Roman" w:cs="Times New Roman"/>
          <w:sz w:val="24"/>
          <w:szCs w:val="24"/>
          <w:lang w:val="en-GB" w:eastAsia="lv-LV"/>
        </w:rPr>
        <w:t>M</w:t>
      </w:r>
      <w:r w:rsidRPr="001E7D47">
        <w:rPr>
          <w:rFonts w:ascii="Times New Roman" w:eastAsia="Times New Roman" w:hAnsi="Times New Roman" w:cs="Times New Roman"/>
          <w:sz w:val="24"/>
          <w:szCs w:val="24"/>
          <w:lang w:val="en-GB" w:eastAsia="lv-LV"/>
        </w:rPr>
        <w:t xml:space="preserve">anagement </w:t>
      </w:r>
      <w:r w:rsidR="006B7D24">
        <w:rPr>
          <w:rFonts w:ascii="Times New Roman" w:eastAsia="Times New Roman" w:hAnsi="Times New Roman" w:cs="Times New Roman"/>
          <w:sz w:val="24"/>
          <w:szCs w:val="24"/>
          <w:lang w:val="en-GB" w:eastAsia="lv-LV"/>
        </w:rPr>
        <w:t>G</w:t>
      </w:r>
      <w:r w:rsidRPr="001E7D47">
        <w:rPr>
          <w:rFonts w:ascii="Times New Roman" w:eastAsia="Times New Roman" w:hAnsi="Times New Roman" w:cs="Times New Roman"/>
          <w:sz w:val="24"/>
          <w:szCs w:val="24"/>
          <w:lang w:val="en-GB" w:eastAsia="lv-LV"/>
        </w:rPr>
        <w:t>roup shall, based on the overall assessment in points obtained, take one of the following decisions:</w:t>
      </w:r>
    </w:p>
    <w:p w14:paraId="049C6959" w14:textId="189AA55E" w:rsidR="004925D3" w:rsidRPr="001E7D47" w:rsidRDefault="5E750CDD" w:rsidP="006B7D24">
      <w:pPr>
        <w:pStyle w:val="ListParagraph"/>
        <w:numPr>
          <w:ilvl w:val="1"/>
          <w:numId w:val="6"/>
        </w:numPr>
        <w:spacing w:before="120" w:after="120" w:line="240" w:lineRule="auto"/>
        <w:ind w:left="1616" w:hanging="624"/>
        <w:contextualSpacing w:val="0"/>
        <w:jc w:val="both"/>
        <w:textAlignment w:val="baseline"/>
        <w:rPr>
          <w:rFonts w:ascii="Times New Roman" w:eastAsia="Times New Roman" w:hAnsi="Times New Roman" w:cs="Times New Roman"/>
          <w:sz w:val="24"/>
          <w:szCs w:val="24"/>
          <w:lang w:val="en-GB" w:eastAsia="lv-LV"/>
        </w:rPr>
      </w:pPr>
      <w:bookmarkStart w:id="6" w:name="_Ref209515633"/>
      <w:r w:rsidRPr="001E7D47">
        <w:rPr>
          <w:rFonts w:ascii="Times New Roman" w:eastAsia="Times New Roman" w:hAnsi="Times New Roman" w:cs="Times New Roman"/>
          <w:sz w:val="24"/>
          <w:szCs w:val="24"/>
          <w:lang w:val="en-GB" w:eastAsia="lv-LV"/>
        </w:rPr>
        <w:t xml:space="preserve">a decision to fund the PIP, if the application </w:t>
      </w:r>
      <w:r w:rsidRPr="001E7D47">
        <w:rPr>
          <w:rFonts w:ascii="Times New Roman" w:eastAsia="Times New Roman" w:hAnsi="Times New Roman" w:cs="Times New Roman"/>
          <w:color w:val="000000" w:themeColor="text1"/>
          <w:sz w:val="24"/>
          <w:szCs w:val="24"/>
          <w:lang w:val="en-GB" w:eastAsia="lv-LV"/>
        </w:rPr>
        <w:t xml:space="preserve">has reached the quality threshold </w:t>
      </w:r>
      <w:r w:rsidR="6D9A2A10" w:rsidRPr="001E7D47">
        <w:rPr>
          <w:rFonts w:ascii="Times New Roman" w:eastAsia="Times New Roman" w:hAnsi="Times New Roman" w:cs="Times New Roman"/>
          <w:color w:val="000000" w:themeColor="text1"/>
          <w:sz w:val="24"/>
          <w:szCs w:val="24"/>
          <w:lang w:val="en-GB" w:eastAsia="lv-LV"/>
        </w:rPr>
        <w:t>and sufficient funding is available</w:t>
      </w:r>
      <w:r w:rsidRPr="001E7D47">
        <w:rPr>
          <w:rFonts w:ascii="Times New Roman" w:eastAsia="Times New Roman" w:hAnsi="Times New Roman" w:cs="Times New Roman"/>
          <w:color w:val="000000" w:themeColor="text1"/>
          <w:sz w:val="24"/>
          <w:szCs w:val="24"/>
          <w:lang w:val="en-GB" w:eastAsia="lv-LV"/>
        </w:rPr>
        <w:t>;</w:t>
      </w:r>
      <w:bookmarkEnd w:id="6"/>
    </w:p>
    <w:p w14:paraId="7F823E8A" w14:textId="77777777" w:rsidR="004925D3" w:rsidRPr="001E7D47" w:rsidRDefault="004925D3" w:rsidP="006B7D24">
      <w:pPr>
        <w:pStyle w:val="ListParagraph"/>
        <w:numPr>
          <w:ilvl w:val="1"/>
          <w:numId w:val="6"/>
        </w:numPr>
        <w:spacing w:before="120" w:after="120" w:line="240" w:lineRule="auto"/>
        <w:ind w:left="1616" w:hanging="624"/>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color w:val="000000" w:themeColor="text1"/>
          <w:sz w:val="24"/>
          <w:szCs w:val="24"/>
          <w:lang w:val="en-GB" w:eastAsia="lv-LV"/>
        </w:rPr>
        <w:t>a decision to reject the PIP if the PIP application has not reached the quality threshold;</w:t>
      </w:r>
    </w:p>
    <w:p w14:paraId="42A631B6" w14:textId="77777777" w:rsidR="004925D3" w:rsidRPr="001E7D47" w:rsidRDefault="004925D3" w:rsidP="006B7D24">
      <w:pPr>
        <w:pStyle w:val="ListParagraph"/>
        <w:numPr>
          <w:ilvl w:val="1"/>
          <w:numId w:val="6"/>
        </w:numPr>
        <w:spacing w:before="120" w:after="120" w:line="240" w:lineRule="auto"/>
        <w:ind w:left="1616" w:hanging="624"/>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color w:val="000000" w:themeColor="text1"/>
          <w:sz w:val="24"/>
          <w:szCs w:val="24"/>
          <w:lang w:val="en-GB" w:eastAsia="lv-LV"/>
        </w:rPr>
        <w:t>a decision to reject the PIP if the PIP application has reached the quality threshold but the funding available in the call for proposals is insufficient to finance the PIP.</w:t>
      </w:r>
    </w:p>
    <w:p w14:paraId="7CCDFD70" w14:textId="10F7D3AD" w:rsidR="004925D3" w:rsidRPr="001E7D47" w:rsidRDefault="5E750CDD" w:rsidP="00643AEA">
      <w:pPr>
        <w:pStyle w:val="ListParagraph"/>
        <w:numPr>
          <w:ilvl w:val="0"/>
          <w:numId w:val="6"/>
        </w:numPr>
        <w:spacing w:before="120" w:after="120" w:line="240" w:lineRule="auto"/>
        <w:ind w:left="964" w:hanging="397"/>
        <w:contextualSpacing w:val="0"/>
        <w:jc w:val="both"/>
        <w:textAlignment w:val="baseline"/>
        <w:rPr>
          <w:rFonts w:ascii="Times New Roman" w:eastAsia="Times New Roman" w:hAnsi="Times New Roman" w:cs="Times New Roman"/>
          <w:sz w:val="24"/>
          <w:szCs w:val="24"/>
          <w:lang w:val="en-GB" w:eastAsia="lv-LV"/>
        </w:rPr>
      </w:pPr>
      <w:r w:rsidRPr="001E7D47">
        <w:rPr>
          <w:rFonts w:ascii="Times New Roman" w:eastAsia="Times New Roman" w:hAnsi="Times New Roman" w:cs="Times New Roman"/>
          <w:color w:val="000000" w:themeColor="text1"/>
          <w:sz w:val="24"/>
          <w:szCs w:val="24"/>
          <w:lang w:val="en-GB" w:eastAsia="lv-LV"/>
        </w:rPr>
        <w:lastRenderedPageBreak/>
        <w:t xml:space="preserve">Within five (5) working days after the decision specified in Clause 50 of the Regulations has been </w:t>
      </w:r>
      <w:r w:rsidR="006B7D24">
        <w:rPr>
          <w:rFonts w:ascii="Times New Roman" w:eastAsia="Times New Roman" w:hAnsi="Times New Roman" w:cs="Times New Roman"/>
          <w:color w:val="000000" w:themeColor="text1"/>
          <w:sz w:val="24"/>
          <w:szCs w:val="24"/>
          <w:lang w:val="en-GB" w:eastAsia="lv-LV"/>
        </w:rPr>
        <w:t>taken</w:t>
      </w:r>
      <w:r w:rsidRPr="001E7D47">
        <w:rPr>
          <w:rFonts w:ascii="Times New Roman" w:eastAsia="Times New Roman" w:hAnsi="Times New Roman" w:cs="Times New Roman"/>
          <w:color w:val="000000" w:themeColor="text1"/>
          <w:sz w:val="24"/>
          <w:szCs w:val="24"/>
          <w:lang w:val="en-GB" w:eastAsia="lv-LV"/>
        </w:rPr>
        <w:t xml:space="preserve">, the </w:t>
      </w:r>
      <w:r w:rsidR="006B7D24">
        <w:rPr>
          <w:rFonts w:ascii="Times New Roman" w:eastAsia="Times New Roman" w:hAnsi="Times New Roman" w:cs="Times New Roman"/>
          <w:color w:val="000000" w:themeColor="text1"/>
          <w:sz w:val="24"/>
          <w:szCs w:val="24"/>
          <w:lang w:val="en-GB" w:eastAsia="lv-LV"/>
        </w:rPr>
        <w:t>Coordinator</w:t>
      </w:r>
      <w:r w:rsidRPr="001E7D47">
        <w:rPr>
          <w:rFonts w:ascii="Times New Roman" w:eastAsia="Times New Roman" w:hAnsi="Times New Roman" w:cs="Times New Roman"/>
          <w:color w:val="000000" w:themeColor="text1"/>
          <w:sz w:val="24"/>
          <w:szCs w:val="24"/>
          <w:lang w:val="en-GB" w:eastAsia="lv-LV"/>
        </w:rPr>
        <w:t xml:space="preserve"> shall send </w:t>
      </w:r>
      <w:r w:rsidR="006B7D24">
        <w:rPr>
          <w:rFonts w:ascii="Times New Roman" w:eastAsia="Times New Roman" w:hAnsi="Times New Roman" w:cs="Times New Roman"/>
          <w:color w:val="000000" w:themeColor="text1"/>
          <w:sz w:val="24"/>
          <w:szCs w:val="24"/>
          <w:lang w:val="en-GB" w:eastAsia="lv-LV"/>
        </w:rPr>
        <w:t xml:space="preserve">to </w:t>
      </w:r>
      <w:r w:rsidRPr="001E7D47">
        <w:rPr>
          <w:rFonts w:ascii="Times New Roman" w:eastAsia="Times New Roman" w:hAnsi="Times New Roman" w:cs="Times New Roman"/>
          <w:color w:val="000000" w:themeColor="text1"/>
          <w:sz w:val="24"/>
          <w:szCs w:val="24"/>
          <w:lang w:val="en-GB" w:eastAsia="lv-LV"/>
        </w:rPr>
        <w:t>the PIP applicant the decision, the first and second round evaluation scores of the PIP application, as well as the Council experts' evaluation summary.</w:t>
      </w:r>
    </w:p>
    <w:p w14:paraId="0580A83A" w14:textId="324CFBB7" w:rsidR="004925D3" w:rsidRPr="001E7D47" w:rsidRDefault="006B7D24" w:rsidP="006B7D24">
      <w:pPr>
        <w:pStyle w:val="ListParagraph"/>
        <w:numPr>
          <w:ilvl w:val="1"/>
          <w:numId w:val="6"/>
        </w:numPr>
        <w:spacing w:before="120" w:after="120" w:line="240" w:lineRule="auto"/>
        <w:ind w:left="1559" w:hanging="567"/>
        <w:contextualSpacing w:val="0"/>
        <w:jc w:val="both"/>
        <w:rPr>
          <w:rFonts w:ascii="Times New Roman" w:eastAsia="Times New Roman" w:hAnsi="Times New Roman" w:cs="Times New Roman"/>
          <w:lang w:val="en-GB" w:eastAsia="lv-LV"/>
        </w:rPr>
      </w:pPr>
      <w:r>
        <w:rPr>
          <w:rFonts w:ascii="Times New Roman" w:eastAsia="Times New Roman" w:hAnsi="Times New Roman" w:cs="Times New Roman"/>
          <w:sz w:val="24"/>
          <w:szCs w:val="24"/>
          <w:lang w:val="en-GB" w:eastAsia="lv-LV"/>
        </w:rPr>
        <w:t xml:space="preserve">If two or more </w:t>
      </w:r>
      <w:r w:rsidRPr="00B43A6B">
        <w:rPr>
          <w:rFonts w:ascii="Times New Roman" w:eastAsia="Times New Roman" w:hAnsi="Times New Roman" w:cs="Times New Roman"/>
          <w:sz w:val="24"/>
          <w:szCs w:val="24"/>
          <w:lang w:val="en-GB" w:eastAsia="lv-LV"/>
        </w:rPr>
        <w:t xml:space="preserve">have the same overall score, the </w:t>
      </w:r>
      <w:r>
        <w:rPr>
          <w:rFonts w:ascii="Times New Roman" w:eastAsia="Times New Roman" w:hAnsi="Times New Roman" w:cs="Times New Roman"/>
          <w:sz w:val="24"/>
          <w:szCs w:val="24"/>
          <w:lang w:val="en-GB" w:eastAsia="lv-LV"/>
        </w:rPr>
        <w:t>PIP</w:t>
      </w:r>
      <w:r w:rsidRPr="00B43A6B">
        <w:rPr>
          <w:rFonts w:ascii="Times New Roman" w:eastAsia="Times New Roman" w:hAnsi="Times New Roman" w:cs="Times New Roman"/>
          <w:sz w:val="24"/>
          <w:szCs w:val="24"/>
          <w:lang w:val="en-GB" w:eastAsia="lv-LV"/>
        </w:rPr>
        <w:t xml:space="preserve"> application with the higher score in the </w:t>
      </w:r>
      <w:r>
        <w:rPr>
          <w:rFonts w:ascii="Times New Roman" w:eastAsia="Times New Roman" w:hAnsi="Times New Roman" w:cs="Times New Roman"/>
          <w:sz w:val="24"/>
          <w:szCs w:val="24"/>
          <w:lang w:val="en-GB" w:eastAsia="lv-LV"/>
        </w:rPr>
        <w:t>Stage</w:t>
      </w:r>
      <w:r w:rsidRPr="00B43A6B">
        <w:rPr>
          <w:rFonts w:ascii="Times New Roman" w:eastAsia="Times New Roman" w:hAnsi="Times New Roman" w:cs="Times New Roman"/>
          <w:sz w:val="24"/>
          <w:szCs w:val="24"/>
          <w:lang w:val="en-GB" w:eastAsia="lv-LV"/>
        </w:rPr>
        <w:t xml:space="preserve"> 1 Industry Expert Criterion "A market and/or application has been identified where the technology/solution is likely to be in demand" will be prioritised for funding. If two or more PIP applications have the same score in this criterion, priority will be given to the PIP application with the higher score in the </w:t>
      </w:r>
      <w:r>
        <w:rPr>
          <w:rFonts w:ascii="Times New Roman" w:eastAsia="Times New Roman" w:hAnsi="Times New Roman" w:cs="Times New Roman"/>
          <w:sz w:val="24"/>
          <w:szCs w:val="24"/>
          <w:lang w:val="en-GB" w:eastAsia="lv-LV"/>
        </w:rPr>
        <w:t>Stage</w:t>
      </w:r>
      <w:r w:rsidRPr="00B43A6B">
        <w:rPr>
          <w:rFonts w:ascii="Times New Roman" w:eastAsia="Times New Roman" w:hAnsi="Times New Roman" w:cs="Times New Roman"/>
          <w:sz w:val="24"/>
          <w:szCs w:val="24"/>
          <w:lang w:val="en-GB" w:eastAsia="lv-LV"/>
        </w:rPr>
        <w:t xml:space="preserve"> 1 Industry Expert criterion 'The qualifications and competence of the staff involved in the PIP are sufficient for the successful implementation of the project'.</w:t>
      </w:r>
      <w:r w:rsidR="004925D3" w:rsidRPr="001E7D47">
        <w:rPr>
          <w:rFonts w:ascii="Times New Roman" w:eastAsia="Times New Roman" w:hAnsi="Times New Roman" w:cs="Times New Roman"/>
          <w:sz w:val="24"/>
          <w:szCs w:val="24"/>
          <w:lang w:val="en-GB" w:eastAsia="lv-LV"/>
        </w:rPr>
        <w:t xml:space="preserve"> </w:t>
      </w:r>
    </w:p>
    <w:p w14:paraId="64B3E0E9" w14:textId="7D6C2B51" w:rsidR="00286D50" w:rsidRPr="001E7D47" w:rsidRDefault="004925D3" w:rsidP="00643AEA">
      <w:pPr>
        <w:pStyle w:val="ListParagraph"/>
        <w:numPr>
          <w:ilvl w:val="0"/>
          <w:numId w:val="6"/>
        </w:numPr>
        <w:spacing w:before="120" w:after="120" w:line="240" w:lineRule="auto"/>
        <w:ind w:left="964" w:hanging="397"/>
        <w:contextualSpacing w:val="0"/>
        <w:jc w:val="both"/>
        <w:textAlignment w:val="baseline"/>
        <w:outlineLvl w:val="0"/>
        <w:rPr>
          <w:rFonts w:ascii="Times New Roman" w:eastAsia="Times New Roman" w:hAnsi="Times New Roman" w:cs="Times New Roman"/>
          <w:lang w:val="en-GB"/>
        </w:rPr>
      </w:pPr>
      <w:r w:rsidRPr="001E7D47">
        <w:rPr>
          <w:rFonts w:ascii="Times New Roman" w:eastAsia="Times New Roman" w:hAnsi="Times New Roman" w:cs="Times New Roman"/>
          <w:sz w:val="24"/>
          <w:szCs w:val="24"/>
          <w:lang w:val="en-GB" w:eastAsia="en-GB"/>
        </w:rPr>
        <w:t>In accordance with Section 69</w:t>
      </w:r>
      <w:r w:rsidRPr="001E7D47">
        <w:rPr>
          <w:rFonts w:ascii="Times New Roman" w:eastAsia="Times New Roman" w:hAnsi="Times New Roman" w:cs="Times New Roman"/>
          <w:sz w:val="24"/>
          <w:szCs w:val="24"/>
          <w:vertAlign w:val="superscript"/>
          <w:lang w:val="en-GB" w:eastAsia="en-GB"/>
        </w:rPr>
        <w:t>22</w:t>
      </w:r>
      <w:r w:rsidRPr="001E7D47">
        <w:rPr>
          <w:rFonts w:ascii="Times New Roman" w:eastAsia="Times New Roman" w:hAnsi="Times New Roman" w:cs="Times New Roman"/>
          <w:sz w:val="24"/>
          <w:szCs w:val="24"/>
          <w:lang w:val="en-GB" w:eastAsia="en-GB"/>
        </w:rPr>
        <w:t>of the Cabinet of Ministers Regulations, the PIP applicant may submit a complaint to the BioPhot platform office regarding the grounds for rejection by sending it to</w:t>
      </w:r>
      <w:hyperlink r:id="rId15">
        <w:r w:rsidRPr="001E7D47">
          <w:rPr>
            <w:rStyle w:val="Hyperlink"/>
            <w:rFonts w:ascii="Times New Roman" w:eastAsia="Times New Roman" w:hAnsi="Times New Roman" w:cs="Times New Roman"/>
            <w:sz w:val="24"/>
            <w:szCs w:val="24"/>
            <w:lang w:val="en-GB" w:eastAsia="en-GB"/>
          </w:rPr>
          <w:t>biophot@osi.lv</w:t>
        </w:r>
      </w:hyperlink>
      <w:r w:rsidRPr="001E7D47">
        <w:rPr>
          <w:rFonts w:ascii="Times New Roman" w:eastAsia="Times New Roman" w:hAnsi="Times New Roman" w:cs="Times New Roman"/>
          <w:sz w:val="24"/>
          <w:szCs w:val="24"/>
          <w:lang w:val="en-GB" w:eastAsia="en-GB"/>
        </w:rPr>
        <w:t xml:space="preserve"> . If the dispute cannot be resolved through negotiation, the PIP applicant may submit a written complaint to the Council within one month of receiving the rejection of the complaint. </w:t>
      </w:r>
    </w:p>
    <w:p w14:paraId="0CC594C1" w14:textId="7CD54173" w:rsidR="3FE4E664" w:rsidRPr="001E7D47" w:rsidRDefault="3FE4E664" w:rsidP="00454E88">
      <w:pPr>
        <w:pStyle w:val="Heading1"/>
        <w:rPr>
          <w:lang w:val="en-GB"/>
        </w:rPr>
      </w:pPr>
      <w:r w:rsidRPr="001E7D47">
        <w:rPr>
          <w:rFonts w:eastAsia="Times New Roman"/>
          <w:color w:val="000000" w:themeColor="text1"/>
          <w:lang w:val="en-GB"/>
        </w:rPr>
        <w:t xml:space="preserve">V </w:t>
      </w:r>
      <w:r w:rsidRPr="001E7D47">
        <w:rPr>
          <w:rFonts w:eastAsia="Times New Roman"/>
          <w:lang w:val="en-GB"/>
        </w:rPr>
        <w:t xml:space="preserve">Conclusion and financing of the </w:t>
      </w:r>
      <w:r w:rsidR="00625A07" w:rsidRPr="001E7D47">
        <w:rPr>
          <w:rFonts w:eastAsia="Times New Roman"/>
          <w:lang w:val="en-GB"/>
        </w:rPr>
        <w:t xml:space="preserve">PIP </w:t>
      </w:r>
      <w:r w:rsidRPr="001E7D47">
        <w:rPr>
          <w:rFonts w:eastAsia="Times New Roman"/>
          <w:lang w:val="en-GB"/>
        </w:rPr>
        <w:t>agreement</w:t>
      </w:r>
    </w:p>
    <w:p w14:paraId="12E85AE7" w14:textId="06C7CCE7" w:rsidR="00305885" w:rsidRPr="001E7D47" w:rsidRDefault="08AAC8DF"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If a PIP applicant </w:t>
      </w:r>
      <w:r w:rsidR="00FB2706" w:rsidRPr="00B43A6B">
        <w:rPr>
          <w:rFonts w:ascii="Times New Roman" w:eastAsia="Times New Roman" w:hAnsi="Times New Roman" w:cs="Times New Roman"/>
          <w:sz w:val="24"/>
          <w:szCs w:val="24"/>
          <w:lang w:val="en-GB"/>
        </w:rPr>
        <w:t>other than the Partner</w:t>
      </w:r>
      <w:r w:rsidRPr="001E7D47">
        <w:rPr>
          <w:rFonts w:ascii="Times New Roman" w:eastAsia="Times New Roman" w:hAnsi="Times New Roman" w:cs="Times New Roman"/>
          <w:sz w:val="24"/>
          <w:szCs w:val="24"/>
          <w:lang w:val="en-GB"/>
        </w:rPr>
        <w:t xml:space="preserve"> </w:t>
      </w:r>
      <w:r w:rsidR="00FB2706" w:rsidRPr="00B43A6B">
        <w:rPr>
          <w:rFonts w:ascii="Times New Roman" w:eastAsia="Times New Roman" w:hAnsi="Times New Roman" w:cs="Times New Roman"/>
          <w:sz w:val="24"/>
          <w:szCs w:val="24"/>
          <w:lang w:val="en-GB"/>
        </w:rPr>
        <w:t xml:space="preserve">has received the decision on financing of the PIP as set out in Article </w:t>
      </w:r>
      <w:r w:rsidR="00FB2706">
        <w:rPr>
          <w:rFonts w:ascii="Times New Roman" w:eastAsia="Times New Roman" w:hAnsi="Times New Roman" w:cs="Times New Roman"/>
          <w:sz w:val="24"/>
          <w:szCs w:val="24"/>
          <w:lang w:val="en-GB"/>
        </w:rPr>
        <w:fldChar w:fldCharType="begin"/>
      </w:r>
      <w:r w:rsidR="00FB2706">
        <w:rPr>
          <w:rFonts w:ascii="Times New Roman" w:eastAsia="Times New Roman" w:hAnsi="Times New Roman" w:cs="Times New Roman"/>
          <w:sz w:val="24"/>
          <w:szCs w:val="24"/>
          <w:lang w:val="en-GB"/>
        </w:rPr>
        <w:instrText xml:space="preserve"> REF _Ref209515633 \r \h </w:instrText>
      </w:r>
      <w:r w:rsidR="00FB2706">
        <w:rPr>
          <w:rFonts w:ascii="Times New Roman" w:eastAsia="Times New Roman" w:hAnsi="Times New Roman" w:cs="Times New Roman"/>
          <w:sz w:val="24"/>
          <w:szCs w:val="24"/>
          <w:lang w:val="en-GB"/>
        </w:rPr>
      </w:r>
      <w:r w:rsidR="00FB2706">
        <w:rPr>
          <w:rFonts w:ascii="Times New Roman" w:eastAsia="Times New Roman" w:hAnsi="Times New Roman" w:cs="Times New Roman"/>
          <w:sz w:val="24"/>
          <w:szCs w:val="24"/>
          <w:lang w:val="en-GB"/>
        </w:rPr>
        <w:fldChar w:fldCharType="separate"/>
      </w:r>
      <w:r w:rsidR="007709CE">
        <w:rPr>
          <w:rFonts w:ascii="Times New Roman" w:eastAsia="Times New Roman" w:hAnsi="Times New Roman" w:cs="Times New Roman"/>
          <w:sz w:val="24"/>
          <w:szCs w:val="24"/>
          <w:lang w:val="en-GB"/>
        </w:rPr>
        <w:t>50.1</w:t>
      </w:r>
      <w:r w:rsidR="00FB2706">
        <w:rPr>
          <w:rFonts w:ascii="Times New Roman" w:eastAsia="Times New Roman" w:hAnsi="Times New Roman" w:cs="Times New Roman"/>
          <w:sz w:val="24"/>
          <w:szCs w:val="24"/>
          <w:lang w:val="en-GB"/>
        </w:rPr>
        <w:fldChar w:fldCharType="end"/>
      </w:r>
      <w:r w:rsidR="00FB2706">
        <w:rPr>
          <w:rFonts w:ascii="Times New Roman" w:eastAsia="Times New Roman" w:hAnsi="Times New Roman" w:cs="Times New Roman"/>
          <w:sz w:val="24"/>
          <w:szCs w:val="24"/>
          <w:lang w:val="en-GB"/>
        </w:rPr>
        <w:t xml:space="preserve"> </w:t>
      </w:r>
      <w:r w:rsidR="00FB2706" w:rsidRPr="00B43A6B">
        <w:rPr>
          <w:rFonts w:ascii="Times New Roman" w:eastAsia="Times New Roman" w:hAnsi="Times New Roman" w:cs="Times New Roman"/>
          <w:sz w:val="24"/>
          <w:szCs w:val="24"/>
          <w:lang w:val="en-GB"/>
        </w:rPr>
        <w:t xml:space="preserve">of these Regulations, the </w:t>
      </w:r>
      <w:r w:rsidR="00FB2706">
        <w:rPr>
          <w:rFonts w:ascii="Times New Roman" w:eastAsia="Times New Roman" w:hAnsi="Times New Roman" w:cs="Times New Roman"/>
          <w:sz w:val="24"/>
          <w:szCs w:val="24"/>
          <w:lang w:val="en-GB"/>
        </w:rPr>
        <w:t>Coordinator</w:t>
      </w:r>
      <w:r w:rsidR="00FB2706" w:rsidRPr="00B43A6B">
        <w:rPr>
          <w:rFonts w:ascii="Times New Roman" w:eastAsia="Times New Roman" w:hAnsi="Times New Roman" w:cs="Times New Roman"/>
          <w:sz w:val="24"/>
          <w:szCs w:val="24"/>
          <w:lang w:val="en-GB"/>
        </w:rPr>
        <w:t xml:space="preserve"> shall conclude with the PIP applicant a Letter of Accession on accession of the PIP applicant to the Collaboration Agreement on the implementation of the PIP for the platform of the long-term national research programme "Innovation Fund - Long-term Research Programme" signed on 7 January 2025 (hereinafter referred to as the "Collaboration Agreement"). Under the terms of the Co</w:t>
      </w:r>
      <w:r w:rsidR="00FB2706">
        <w:rPr>
          <w:rFonts w:ascii="Times New Roman" w:eastAsia="Times New Roman" w:hAnsi="Times New Roman" w:cs="Times New Roman"/>
          <w:sz w:val="24"/>
          <w:szCs w:val="24"/>
          <w:lang w:val="en-GB"/>
        </w:rPr>
        <w:t>llaboration</w:t>
      </w:r>
      <w:r w:rsidR="00FB2706" w:rsidRPr="00B43A6B">
        <w:rPr>
          <w:rFonts w:ascii="Times New Roman" w:eastAsia="Times New Roman" w:hAnsi="Times New Roman" w:cs="Times New Roman"/>
          <w:sz w:val="24"/>
          <w:szCs w:val="24"/>
          <w:lang w:val="en-GB"/>
        </w:rPr>
        <w:t xml:space="preserve"> Agreement, the PIP </w:t>
      </w:r>
      <w:r w:rsidR="00FB2706">
        <w:rPr>
          <w:rFonts w:ascii="Times New Roman" w:eastAsia="Times New Roman" w:hAnsi="Times New Roman" w:cs="Times New Roman"/>
          <w:sz w:val="24"/>
          <w:szCs w:val="24"/>
          <w:lang w:val="en-GB"/>
        </w:rPr>
        <w:t>applicant</w:t>
      </w:r>
      <w:r w:rsidR="00FB2706" w:rsidRPr="00B43A6B">
        <w:rPr>
          <w:rFonts w:ascii="Times New Roman" w:eastAsia="Times New Roman" w:hAnsi="Times New Roman" w:cs="Times New Roman"/>
          <w:sz w:val="24"/>
          <w:szCs w:val="24"/>
          <w:lang w:val="en-GB"/>
        </w:rPr>
        <w:t xml:space="preserve"> shall become a Partner upon the entry into force of the Accession Document.</w:t>
      </w:r>
    </w:p>
    <w:p w14:paraId="76F3F887" w14:textId="13A5D08F" w:rsidR="008638A3" w:rsidRPr="001E7D47" w:rsidRDefault="00FB2706"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In accordance with clause 3.6 of the Co</w:t>
      </w:r>
      <w:r>
        <w:rPr>
          <w:rFonts w:ascii="Times New Roman" w:eastAsia="Times New Roman" w:hAnsi="Times New Roman" w:cs="Times New Roman"/>
          <w:sz w:val="24"/>
          <w:szCs w:val="24"/>
          <w:lang w:val="en-GB"/>
        </w:rPr>
        <w:t>llaboration</w:t>
      </w:r>
      <w:r w:rsidRPr="00B43A6B">
        <w:rPr>
          <w:rFonts w:ascii="Times New Roman" w:eastAsia="Times New Roman" w:hAnsi="Times New Roman" w:cs="Times New Roman"/>
          <w:sz w:val="24"/>
          <w:szCs w:val="24"/>
          <w:lang w:val="en-GB"/>
        </w:rPr>
        <w:t xml:space="preserve"> Agreement, the PIP applicant and the </w:t>
      </w:r>
      <w:r>
        <w:rPr>
          <w:rFonts w:ascii="Times New Roman" w:eastAsia="Times New Roman" w:hAnsi="Times New Roman" w:cs="Times New Roman"/>
          <w:sz w:val="24"/>
          <w:szCs w:val="24"/>
          <w:lang w:val="en-GB"/>
        </w:rPr>
        <w:t xml:space="preserve">Coordinator </w:t>
      </w:r>
      <w:r w:rsidRPr="00B43A6B">
        <w:rPr>
          <w:rFonts w:ascii="Times New Roman" w:eastAsia="Times New Roman" w:hAnsi="Times New Roman" w:cs="Times New Roman"/>
          <w:sz w:val="24"/>
          <w:szCs w:val="24"/>
          <w:lang w:val="en-GB"/>
        </w:rPr>
        <w:t>shall conclude a separate agreement to the Co</w:t>
      </w:r>
      <w:r>
        <w:rPr>
          <w:rFonts w:ascii="Times New Roman" w:eastAsia="Times New Roman" w:hAnsi="Times New Roman" w:cs="Times New Roman"/>
          <w:sz w:val="24"/>
          <w:szCs w:val="24"/>
          <w:lang w:val="en-GB"/>
        </w:rPr>
        <w:t>llaboration</w:t>
      </w:r>
      <w:r w:rsidRPr="00B43A6B">
        <w:rPr>
          <w:rFonts w:ascii="Times New Roman" w:eastAsia="Times New Roman" w:hAnsi="Times New Roman" w:cs="Times New Roman"/>
          <w:sz w:val="24"/>
          <w:szCs w:val="24"/>
          <w:lang w:val="en-GB"/>
        </w:rPr>
        <w:t xml:space="preserve"> Agreement detailing the conditions and objectives of the funding.</w:t>
      </w:r>
    </w:p>
    <w:p w14:paraId="08923E1F" w14:textId="1EAA441B" w:rsidR="013E2B7D" w:rsidRPr="001E7D47" w:rsidRDefault="013E2B7D"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After the agreement is signed and before the PIP </w:t>
      </w:r>
      <w:r w:rsidR="00305885" w:rsidRPr="001E7D47">
        <w:rPr>
          <w:rFonts w:ascii="Times New Roman" w:eastAsia="Times New Roman" w:hAnsi="Times New Roman" w:cs="Times New Roman"/>
          <w:sz w:val="24"/>
          <w:szCs w:val="24"/>
          <w:lang w:val="en-GB"/>
        </w:rPr>
        <w:t xml:space="preserve">implementation </w:t>
      </w:r>
      <w:r w:rsidRPr="001E7D47">
        <w:rPr>
          <w:rFonts w:ascii="Times New Roman" w:eastAsia="Times New Roman" w:hAnsi="Times New Roman" w:cs="Times New Roman"/>
          <w:sz w:val="24"/>
          <w:szCs w:val="24"/>
          <w:lang w:val="en-GB"/>
        </w:rPr>
        <w:t xml:space="preserve">begins, </w:t>
      </w:r>
      <w:r w:rsidR="00305885" w:rsidRPr="001E7D47">
        <w:rPr>
          <w:rFonts w:ascii="Times New Roman" w:eastAsia="Times New Roman" w:hAnsi="Times New Roman" w:cs="Times New Roman"/>
          <w:sz w:val="24"/>
          <w:szCs w:val="24"/>
          <w:lang w:val="en-GB"/>
        </w:rPr>
        <w:t xml:space="preserve">the </w:t>
      </w:r>
      <w:r w:rsidRPr="001E7D47">
        <w:rPr>
          <w:rFonts w:ascii="Times New Roman" w:eastAsia="Times New Roman" w:hAnsi="Times New Roman" w:cs="Times New Roman"/>
          <w:sz w:val="24"/>
          <w:szCs w:val="24"/>
          <w:lang w:val="en-GB"/>
        </w:rPr>
        <w:t xml:space="preserve">BioPhot </w:t>
      </w:r>
      <w:r w:rsidR="00FB2706">
        <w:rPr>
          <w:rFonts w:ascii="Times New Roman" w:eastAsia="Times New Roman" w:hAnsi="Times New Roman" w:cs="Times New Roman"/>
          <w:sz w:val="24"/>
          <w:szCs w:val="24"/>
          <w:lang w:val="en-GB"/>
        </w:rPr>
        <w:t>P</w:t>
      </w:r>
      <w:r w:rsidR="00305885" w:rsidRPr="001E7D47">
        <w:rPr>
          <w:rFonts w:ascii="Times New Roman" w:eastAsia="Times New Roman" w:hAnsi="Times New Roman" w:cs="Times New Roman"/>
          <w:sz w:val="24"/>
          <w:szCs w:val="24"/>
          <w:lang w:val="en-GB"/>
        </w:rPr>
        <w:t xml:space="preserve">latform </w:t>
      </w:r>
      <w:r w:rsidR="00FB2706">
        <w:rPr>
          <w:rFonts w:ascii="Times New Roman" w:eastAsia="Times New Roman" w:hAnsi="Times New Roman" w:cs="Times New Roman"/>
          <w:sz w:val="24"/>
          <w:szCs w:val="24"/>
          <w:lang w:val="en-GB"/>
        </w:rPr>
        <w:t>O</w:t>
      </w:r>
      <w:r w:rsidR="00305885" w:rsidRPr="001E7D47">
        <w:rPr>
          <w:rFonts w:ascii="Times New Roman" w:eastAsia="Times New Roman" w:hAnsi="Times New Roman" w:cs="Times New Roman"/>
          <w:sz w:val="24"/>
          <w:szCs w:val="24"/>
          <w:lang w:val="en-GB"/>
        </w:rPr>
        <w:t xml:space="preserve">ffice </w:t>
      </w:r>
      <w:r w:rsidRPr="001E7D47">
        <w:rPr>
          <w:rFonts w:ascii="Times New Roman" w:eastAsia="Times New Roman" w:hAnsi="Times New Roman" w:cs="Times New Roman"/>
          <w:sz w:val="24"/>
          <w:szCs w:val="24"/>
          <w:lang w:val="en-GB"/>
        </w:rPr>
        <w:t xml:space="preserve">appoints and agrees with the PIP manager on the </w:t>
      </w:r>
      <w:r w:rsidR="00FB2706">
        <w:rPr>
          <w:rFonts w:ascii="Times New Roman" w:eastAsia="Times New Roman" w:hAnsi="Times New Roman" w:cs="Times New Roman"/>
          <w:sz w:val="24"/>
          <w:szCs w:val="24"/>
          <w:lang w:val="en-GB"/>
        </w:rPr>
        <w:t>assignment</w:t>
      </w:r>
      <w:r w:rsidRPr="001E7D47">
        <w:rPr>
          <w:rFonts w:ascii="Times New Roman" w:eastAsia="Times New Roman" w:hAnsi="Times New Roman" w:cs="Times New Roman"/>
          <w:sz w:val="24"/>
          <w:szCs w:val="24"/>
          <w:lang w:val="en-GB"/>
        </w:rPr>
        <w:t xml:space="preserve"> of a Mentor, </w:t>
      </w:r>
      <w:r w:rsidR="00305885" w:rsidRPr="001E7D47">
        <w:rPr>
          <w:rFonts w:ascii="Times New Roman" w:eastAsia="Times New Roman" w:hAnsi="Times New Roman" w:cs="Times New Roman"/>
          <w:sz w:val="24"/>
          <w:szCs w:val="24"/>
          <w:lang w:val="en-GB"/>
        </w:rPr>
        <w:t xml:space="preserve">taking into account the qualifications of the available platform Mentors and their </w:t>
      </w:r>
      <w:r w:rsidRPr="001E7D47">
        <w:rPr>
          <w:rFonts w:ascii="Times New Roman" w:eastAsia="Times New Roman" w:hAnsi="Times New Roman" w:cs="Times New Roman"/>
          <w:sz w:val="24"/>
          <w:szCs w:val="24"/>
          <w:lang w:val="en-GB"/>
        </w:rPr>
        <w:t>current workload. The involvement of a Mentor is a mandatory requirement for each funded PIP.</w:t>
      </w:r>
    </w:p>
    <w:p w14:paraId="6D65CE1A" w14:textId="17D4C776" w:rsidR="3FE4E664" w:rsidRPr="001E7D47" w:rsidRDefault="62EEA463"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The implementation of the PIP must </w:t>
      </w:r>
      <w:r w:rsidR="00FB2706">
        <w:rPr>
          <w:rFonts w:ascii="Times New Roman" w:eastAsia="Times New Roman" w:hAnsi="Times New Roman" w:cs="Times New Roman"/>
          <w:sz w:val="24"/>
          <w:szCs w:val="24"/>
          <w:lang w:val="en-GB"/>
        </w:rPr>
        <w:t>start</w:t>
      </w:r>
      <w:r w:rsidRPr="001E7D47">
        <w:rPr>
          <w:rFonts w:ascii="Times New Roman" w:eastAsia="Times New Roman" w:hAnsi="Times New Roman" w:cs="Times New Roman"/>
          <w:sz w:val="24"/>
          <w:szCs w:val="24"/>
          <w:lang w:val="en-GB"/>
        </w:rPr>
        <w:t xml:space="preserve"> </w:t>
      </w:r>
      <w:r w:rsidR="645A2DC4" w:rsidRPr="001E7D47">
        <w:rPr>
          <w:rFonts w:ascii="Times New Roman" w:eastAsia="Times New Roman" w:hAnsi="Times New Roman" w:cs="Times New Roman"/>
          <w:sz w:val="24"/>
          <w:szCs w:val="24"/>
          <w:lang w:val="en-GB"/>
        </w:rPr>
        <w:t xml:space="preserve">within twenty (20) working days of the </w:t>
      </w:r>
      <w:r w:rsidR="00305885" w:rsidRPr="001E7D47">
        <w:rPr>
          <w:rFonts w:ascii="Times New Roman" w:eastAsia="Times New Roman" w:hAnsi="Times New Roman" w:cs="Times New Roman"/>
          <w:sz w:val="24"/>
          <w:szCs w:val="24"/>
          <w:lang w:val="en-GB"/>
        </w:rPr>
        <w:t xml:space="preserve">Platform Project Management </w:t>
      </w:r>
      <w:r w:rsidR="645A2DC4" w:rsidRPr="001E7D47">
        <w:rPr>
          <w:rFonts w:ascii="Times New Roman" w:eastAsia="Times New Roman" w:hAnsi="Times New Roman" w:cs="Times New Roman"/>
          <w:sz w:val="24"/>
          <w:szCs w:val="24"/>
          <w:lang w:val="en-GB"/>
        </w:rPr>
        <w:t xml:space="preserve">Group's decision on </w:t>
      </w:r>
      <w:r w:rsidR="79BE4530" w:rsidRPr="001E7D47">
        <w:rPr>
          <w:rFonts w:ascii="Times New Roman" w:eastAsia="Times New Roman" w:hAnsi="Times New Roman" w:cs="Times New Roman"/>
          <w:sz w:val="24"/>
          <w:szCs w:val="24"/>
          <w:lang w:val="en-GB"/>
        </w:rPr>
        <w:t xml:space="preserve">the financing </w:t>
      </w:r>
      <w:r w:rsidR="645A2DC4" w:rsidRPr="001E7D47">
        <w:rPr>
          <w:rFonts w:ascii="Times New Roman" w:eastAsia="Times New Roman" w:hAnsi="Times New Roman" w:cs="Times New Roman"/>
          <w:sz w:val="24"/>
          <w:szCs w:val="24"/>
          <w:lang w:val="en-GB"/>
        </w:rPr>
        <w:t>of the PIP.</w:t>
      </w:r>
    </w:p>
    <w:p w14:paraId="75A0A70A" w14:textId="77777777" w:rsidR="1FD551D5" w:rsidRPr="001E7D47" w:rsidRDefault="1FD551D5"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Within ten (10) working days of </w:t>
      </w:r>
      <w:r w:rsidR="00305885" w:rsidRPr="001E7D47">
        <w:rPr>
          <w:rFonts w:ascii="Times New Roman" w:eastAsia="Times New Roman" w:hAnsi="Times New Roman" w:cs="Times New Roman"/>
          <w:sz w:val="24"/>
          <w:szCs w:val="24"/>
          <w:lang w:val="en-GB"/>
        </w:rPr>
        <w:t xml:space="preserve">the start date </w:t>
      </w:r>
      <w:r w:rsidRPr="001E7D47">
        <w:rPr>
          <w:rFonts w:ascii="Times New Roman" w:eastAsia="Times New Roman" w:hAnsi="Times New Roman" w:cs="Times New Roman"/>
          <w:sz w:val="24"/>
          <w:szCs w:val="24"/>
          <w:lang w:val="en-GB"/>
        </w:rPr>
        <w:t xml:space="preserve">of PIP implementation, </w:t>
      </w:r>
      <w:r w:rsidR="00305885" w:rsidRPr="001E7D47">
        <w:rPr>
          <w:rFonts w:ascii="Times New Roman" w:eastAsia="Times New Roman" w:hAnsi="Times New Roman" w:cs="Times New Roman"/>
          <w:sz w:val="24"/>
          <w:szCs w:val="24"/>
          <w:lang w:val="en-GB"/>
        </w:rPr>
        <w:t>the PIP manager</w:t>
      </w:r>
      <w:r w:rsidRPr="001E7D47">
        <w:rPr>
          <w:rFonts w:ascii="Times New Roman" w:eastAsia="Times New Roman" w:hAnsi="Times New Roman" w:cs="Times New Roman"/>
          <w:sz w:val="24"/>
          <w:szCs w:val="24"/>
          <w:lang w:val="en-GB"/>
        </w:rPr>
        <w:t>,</w:t>
      </w:r>
      <w:r w:rsidR="00305885" w:rsidRPr="001E7D47">
        <w:rPr>
          <w:rFonts w:ascii="Times New Roman" w:eastAsia="Times New Roman" w:hAnsi="Times New Roman" w:cs="Times New Roman"/>
          <w:sz w:val="24"/>
          <w:szCs w:val="24"/>
          <w:lang w:val="en-GB"/>
        </w:rPr>
        <w:t xml:space="preserve"> </w:t>
      </w:r>
      <w:r w:rsidRPr="001E7D47">
        <w:rPr>
          <w:rFonts w:ascii="Times New Roman" w:eastAsia="Times New Roman" w:hAnsi="Times New Roman" w:cs="Times New Roman"/>
          <w:sz w:val="24"/>
          <w:szCs w:val="24"/>
          <w:lang w:val="en-GB"/>
        </w:rPr>
        <w:t>together with the appointed Mentor, shall complete the initial innovation readiness assessment using the KTH innovation readiness methodology</w:t>
      </w:r>
      <w:r w:rsidRPr="001E7D47">
        <w:rPr>
          <w:rStyle w:val="EndnoteReference"/>
          <w:rFonts w:ascii="Times New Roman" w:eastAsia="Times New Roman" w:hAnsi="Times New Roman" w:cs="Times New Roman"/>
          <w:sz w:val="24"/>
          <w:szCs w:val="24"/>
          <w:lang w:val="en-GB"/>
        </w:rPr>
        <w:endnoteReference w:id="2"/>
      </w:r>
      <w:r w:rsidR="005B5AB0" w:rsidRPr="001E7D47">
        <w:rPr>
          <w:rFonts w:ascii="Times New Roman" w:eastAsia="Times New Roman" w:hAnsi="Times New Roman" w:cs="Times New Roman"/>
          <w:sz w:val="24"/>
          <w:szCs w:val="24"/>
          <w:lang w:val="en-GB"/>
        </w:rPr>
        <w:t xml:space="preserve"> and submit it to the BioPhoT platform office </w:t>
      </w:r>
      <w:r w:rsidRPr="001E7D47">
        <w:rPr>
          <w:rFonts w:ascii="Times New Roman" w:eastAsia="Times New Roman" w:hAnsi="Times New Roman" w:cs="Times New Roman"/>
          <w:sz w:val="24"/>
          <w:szCs w:val="24"/>
          <w:lang w:val="en-GB"/>
        </w:rPr>
        <w:t>(</w:t>
      </w:r>
      <w:hyperlink r:id="rId16" w:history="1">
        <w:r w:rsidRPr="001E7D47">
          <w:rPr>
            <w:rStyle w:val="Hyperlink"/>
            <w:rFonts w:ascii="Times New Roman" w:eastAsia="Times New Roman" w:hAnsi="Times New Roman" w:cs="Times New Roman"/>
            <w:color w:val="auto"/>
            <w:sz w:val="24"/>
            <w:szCs w:val="24"/>
            <w:u w:val="none"/>
            <w:lang w:val="en-GB"/>
          </w:rPr>
          <w:t>biophot@osi.lv</w:t>
        </w:r>
      </w:hyperlink>
      <w:r w:rsidRPr="001E7D47">
        <w:rPr>
          <w:rFonts w:ascii="Times New Roman" w:eastAsia="Times New Roman" w:hAnsi="Times New Roman" w:cs="Times New Roman"/>
          <w:sz w:val="24"/>
          <w:szCs w:val="24"/>
          <w:lang w:val="en-GB"/>
        </w:rPr>
        <w:t xml:space="preserve"> )</w:t>
      </w:r>
      <w:r w:rsidR="005B5AB0" w:rsidRPr="001E7D47">
        <w:rPr>
          <w:rFonts w:ascii="Times New Roman" w:eastAsia="Times New Roman" w:hAnsi="Times New Roman" w:cs="Times New Roman"/>
          <w:sz w:val="24"/>
          <w:szCs w:val="24"/>
          <w:lang w:val="en-GB"/>
        </w:rPr>
        <w:t>.</w:t>
      </w:r>
    </w:p>
    <w:p w14:paraId="2F35248B" w14:textId="77777777" w:rsidR="008638A3" w:rsidRPr="001E7D47" w:rsidRDefault="0D28FD0C"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b/>
          <w:bCs/>
          <w:sz w:val="24"/>
          <w:szCs w:val="24"/>
          <w:lang w:val="en-GB"/>
        </w:rPr>
      </w:pPr>
      <w:r w:rsidRPr="001E7D47">
        <w:rPr>
          <w:rFonts w:ascii="Times New Roman" w:eastAsia="Times New Roman" w:hAnsi="Times New Roman" w:cs="Times New Roman"/>
          <w:sz w:val="24"/>
          <w:szCs w:val="24"/>
          <w:lang w:val="en-GB"/>
        </w:rPr>
        <w:t xml:space="preserve">PIP </w:t>
      </w:r>
      <w:r w:rsidR="636EE319" w:rsidRPr="001E7D47">
        <w:rPr>
          <w:rFonts w:ascii="Times New Roman" w:eastAsia="Times New Roman" w:hAnsi="Times New Roman" w:cs="Times New Roman"/>
          <w:sz w:val="24"/>
          <w:szCs w:val="24"/>
          <w:lang w:val="en-GB"/>
        </w:rPr>
        <w:t xml:space="preserve">costs are eligible from the date on which </w:t>
      </w:r>
      <w:r w:rsidR="0065358B" w:rsidRPr="001E7D47">
        <w:rPr>
          <w:rFonts w:ascii="Times New Roman" w:eastAsia="Times New Roman" w:hAnsi="Times New Roman" w:cs="Times New Roman"/>
          <w:sz w:val="24"/>
          <w:szCs w:val="24"/>
          <w:lang w:val="en-GB"/>
        </w:rPr>
        <w:t xml:space="preserve">the </w:t>
      </w:r>
      <w:r w:rsidR="4CD4F984" w:rsidRPr="001E7D47">
        <w:rPr>
          <w:rFonts w:ascii="Times New Roman" w:eastAsia="Times New Roman" w:hAnsi="Times New Roman" w:cs="Times New Roman"/>
          <w:sz w:val="24"/>
          <w:szCs w:val="24"/>
          <w:lang w:val="en-GB"/>
        </w:rPr>
        <w:t xml:space="preserve">Platform Project </w:t>
      </w:r>
      <w:r w:rsidR="0065358B" w:rsidRPr="001E7D47">
        <w:rPr>
          <w:rFonts w:ascii="Times New Roman" w:eastAsia="Times New Roman" w:hAnsi="Times New Roman" w:cs="Times New Roman"/>
          <w:sz w:val="24"/>
          <w:szCs w:val="24"/>
          <w:lang w:val="en-GB"/>
        </w:rPr>
        <w:t xml:space="preserve">Management Group </w:t>
      </w:r>
      <w:r w:rsidR="636EE319" w:rsidRPr="001E7D47">
        <w:rPr>
          <w:rFonts w:ascii="Times New Roman" w:eastAsia="Times New Roman" w:hAnsi="Times New Roman" w:cs="Times New Roman"/>
          <w:sz w:val="24"/>
          <w:szCs w:val="24"/>
          <w:lang w:val="en-GB"/>
        </w:rPr>
        <w:t xml:space="preserve">has taken a decision to allocate funding for the implementation of </w:t>
      </w:r>
      <w:r w:rsidRPr="001E7D47">
        <w:rPr>
          <w:rFonts w:ascii="Times New Roman" w:eastAsia="Times New Roman" w:hAnsi="Times New Roman" w:cs="Times New Roman"/>
          <w:sz w:val="24"/>
          <w:szCs w:val="24"/>
          <w:lang w:val="en-GB"/>
        </w:rPr>
        <w:t>the PIP</w:t>
      </w:r>
      <w:r w:rsidR="636EE319" w:rsidRPr="001E7D47">
        <w:rPr>
          <w:rFonts w:ascii="Times New Roman" w:eastAsia="Times New Roman" w:hAnsi="Times New Roman" w:cs="Times New Roman"/>
          <w:sz w:val="24"/>
          <w:szCs w:val="24"/>
          <w:lang w:val="en-GB"/>
        </w:rPr>
        <w:t xml:space="preserve">. </w:t>
      </w:r>
    </w:p>
    <w:p w14:paraId="24C7B05B" w14:textId="64841809" w:rsidR="00E94415" w:rsidRPr="001E7D47" w:rsidRDefault="636EE319"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b/>
          <w:bCs/>
          <w:sz w:val="24"/>
          <w:szCs w:val="24"/>
          <w:lang w:val="en-GB"/>
        </w:rPr>
      </w:pPr>
      <w:r w:rsidRPr="001E7D47">
        <w:rPr>
          <w:rFonts w:ascii="Times New Roman" w:eastAsia="Times New Roman" w:hAnsi="Times New Roman" w:cs="Times New Roman"/>
          <w:sz w:val="24"/>
          <w:szCs w:val="24"/>
          <w:lang w:val="en-GB"/>
        </w:rPr>
        <w:t xml:space="preserve">If the </w:t>
      </w:r>
      <w:r w:rsidR="0D28FD0C" w:rsidRPr="001E7D47">
        <w:rPr>
          <w:rFonts w:ascii="Times New Roman" w:eastAsia="Times New Roman" w:hAnsi="Times New Roman" w:cs="Times New Roman"/>
          <w:sz w:val="24"/>
          <w:szCs w:val="24"/>
          <w:lang w:val="en-GB"/>
        </w:rPr>
        <w:t xml:space="preserve">PIP </w:t>
      </w:r>
      <w:r w:rsidR="00FB2706">
        <w:rPr>
          <w:rFonts w:ascii="Times New Roman" w:eastAsia="Times New Roman" w:hAnsi="Times New Roman" w:cs="Times New Roman"/>
          <w:sz w:val="24"/>
          <w:szCs w:val="24"/>
          <w:lang w:val="en-GB"/>
        </w:rPr>
        <w:t>manager</w:t>
      </w:r>
      <w:r w:rsidRPr="001E7D47">
        <w:rPr>
          <w:rFonts w:ascii="Times New Roman" w:eastAsia="Times New Roman" w:hAnsi="Times New Roman" w:cs="Times New Roman"/>
          <w:sz w:val="24"/>
          <w:szCs w:val="24"/>
          <w:lang w:val="en-GB"/>
        </w:rPr>
        <w:t xml:space="preserve"> needs to extend the </w:t>
      </w:r>
      <w:r w:rsidR="0D28FD0C" w:rsidRPr="001E7D47">
        <w:rPr>
          <w:rFonts w:ascii="Times New Roman" w:eastAsia="Times New Roman" w:hAnsi="Times New Roman" w:cs="Times New Roman"/>
          <w:sz w:val="24"/>
          <w:szCs w:val="24"/>
          <w:lang w:val="en-GB"/>
        </w:rPr>
        <w:t xml:space="preserve">PIP </w:t>
      </w:r>
      <w:r w:rsidRPr="001E7D47">
        <w:rPr>
          <w:rFonts w:ascii="Times New Roman" w:eastAsia="Times New Roman" w:hAnsi="Times New Roman" w:cs="Times New Roman"/>
          <w:sz w:val="24"/>
          <w:szCs w:val="24"/>
          <w:lang w:val="en-GB"/>
        </w:rPr>
        <w:t>implementation period, it may be extended by up to</w:t>
      </w:r>
      <w:r w:rsidR="6CC6C50B" w:rsidRPr="001E7D47">
        <w:rPr>
          <w:rFonts w:ascii="Times New Roman" w:eastAsia="Times New Roman" w:hAnsi="Times New Roman" w:cs="Times New Roman"/>
          <w:sz w:val="24"/>
          <w:szCs w:val="24"/>
          <w:lang w:val="en-GB"/>
        </w:rPr>
        <w:t xml:space="preserve"> 3 (</w:t>
      </w:r>
      <w:r w:rsidRPr="001E7D47">
        <w:rPr>
          <w:rFonts w:ascii="Times New Roman" w:eastAsia="Times New Roman" w:hAnsi="Times New Roman" w:cs="Times New Roman"/>
          <w:sz w:val="24"/>
          <w:szCs w:val="24"/>
          <w:lang w:val="en-GB"/>
        </w:rPr>
        <w:t>three</w:t>
      </w:r>
      <w:r w:rsidR="61EB208F" w:rsidRPr="001E7D47">
        <w:rPr>
          <w:rFonts w:ascii="Times New Roman" w:eastAsia="Times New Roman" w:hAnsi="Times New Roman" w:cs="Times New Roman"/>
          <w:sz w:val="24"/>
          <w:szCs w:val="24"/>
          <w:lang w:val="en-GB"/>
        </w:rPr>
        <w:t xml:space="preserve">) </w:t>
      </w:r>
      <w:r w:rsidRPr="001E7D47">
        <w:rPr>
          <w:rFonts w:ascii="Times New Roman" w:eastAsia="Times New Roman" w:hAnsi="Times New Roman" w:cs="Times New Roman"/>
          <w:sz w:val="24"/>
          <w:szCs w:val="24"/>
          <w:lang w:val="en-GB"/>
        </w:rPr>
        <w:t xml:space="preserve">months without additional funding being allocated, </w:t>
      </w:r>
      <w:r w:rsidR="0EF9656E" w:rsidRPr="001E7D47">
        <w:rPr>
          <w:rFonts w:ascii="Times New Roman" w:eastAsia="Times New Roman" w:hAnsi="Times New Roman" w:cs="Times New Roman"/>
          <w:color w:val="000000" w:themeColor="text1"/>
          <w:sz w:val="24"/>
          <w:szCs w:val="24"/>
          <w:lang w:val="en-GB"/>
        </w:rPr>
        <w:t xml:space="preserve">but not longer than until 30 November 2026 , </w:t>
      </w:r>
      <w:r w:rsidRPr="001E7D47">
        <w:rPr>
          <w:rFonts w:ascii="Times New Roman" w:eastAsia="Times New Roman" w:hAnsi="Times New Roman" w:cs="Times New Roman"/>
          <w:sz w:val="24"/>
          <w:szCs w:val="24"/>
          <w:lang w:val="en-GB"/>
        </w:rPr>
        <w:t xml:space="preserve">for which </w:t>
      </w:r>
      <w:r w:rsidR="3F6F4A11" w:rsidRPr="001E7D47">
        <w:rPr>
          <w:rFonts w:ascii="Times New Roman" w:eastAsia="Times New Roman" w:hAnsi="Times New Roman" w:cs="Times New Roman"/>
          <w:sz w:val="24"/>
          <w:szCs w:val="24"/>
          <w:lang w:val="en-GB"/>
        </w:rPr>
        <w:t>the</w:t>
      </w:r>
      <w:r w:rsidR="0D28FD0C" w:rsidRPr="001E7D47">
        <w:rPr>
          <w:rFonts w:ascii="Times New Roman" w:eastAsia="Times New Roman" w:hAnsi="Times New Roman" w:cs="Times New Roman"/>
          <w:sz w:val="24"/>
          <w:szCs w:val="24"/>
          <w:lang w:val="en-GB"/>
        </w:rPr>
        <w:t xml:space="preserve"> PIP </w:t>
      </w:r>
      <w:r w:rsidR="3F6F4A11" w:rsidRPr="001E7D47">
        <w:rPr>
          <w:rFonts w:ascii="Times New Roman" w:eastAsia="Times New Roman" w:hAnsi="Times New Roman" w:cs="Times New Roman"/>
          <w:sz w:val="24"/>
          <w:szCs w:val="24"/>
          <w:lang w:val="en-GB"/>
        </w:rPr>
        <w:t xml:space="preserve">applicant </w:t>
      </w:r>
      <w:r w:rsidRPr="001E7D47">
        <w:rPr>
          <w:rFonts w:ascii="Times New Roman" w:eastAsia="Times New Roman" w:hAnsi="Times New Roman" w:cs="Times New Roman"/>
          <w:sz w:val="24"/>
          <w:szCs w:val="24"/>
          <w:lang w:val="en-GB"/>
        </w:rPr>
        <w:t>shall submit a reasoned application to the</w:t>
      </w:r>
      <w:r w:rsidR="4CD4F984" w:rsidRPr="001E7D47">
        <w:rPr>
          <w:rFonts w:ascii="Times New Roman" w:eastAsia="Times New Roman" w:hAnsi="Times New Roman" w:cs="Times New Roman"/>
          <w:sz w:val="24"/>
          <w:szCs w:val="24"/>
          <w:lang w:val="en-GB"/>
        </w:rPr>
        <w:t xml:space="preserve"> </w:t>
      </w:r>
      <w:r w:rsidR="4CD4F984" w:rsidRPr="001E7D47">
        <w:rPr>
          <w:rFonts w:ascii="Times New Roman" w:eastAsia="Times New Roman" w:hAnsi="Times New Roman" w:cs="Times New Roman"/>
          <w:sz w:val="24"/>
          <w:szCs w:val="24"/>
          <w:lang w:val="en-GB"/>
        </w:rPr>
        <w:lastRenderedPageBreak/>
        <w:t xml:space="preserve">Platform Project </w:t>
      </w:r>
      <w:r w:rsidRPr="001E7D47">
        <w:rPr>
          <w:rFonts w:ascii="Times New Roman" w:eastAsia="Times New Roman" w:hAnsi="Times New Roman" w:cs="Times New Roman"/>
          <w:sz w:val="24"/>
          <w:szCs w:val="24"/>
          <w:lang w:val="en-GB"/>
        </w:rPr>
        <w:t xml:space="preserve">Management Group at least 1 </w:t>
      </w:r>
      <w:r w:rsidR="010F2BB3" w:rsidRPr="001E7D47">
        <w:rPr>
          <w:rFonts w:ascii="Times New Roman" w:eastAsia="Times New Roman" w:hAnsi="Times New Roman" w:cs="Times New Roman"/>
          <w:sz w:val="24"/>
          <w:szCs w:val="24"/>
          <w:lang w:val="en-GB"/>
        </w:rPr>
        <w:t>(</w:t>
      </w:r>
      <w:r w:rsidRPr="001E7D47">
        <w:rPr>
          <w:rFonts w:ascii="Times New Roman" w:eastAsia="Times New Roman" w:hAnsi="Times New Roman" w:cs="Times New Roman"/>
          <w:sz w:val="24"/>
          <w:szCs w:val="24"/>
          <w:lang w:val="en-GB"/>
        </w:rPr>
        <w:t>one) calendar month before the end of the</w:t>
      </w:r>
      <w:r w:rsidR="0D28FD0C" w:rsidRPr="001E7D47">
        <w:rPr>
          <w:rFonts w:ascii="Times New Roman" w:eastAsia="Times New Roman" w:hAnsi="Times New Roman" w:cs="Times New Roman"/>
          <w:sz w:val="24"/>
          <w:szCs w:val="24"/>
          <w:lang w:val="en-GB"/>
        </w:rPr>
        <w:t xml:space="preserve"> PIP </w:t>
      </w:r>
      <w:r w:rsidRPr="001E7D47">
        <w:rPr>
          <w:rFonts w:ascii="Times New Roman" w:eastAsia="Times New Roman" w:hAnsi="Times New Roman" w:cs="Times New Roman"/>
          <w:sz w:val="24"/>
          <w:szCs w:val="24"/>
          <w:lang w:val="en-GB"/>
        </w:rPr>
        <w:t xml:space="preserve">term, justifying the need for an extension. </w:t>
      </w:r>
    </w:p>
    <w:p w14:paraId="1BC54DF4" w14:textId="77777777" w:rsidR="00FB7C16" w:rsidRPr="001E7D47" w:rsidRDefault="00FB7C16" w:rsidP="00454E88">
      <w:pPr>
        <w:pStyle w:val="Heading1"/>
        <w:rPr>
          <w:rFonts w:eastAsia="Times New Roman"/>
          <w:lang w:val="en-GB"/>
        </w:rPr>
      </w:pPr>
      <w:r w:rsidRPr="001E7D47">
        <w:rPr>
          <w:rFonts w:eastAsia="Times New Roman"/>
          <w:lang w:val="en-GB"/>
        </w:rPr>
        <w:t xml:space="preserve">VI </w:t>
      </w:r>
      <w:r w:rsidR="00B96983" w:rsidRPr="001E7D47">
        <w:rPr>
          <w:rFonts w:eastAsia="Times New Roman"/>
          <w:lang w:val="en-GB"/>
        </w:rPr>
        <w:t>Eligible activities and costs</w:t>
      </w:r>
    </w:p>
    <w:p w14:paraId="2F6FB064" w14:textId="775EA7A9" w:rsidR="000F42F2" w:rsidRPr="001E7D47" w:rsidRDefault="00CB1C40"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w:t>
      </w:r>
      <w:r w:rsidR="00FB2706" w:rsidRPr="00B43A6B">
        <w:rPr>
          <w:rFonts w:ascii="Times New Roman" w:eastAsia="Times New Roman" w:hAnsi="Times New Roman" w:cs="Times New Roman"/>
          <w:sz w:val="24"/>
          <w:szCs w:val="24"/>
          <w:lang w:val="en-GB"/>
        </w:rPr>
        <w:t>Actions financed or planned to be financed from other financial sources are not eligibl</w:t>
      </w:r>
      <w:r w:rsidR="00FB2706">
        <w:rPr>
          <w:rFonts w:ascii="Times New Roman" w:eastAsia="Times New Roman" w:hAnsi="Times New Roman" w:cs="Times New Roman"/>
          <w:sz w:val="24"/>
          <w:szCs w:val="24"/>
          <w:lang w:val="en-GB"/>
        </w:rPr>
        <w:t>e under this call for proposals</w:t>
      </w:r>
      <w:r w:rsidRPr="001E7D47">
        <w:rPr>
          <w:rFonts w:ascii="Times New Roman" w:eastAsia="Times New Roman" w:hAnsi="Times New Roman" w:cs="Times New Roman"/>
          <w:sz w:val="24"/>
          <w:szCs w:val="24"/>
          <w:lang w:val="en-GB"/>
        </w:rPr>
        <w:t>.</w:t>
      </w:r>
    </w:p>
    <w:p w14:paraId="7B4C5AA3" w14:textId="2549885D" w:rsidR="00254586" w:rsidRPr="001E7D47" w:rsidRDefault="000F42F2"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The PIP applicant shall implement a project not related to economic activity, in accordance with </w:t>
      </w:r>
      <w:r w:rsidR="00FB2706">
        <w:rPr>
          <w:rFonts w:ascii="Times New Roman" w:eastAsia="Times New Roman" w:hAnsi="Times New Roman" w:cs="Times New Roman"/>
          <w:sz w:val="24"/>
          <w:szCs w:val="24"/>
          <w:lang w:val="en-GB"/>
        </w:rPr>
        <w:t>P</w:t>
      </w:r>
      <w:r w:rsidRPr="001E7D47">
        <w:rPr>
          <w:rFonts w:ascii="Times New Roman" w:eastAsia="Times New Roman" w:hAnsi="Times New Roman" w:cs="Times New Roman"/>
          <w:sz w:val="24"/>
          <w:szCs w:val="24"/>
          <w:lang w:val="en-GB"/>
        </w:rPr>
        <w:t>aragraphs 2.2 and 11 of the Cabinet Regulation.</w:t>
      </w:r>
    </w:p>
    <w:p w14:paraId="3B3E069E" w14:textId="1FE19B06" w:rsidR="005E1727" w:rsidRPr="001E7D47" w:rsidRDefault="7CC91C47" w:rsidP="00FB2706">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The PIP applicant shall include information on the eligible cost items of the PIP in the section "PIP budget" of the second round of the PIP application. The PIP applicant shall be entitled to </w:t>
      </w:r>
      <w:r w:rsidR="00FB2706">
        <w:rPr>
          <w:rFonts w:ascii="Times New Roman" w:eastAsia="Times New Roman" w:hAnsi="Times New Roman" w:cs="Times New Roman"/>
          <w:sz w:val="24"/>
          <w:szCs w:val="24"/>
          <w:lang w:val="en-GB"/>
        </w:rPr>
        <w:t xml:space="preserve">eligible </w:t>
      </w:r>
      <w:r w:rsidRPr="001E7D47">
        <w:rPr>
          <w:rFonts w:ascii="Times New Roman" w:eastAsia="Times New Roman" w:hAnsi="Times New Roman" w:cs="Times New Roman"/>
          <w:sz w:val="24"/>
          <w:szCs w:val="24"/>
          <w:lang w:val="en-GB"/>
        </w:rPr>
        <w:t>costs in accordance with Section</w:t>
      </w:r>
      <w:r w:rsidR="00C66A76" w:rsidRPr="001E7D47">
        <w:rPr>
          <w:rFonts w:ascii="Times New Roman" w:eastAsia="Times New Roman" w:hAnsi="Times New Roman" w:cs="Times New Roman"/>
          <w:sz w:val="24"/>
          <w:szCs w:val="24"/>
          <w:lang w:val="en-GB"/>
        </w:rPr>
        <w:t xml:space="preserve"> 69</w:t>
      </w:r>
      <w:r w:rsidR="00C66A76" w:rsidRPr="001E7D47">
        <w:rPr>
          <w:rFonts w:ascii="Times New Roman" w:eastAsia="Times New Roman" w:hAnsi="Times New Roman" w:cs="Times New Roman"/>
          <w:sz w:val="24"/>
          <w:szCs w:val="24"/>
          <w:vertAlign w:val="superscript"/>
          <w:lang w:val="en-GB"/>
        </w:rPr>
        <w:t>11</w:t>
      </w:r>
      <w:r w:rsidRPr="001E7D47">
        <w:rPr>
          <w:rFonts w:ascii="Times New Roman" w:eastAsia="Times New Roman" w:hAnsi="Times New Roman" w:cs="Times New Roman"/>
          <w:sz w:val="24"/>
          <w:szCs w:val="24"/>
          <w:lang w:val="en-GB"/>
        </w:rPr>
        <w:t>of the Cabinet Regulation.</w:t>
      </w:r>
    </w:p>
    <w:p w14:paraId="5590A859" w14:textId="5437BD85" w:rsidR="00351F82" w:rsidRPr="001E7D47" w:rsidRDefault="00FB2706" w:rsidP="00FB2706">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r w:rsidRPr="00B43A6B">
        <w:rPr>
          <w:rFonts w:ascii="Times New Roman" w:hAnsi="Times New Roman" w:cs="Times New Roman"/>
          <w:sz w:val="24"/>
          <w:szCs w:val="24"/>
          <w:lang w:val="en-GB"/>
        </w:rPr>
        <w:t xml:space="preserve">In the framework of the implementation of the </w:t>
      </w:r>
      <w:r>
        <w:rPr>
          <w:rFonts w:ascii="Times New Roman" w:hAnsi="Times New Roman" w:cs="Times New Roman"/>
          <w:sz w:val="24"/>
          <w:szCs w:val="24"/>
          <w:lang w:val="en-GB"/>
        </w:rPr>
        <w:t>PIP</w:t>
      </w:r>
      <w:r w:rsidRPr="00B43A6B">
        <w:rPr>
          <w:rFonts w:ascii="Times New Roman" w:hAnsi="Times New Roman" w:cs="Times New Roman"/>
          <w:sz w:val="24"/>
          <w:szCs w:val="24"/>
          <w:lang w:val="en-GB"/>
        </w:rPr>
        <w:t xml:space="preserve">, the </w:t>
      </w:r>
      <w:r>
        <w:rPr>
          <w:rFonts w:ascii="Times New Roman" w:hAnsi="Times New Roman" w:cs="Times New Roman"/>
          <w:sz w:val="24"/>
          <w:szCs w:val="24"/>
          <w:lang w:val="en-GB"/>
        </w:rPr>
        <w:t>PIP</w:t>
      </w:r>
      <w:r w:rsidRPr="00B43A6B">
        <w:rPr>
          <w:rFonts w:ascii="Times New Roman" w:hAnsi="Times New Roman" w:cs="Times New Roman"/>
          <w:sz w:val="24"/>
          <w:szCs w:val="24"/>
          <w:lang w:val="en-GB"/>
        </w:rPr>
        <w:t xml:space="preserve"> partner may qualify for indirect eligible costs in proportion to the share of direct eligible costs allocated to the </w:t>
      </w:r>
      <w:r>
        <w:rPr>
          <w:rFonts w:ascii="Times New Roman" w:hAnsi="Times New Roman" w:cs="Times New Roman"/>
          <w:sz w:val="24"/>
          <w:szCs w:val="24"/>
          <w:lang w:val="en-GB"/>
        </w:rPr>
        <w:t>PIP</w:t>
      </w:r>
      <w:r w:rsidRPr="00B43A6B">
        <w:rPr>
          <w:rFonts w:ascii="Times New Roman" w:hAnsi="Times New Roman" w:cs="Times New Roman"/>
          <w:sz w:val="24"/>
          <w:szCs w:val="24"/>
          <w:lang w:val="en-GB"/>
        </w:rPr>
        <w:t xml:space="preserve"> partner, subject to sub-paragraph 69</w:t>
      </w:r>
      <w:r w:rsidRPr="00B43A6B">
        <w:rPr>
          <w:rFonts w:ascii="Times New Roman" w:hAnsi="Times New Roman" w:cs="Times New Roman"/>
          <w:sz w:val="24"/>
          <w:szCs w:val="24"/>
          <w:vertAlign w:val="superscript"/>
          <w:lang w:val="en-GB"/>
        </w:rPr>
        <w:t>11</w:t>
      </w:r>
      <w:r w:rsidRPr="00B43A6B">
        <w:rPr>
          <w:rFonts w:ascii="Times New Roman" w:hAnsi="Times New Roman" w:cs="Times New Roman"/>
          <w:sz w:val="24"/>
          <w:szCs w:val="24"/>
          <w:lang w:val="en-GB"/>
        </w:rPr>
        <w:t>.2 of the Cabinet Regulation.</w:t>
      </w:r>
    </w:p>
    <w:p w14:paraId="29974D14" w14:textId="4C1C09A9" w:rsidR="00254586" w:rsidRPr="001E7D47" w:rsidRDefault="5C8C5A0C" w:rsidP="0047625A">
      <w:pPr>
        <w:pStyle w:val="Heading1"/>
        <w:spacing w:before="120" w:after="120"/>
        <w:ind w:left="964" w:hanging="397"/>
        <w:jc w:val="both"/>
        <w:rPr>
          <w:rFonts w:eastAsia="Times New Roman"/>
          <w:lang w:val="en-GB"/>
        </w:rPr>
      </w:pPr>
      <w:bookmarkStart w:id="7" w:name="_Hlk78716547"/>
      <w:bookmarkEnd w:id="7"/>
      <w:r w:rsidRPr="001E7D47">
        <w:rPr>
          <w:rFonts w:eastAsia="Times New Roman"/>
          <w:lang w:val="en-GB"/>
        </w:rPr>
        <w:t>VII Submission and evaluation of the mid-term and final content reports of the PIP</w:t>
      </w:r>
    </w:p>
    <w:p w14:paraId="2C74BD93" w14:textId="0EE634E2" w:rsidR="003B3CC8" w:rsidRPr="001E7D47" w:rsidRDefault="008546D1"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hAnsi="Times New Roman" w:cs="Times New Roman"/>
          <w:sz w:val="24"/>
          <w:szCs w:val="24"/>
          <w:lang w:val="en-GB"/>
        </w:rPr>
        <w:t xml:space="preserve">Content and financial reports shall be submitted in accordance with the management description of the long-term national research programme "Biomedical and Photonics Research Platform BioPhoT" approved by the Platform Management Group. </w:t>
      </w:r>
      <w:r w:rsidR="00694A49" w:rsidRPr="001E7D47">
        <w:rPr>
          <w:rFonts w:ascii="Times New Roman" w:eastAsia="Times New Roman" w:hAnsi="Times New Roman" w:cs="Times New Roman"/>
          <w:sz w:val="24"/>
          <w:szCs w:val="24"/>
          <w:lang w:val="en-GB"/>
        </w:rPr>
        <w:t xml:space="preserve">Mid-term reports shall be submitted for those PIPs whose implementation period exceeds </w:t>
      </w:r>
      <w:r w:rsidR="729C104C" w:rsidRPr="001E7D47">
        <w:rPr>
          <w:rFonts w:ascii="Times New Roman" w:eastAsia="Times New Roman" w:hAnsi="Times New Roman" w:cs="Times New Roman"/>
          <w:sz w:val="24"/>
          <w:szCs w:val="24"/>
          <w:lang w:val="en-GB"/>
        </w:rPr>
        <w:t xml:space="preserve">six (6) </w:t>
      </w:r>
      <w:r w:rsidR="00694A49" w:rsidRPr="001E7D47">
        <w:rPr>
          <w:rFonts w:ascii="Times New Roman" w:eastAsia="Times New Roman" w:hAnsi="Times New Roman" w:cs="Times New Roman"/>
          <w:sz w:val="24"/>
          <w:szCs w:val="24"/>
          <w:lang w:val="en-GB"/>
        </w:rPr>
        <w:t>months.</w:t>
      </w:r>
    </w:p>
    <w:p w14:paraId="15998AEB" w14:textId="08D5544B" w:rsidR="00FB10AE" w:rsidRPr="001E7D47" w:rsidRDefault="0047625A"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bookmarkStart w:id="8" w:name="_Ref189563599"/>
      <w:r w:rsidRPr="00B43A6B">
        <w:rPr>
          <w:rFonts w:ascii="Times New Roman" w:eastAsia="Times New Roman" w:hAnsi="Times New Roman" w:cs="Times New Roman"/>
          <w:sz w:val="24"/>
          <w:szCs w:val="24"/>
          <w:lang w:val="en-GB"/>
        </w:rPr>
        <w:t xml:space="preserve">The </w:t>
      </w:r>
      <w:r>
        <w:rPr>
          <w:rFonts w:ascii="Times New Roman" w:eastAsia="Times New Roman" w:hAnsi="Times New Roman" w:cs="Times New Roman"/>
          <w:sz w:val="24"/>
          <w:szCs w:val="24"/>
          <w:lang w:val="en-GB"/>
        </w:rPr>
        <w:t>PIP manager</w:t>
      </w:r>
      <w:r w:rsidRPr="00B43A6B">
        <w:rPr>
          <w:rFonts w:ascii="Times New Roman" w:eastAsia="Times New Roman" w:hAnsi="Times New Roman" w:cs="Times New Roman"/>
          <w:sz w:val="24"/>
          <w:szCs w:val="24"/>
          <w:lang w:val="en-GB"/>
        </w:rPr>
        <w:t xml:space="preserve"> shall submit to the BioPhoT Platform Office (</w:t>
      </w:r>
      <w:hyperlink r:id="rId17">
        <w:r w:rsidRPr="00B43A6B">
          <w:rPr>
            <w:rStyle w:val="Hyperlink"/>
            <w:rFonts w:ascii="Times New Roman" w:eastAsia="Times New Roman" w:hAnsi="Times New Roman" w:cs="Times New Roman"/>
            <w:sz w:val="24"/>
            <w:szCs w:val="24"/>
            <w:lang w:val="en-GB"/>
          </w:rPr>
          <w:t>biophot@osi.lv</w:t>
        </w:r>
      </w:hyperlink>
      <w:r w:rsidRPr="00B43A6B">
        <w:rPr>
          <w:rFonts w:ascii="Times New Roman" w:eastAsia="Times New Roman" w:hAnsi="Times New Roman" w:cs="Times New Roman"/>
          <w:sz w:val="24"/>
          <w:szCs w:val="24"/>
          <w:lang w:val="en-GB"/>
        </w:rPr>
        <w:t xml:space="preserve"> ) a mid-term report in English (maximum 3 pages) in accordance with the form "Project Mid-Term/Final Scientific Report Form" in Annex 13 of the </w:t>
      </w:r>
      <w:r>
        <w:rPr>
          <w:rFonts w:ascii="Times New Roman" w:eastAsia="Times New Roman" w:hAnsi="Times New Roman" w:cs="Times New Roman"/>
          <w:sz w:val="24"/>
          <w:szCs w:val="24"/>
          <w:lang w:val="en-GB"/>
        </w:rPr>
        <w:t>Regulation</w:t>
      </w:r>
      <w:r w:rsidRPr="00B43A6B">
        <w:rPr>
          <w:rFonts w:ascii="Times New Roman" w:eastAsia="Times New Roman" w:hAnsi="Times New Roman" w:cs="Times New Roman"/>
          <w:sz w:val="24"/>
          <w:szCs w:val="24"/>
          <w:lang w:val="en-GB"/>
        </w:rPr>
        <w:t xml:space="preserve"> within ten (10) working days of the calendar mid-term date, indicating the progress achieved in the activities planned in the PIP.</w:t>
      </w:r>
      <w:bookmarkEnd w:id="8"/>
    </w:p>
    <w:p w14:paraId="3E731D08" w14:textId="22844B65" w:rsidR="000E79AA" w:rsidRPr="001E7D47" w:rsidRDefault="08AAC8DF"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lang w:val="en-GB"/>
        </w:rPr>
      </w:pPr>
      <w:bookmarkStart w:id="9" w:name="_Ref209515702"/>
      <w:r w:rsidRPr="001E7D47">
        <w:rPr>
          <w:rFonts w:ascii="Times New Roman" w:eastAsia="Times New Roman" w:hAnsi="Times New Roman" w:cs="Times New Roman"/>
          <w:sz w:val="24"/>
          <w:szCs w:val="24"/>
          <w:lang w:val="en-GB"/>
        </w:rPr>
        <w:t xml:space="preserve">Mentors, using the KTH innovation readiness level methodology, shall attach an innovation readiness level assessment to the mid-term report referred to in Article </w:t>
      </w:r>
      <w:r w:rsidR="004B2D4C">
        <w:rPr>
          <w:rFonts w:ascii="Times New Roman" w:eastAsia="Times New Roman" w:hAnsi="Times New Roman" w:cs="Times New Roman"/>
          <w:sz w:val="24"/>
          <w:szCs w:val="24"/>
          <w:lang w:val="en-GB"/>
        </w:rPr>
        <w:fldChar w:fldCharType="begin"/>
      </w:r>
      <w:r w:rsidR="004B2D4C">
        <w:rPr>
          <w:rFonts w:ascii="Times New Roman" w:eastAsia="Times New Roman" w:hAnsi="Times New Roman" w:cs="Times New Roman"/>
          <w:sz w:val="24"/>
          <w:szCs w:val="24"/>
          <w:lang w:val="en-GB"/>
        </w:rPr>
        <w:instrText xml:space="preserve"> REF _Ref189563599 \r \h </w:instrText>
      </w:r>
      <w:r w:rsidR="004B2D4C">
        <w:rPr>
          <w:rFonts w:ascii="Times New Roman" w:eastAsia="Times New Roman" w:hAnsi="Times New Roman" w:cs="Times New Roman"/>
          <w:sz w:val="24"/>
          <w:szCs w:val="24"/>
          <w:lang w:val="en-GB"/>
        </w:rPr>
      </w:r>
      <w:r w:rsidR="004B2D4C">
        <w:rPr>
          <w:rFonts w:ascii="Times New Roman" w:eastAsia="Times New Roman" w:hAnsi="Times New Roman" w:cs="Times New Roman"/>
          <w:sz w:val="24"/>
          <w:szCs w:val="24"/>
          <w:lang w:val="en-GB"/>
        </w:rPr>
        <w:fldChar w:fldCharType="separate"/>
      </w:r>
      <w:r w:rsidR="007709CE">
        <w:rPr>
          <w:rFonts w:ascii="Times New Roman" w:eastAsia="Times New Roman" w:hAnsi="Times New Roman" w:cs="Times New Roman"/>
          <w:sz w:val="24"/>
          <w:szCs w:val="24"/>
          <w:lang w:val="en-GB"/>
        </w:rPr>
        <w:t>65</w:t>
      </w:r>
      <w:r w:rsidR="004B2D4C">
        <w:rPr>
          <w:rFonts w:ascii="Times New Roman" w:eastAsia="Times New Roman" w:hAnsi="Times New Roman" w:cs="Times New Roman"/>
          <w:sz w:val="24"/>
          <w:szCs w:val="24"/>
          <w:lang w:val="en-GB"/>
        </w:rPr>
        <w:fldChar w:fldCharType="end"/>
      </w:r>
      <w:r w:rsidR="004B2D4C">
        <w:rPr>
          <w:rFonts w:ascii="Times New Roman" w:eastAsia="Times New Roman" w:hAnsi="Times New Roman" w:cs="Times New Roman"/>
          <w:sz w:val="24"/>
          <w:szCs w:val="24"/>
          <w:lang w:val="en-GB"/>
        </w:rPr>
        <w:t xml:space="preserve"> </w:t>
      </w:r>
      <w:r w:rsidRPr="001E7D47">
        <w:rPr>
          <w:rFonts w:ascii="Times New Roman" w:eastAsia="Times New Roman" w:hAnsi="Times New Roman" w:cs="Times New Roman"/>
          <w:sz w:val="24"/>
          <w:szCs w:val="24"/>
          <w:lang w:val="en-GB"/>
        </w:rPr>
        <w:t xml:space="preserve">of the Regulations. </w:t>
      </w:r>
      <w:r w:rsidR="42F119D8" w:rsidRPr="001E7D47">
        <w:rPr>
          <w:rFonts w:ascii="Times New Roman" w:eastAsia="Times New Roman" w:hAnsi="Times New Roman" w:cs="Times New Roman"/>
          <w:sz w:val="24"/>
          <w:szCs w:val="24"/>
          <w:lang w:val="en-GB"/>
        </w:rPr>
        <w:t>The</w:t>
      </w:r>
      <w:r w:rsidR="72C15822" w:rsidRPr="001E7D47">
        <w:rPr>
          <w:rFonts w:ascii="Times New Roman" w:eastAsia="Times New Roman" w:hAnsi="Times New Roman" w:cs="Times New Roman"/>
          <w:sz w:val="24"/>
          <w:szCs w:val="24"/>
          <w:lang w:val="en-GB"/>
        </w:rPr>
        <w:t xml:space="preserve"> BioPhoT platform </w:t>
      </w:r>
      <w:r w:rsidR="42F119D8" w:rsidRPr="001E7D47">
        <w:rPr>
          <w:rFonts w:ascii="Times New Roman" w:eastAsia="Times New Roman" w:hAnsi="Times New Roman" w:cs="Times New Roman"/>
          <w:sz w:val="24"/>
          <w:szCs w:val="24"/>
          <w:lang w:val="en-GB"/>
        </w:rPr>
        <w:t xml:space="preserve">office </w:t>
      </w:r>
      <w:r w:rsidR="72C15822" w:rsidRPr="001E7D47">
        <w:rPr>
          <w:rFonts w:ascii="Times New Roman" w:eastAsia="Times New Roman" w:hAnsi="Times New Roman" w:cs="Times New Roman"/>
          <w:sz w:val="24"/>
          <w:szCs w:val="24"/>
          <w:lang w:val="en-GB"/>
        </w:rPr>
        <w:t xml:space="preserve">shall send the mid-term report and innovation readiness level assessment to </w:t>
      </w:r>
      <w:r w:rsidR="12280899" w:rsidRPr="001E7D47">
        <w:rPr>
          <w:rFonts w:ascii="Times New Roman" w:eastAsia="Times New Roman" w:hAnsi="Times New Roman" w:cs="Times New Roman"/>
          <w:sz w:val="24"/>
          <w:szCs w:val="24"/>
          <w:lang w:val="en-GB"/>
        </w:rPr>
        <w:t xml:space="preserve">the Platform </w:t>
      </w:r>
      <w:r w:rsidR="004B2D4C">
        <w:rPr>
          <w:rFonts w:ascii="Times New Roman" w:eastAsia="Times New Roman" w:hAnsi="Times New Roman" w:cs="Times New Roman"/>
          <w:sz w:val="24"/>
          <w:szCs w:val="24"/>
          <w:lang w:val="en-GB"/>
        </w:rPr>
        <w:t>P</w:t>
      </w:r>
      <w:r w:rsidR="12280899" w:rsidRPr="001E7D47">
        <w:rPr>
          <w:rFonts w:ascii="Times New Roman" w:eastAsia="Times New Roman" w:hAnsi="Times New Roman" w:cs="Times New Roman"/>
          <w:sz w:val="24"/>
          <w:szCs w:val="24"/>
          <w:lang w:val="en-GB"/>
        </w:rPr>
        <w:t xml:space="preserve">roject </w:t>
      </w:r>
      <w:r w:rsidR="004B2D4C">
        <w:rPr>
          <w:rFonts w:ascii="Times New Roman" w:eastAsia="Times New Roman" w:hAnsi="Times New Roman" w:cs="Times New Roman"/>
          <w:sz w:val="24"/>
          <w:szCs w:val="24"/>
          <w:lang w:val="en-GB"/>
        </w:rPr>
        <w:t>M</w:t>
      </w:r>
      <w:r w:rsidR="12280899" w:rsidRPr="001E7D47">
        <w:rPr>
          <w:rFonts w:ascii="Times New Roman" w:eastAsia="Times New Roman" w:hAnsi="Times New Roman" w:cs="Times New Roman"/>
          <w:sz w:val="24"/>
          <w:szCs w:val="24"/>
          <w:lang w:val="en-GB"/>
        </w:rPr>
        <w:t xml:space="preserve">anagement </w:t>
      </w:r>
      <w:r w:rsidR="004B2D4C">
        <w:rPr>
          <w:rFonts w:ascii="Times New Roman" w:eastAsia="Times New Roman" w:hAnsi="Times New Roman" w:cs="Times New Roman"/>
          <w:sz w:val="24"/>
          <w:szCs w:val="24"/>
          <w:lang w:val="en-GB"/>
        </w:rPr>
        <w:t>G</w:t>
      </w:r>
      <w:r w:rsidR="12280899" w:rsidRPr="001E7D47">
        <w:rPr>
          <w:rFonts w:ascii="Times New Roman" w:eastAsia="Times New Roman" w:hAnsi="Times New Roman" w:cs="Times New Roman"/>
          <w:sz w:val="24"/>
          <w:szCs w:val="24"/>
          <w:lang w:val="en-GB"/>
        </w:rPr>
        <w:t>roup</w:t>
      </w:r>
      <w:r w:rsidR="147DFD60" w:rsidRPr="001E7D47">
        <w:rPr>
          <w:rFonts w:ascii="Times New Roman" w:eastAsia="Times New Roman" w:hAnsi="Times New Roman" w:cs="Times New Roman"/>
          <w:sz w:val="24"/>
          <w:szCs w:val="24"/>
          <w:lang w:val="en-GB"/>
        </w:rPr>
        <w:t xml:space="preserve">. </w:t>
      </w:r>
      <w:bookmarkEnd w:id="9"/>
    </w:p>
    <w:p w14:paraId="612D9691" w14:textId="1EE41D9A" w:rsidR="000E79AA" w:rsidRPr="001E7D47" w:rsidRDefault="72CBAD8A"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lang w:val="en-GB"/>
        </w:rPr>
      </w:pPr>
      <w:r w:rsidRPr="001E7D47">
        <w:rPr>
          <w:rFonts w:ascii="Times New Roman" w:eastAsia="Times New Roman" w:hAnsi="Times New Roman" w:cs="Times New Roman"/>
          <w:sz w:val="24"/>
          <w:szCs w:val="24"/>
          <w:lang w:val="en-GB"/>
        </w:rPr>
        <w:t xml:space="preserve">Based on </w:t>
      </w:r>
      <w:r w:rsidR="0272714B" w:rsidRPr="001E7D47">
        <w:rPr>
          <w:rFonts w:ascii="Times New Roman" w:eastAsia="Times New Roman" w:hAnsi="Times New Roman" w:cs="Times New Roman"/>
          <w:sz w:val="24"/>
          <w:szCs w:val="24"/>
          <w:lang w:val="en-GB"/>
        </w:rPr>
        <w:t xml:space="preserve">the mid-term report received </w:t>
      </w:r>
      <w:r w:rsidRPr="001E7D47">
        <w:rPr>
          <w:rFonts w:ascii="Times New Roman" w:eastAsia="Times New Roman" w:hAnsi="Times New Roman" w:cs="Times New Roman"/>
          <w:sz w:val="24"/>
          <w:szCs w:val="24"/>
          <w:lang w:val="en-GB"/>
        </w:rPr>
        <w:t>and the innovation readiness level assessment specified in Article</w:t>
      </w:r>
      <w:r w:rsidR="0062477A">
        <w:rPr>
          <w:rFonts w:ascii="Times New Roman" w:eastAsia="Times New Roman" w:hAnsi="Times New Roman" w:cs="Times New Roman"/>
          <w:sz w:val="24"/>
          <w:szCs w:val="24"/>
          <w:lang w:val="en-GB"/>
        </w:rPr>
        <w:t xml:space="preserve"> </w:t>
      </w:r>
      <w:r w:rsidR="00EC7475" w:rsidRPr="001E7D47">
        <w:rPr>
          <w:rFonts w:ascii="Times New Roman" w:eastAsia="Times New Roman" w:hAnsi="Times New Roman" w:cs="Times New Roman"/>
          <w:sz w:val="24"/>
          <w:szCs w:val="24"/>
          <w:lang w:val="en-GB"/>
        </w:rPr>
        <w:fldChar w:fldCharType="begin"/>
      </w:r>
      <w:r w:rsidR="00EC7475" w:rsidRPr="001E7D47">
        <w:rPr>
          <w:rFonts w:ascii="Times New Roman" w:eastAsia="Times New Roman" w:hAnsi="Times New Roman" w:cs="Times New Roman"/>
          <w:sz w:val="24"/>
          <w:szCs w:val="24"/>
          <w:lang w:val="en-GB"/>
        </w:rPr>
        <w:instrText xml:space="preserve"> REF _Ref209515702 \r \h </w:instrText>
      </w:r>
      <w:r w:rsidR="00EC7475" w:rsidRPr="001E7D47">
        <w:rPr>
          <w:rFonts w:ascii="Times New Roman" w:eastAsia="Times New Roman" w:hAnsi="Times New Roman" w:cs="Times New Roman"/>
          <w:sz w:val="24"/>
          <w:szCs w:val="24"/>
          <w:lang w:val="en-GB"/>
        </w:rPr>
      </w:r>
      <w:r w:rsidR="00EC7475" w:rsidRPr="001E7D47">
        <w:rPr>
          <w:rFonts w:ascii="Times New Roman" w:eastAsia="Times New Roman" w:hAnsi="Times New Roman" w:cs="Times New Roman"/>
          <w:sz w:val="24"/>
          <w:szCs w:val="24"/>
          <w:lang w:val="en-GB"/>
        </w:rPr>
        <w:fldChar w:fldCharType="separate"/>
      </w:r>
      <w:r w:rsidR="007709CE">
        <w:rPr>
          <w:rFonts w:ascii="Times New Roman" w:eastAsia="Times New Roman" w:hAnsi="Times New Roman" w:cs="Times New Roman"/>
          <w:sz w:val="24"/>
          <w:szCs w:val="24"/>
          <w:lang w:val="en-GB"/>
        </w:rPr>
        <w:t>66</w:t>
      </w:r>
      <w:r w:rsidR="00EC7475" w:rsidRPr="001E7D47">
        <w:rPr>
          <w:rFonts w:ascii="Times New Roman" w:eastAsia="Times New Roman" w:hAnsi="Times New Roman" w:cs="Times New Roman"/>
          <w:sz w:val="24"/>
          <w:szCs w:val="24"/>
          <w:lang w:val="en-GB"/>
        </w:rPr>
        <w:fldChar w:fldCharType="end"/>
      </w:r>
      <w:r w:rsidRPr="001E7D47">
        <w:rPr>
          <w:rFonts w:ascii="Times New Roman" w:eastAsia="Times New Roman" w:hAnsi="Times New Roman" w:cs="Times New Roman"/>
          <w:sz w:val="24"/>
          <w:szCs w:val="24"/>
          <w:lang w:val="en-GB"/>
        </w:rPr>
        <w:t xml:space="preserve"> of the Regulations</w:t>
      </w:r>
      <w:r w:rsidR="08AAC8DF" w:rsidRPr="001E7D47">
        <w:rPr>
          <w:rFonts w:ascii="Times New Roman" w:eastAsia="Times New Roman" w:hAnsi="Times New Roman" w:cs="Times New Roman"/>
          <w:sz w:val="24"/>
          <w:szCs w:val="24"/>
          <w:lang w:val="en-GB"/>
        </w:rPr>
        <w:t>, the Platform Project Management Group shall carry out an interim evaluation of the implementation of the platform projects in accordance with Article 69</w:t>
      </w:r>
      <w:r w:rsidR="08AAC8DF" w:rsidRPr="001E7D47">
        <w:rPr>
          <w:rFonts w:ascii="Times New Roman" w:eastAsia="Times New Roman" w:hAnsi="Times New Roman" w:cs="Times New Roman"/>
          <w:sz w:val="24"/>
          <w:szCs w:val="24"/>
          <w:vertAlign w:val="superscript"/>
          <w:lang w:val="en-GB"/>
        </w:rPr>
        <w:t>21</w:t>
      </w:r>
      <w:r w:rsidR="08AAC8DF" w:rsidRPr="001E7D47">
        <w:rPr>
          <w:rFonts w:ascii="Times New Roman" w:eastAsia="Times New Roman" w:hAnsi="Times New Roman" w:cs="Times New Roman"/>
          <w:sz w:val="24"/>
          <w:szCs w:val="24"/>
          <w:lang w:val="en-GB"/>
        </w:rPr>
        <w:t xml:space="preserve"> 1.3 of the Cabinet Regulations, taking into account the progress achieved in each platform project at the relevant time, the scientific quality of each platform project, its impact, the expected progress of further implementation and the possible risks of further implementation </w:t>
      </w:r>
      <w:r w:rsidR="737FE5DE" w:rsidRPr="001E7D47">
        <w:rPr>
          <w:rFonts w:ascii="Times New Roman" w:eastAsia="Times New Roman" w:hAnsi="Times New Roman" w:cs="Times New Roman"/>
          <w:sz w:val="24"/>
          <w:szCs w:val="24"/>
          <w:lang w:val="en-GB"/>
        </w:rPr>
        <w:t>in accordance with the form attached in Annex 14</w:t>
      </w:r>
      <w:r w:rsidR="08AAC8DF" w:rsidRPr="001E7D47">
        <w:rPr>
          <w:rFonts w:ascii="Times New Roman" w:eastAsia="Times New Roman" w:hAnsi="Times New Roman" w:cs="Times New Roman"/>
          <w:sz w:val="24"/>
          <w:szCs w:val="24"/>
          <w:lang w:val="en-GB"/>
        </w:rPr>
        <w:t xml:space="preserve">. </w:t>
      </w:r>
    </w:p>
    <w:p w14:paraId="2CF630A3" w14:textId="7286D797" w:rsidR="00FB10AE" w:rsidRPr="001E7D47" w:rsidRDefault="004B2D4C"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B43A6B">
        <w:rPr>
          <w:rFonts w:ascii="Times New Roman" w:eastAsia="Times New Roman" w:hAnsi="Times New Roman" w:cs="Times New Roman"/>
          <w:sz w:val="24"/>
          <w:szCs w:val="24"/>
          <w:lang w:val="en-GB"/>
        </w:rPr>
        <w:t>According to Paragraph 69</w:t>
      </w:r>
      <w:r w:rsidRPr="00B43A6B">
        <w:rPr>
          <w:rFonts w:ascii="Times New Roman" w:eastAsia="Times New Roman" w:hAnsi="Times New Roman" w:cs="Times New Roman"/>
          <w:sz w:val="24"/>
          <w:szCs w:val="24"/>
          <w:vertAlign w:val="superscript"/>
          <w:lang w:val="en-GB"/>
        </w:rPr>
        <w:t>21</w:t>
      </w:r>
      <w:r w:rsidRPr="00B43A6B">
        <w:rPr>
          <w:rFonts w:ascii="Times New Roman" w:eastAsia="Times New Roman" w:hAnsi="Times New Roman" w:cs="Times New Roman"/>
          <w:sz w:val="24"/>
          <w:szCs w:val="24"/>
          <w:lang w:val="en-GB"/>
        </w:rPr>
        <w:t xml:space="preserve">1.4 of the Cabinet Regulation, the </w:t>
      </w:r>
      <w:r>
        <w:rPr>
          <w:rFonts w:ascii="Times New Roman" w:eastAsia="Times New Roman" w:hAnsi="Times New Roman" w:cs="Times New Roman"/>
          <w:sz w:val="24"/>
          <w:szCs w:val="24"/>
          <w:lang w:val="en-GB"/>
        </w:rPr>
        <w:t xml:space="preserve">Platform Project Management </w:t>
      </w:r>
      <w:r w:rsidR="0062477A">
        <w:rPr>
          <w:rFonts w:ascii="Times New Roman" w:eastAsia="Times New Roman" w:hAnsi="Times New Roman" w:cs="Times New Roman"/>
          <w:sz w:val="24"/>
          <w:szCs w:val="24"/>
          <w:lang w:val="en-GB"/>
        </w:rPr>
        <w:t xml:space="preserve">Group m </w:t>
      </w:r>
      <w:r w:rsidRPr="00B43A6B">
        <w:rPr>
          <w:rFonts w:ascii="Times New Roman" w:eastAsia="Times New Roman" w:hAnsi="Times New Roman" w:cs="Times New Roman"/>
          <w:sz w:val="24"/>
          <w:szCs w:val="24"/>
          <w:lang w:val="en-GB"/>
        </w:rPr>
        <w:t xml:space="preserve">may decide to terminate the PIP. If the </w:t>
      </w:r>
      <w:r>
        <w:rPr>
          <w:rFonts w:ascii="Times New Roman" w:eastAsia="Times New Roman" w:hAnsi="Times New Roman" w:cs="Times New Roman"/>
          <w:sz w:val="24"/>
          <w:szCs w:val="24"/>
          <w:lang w:val="en-GB"/>
        </w:rPr>
        <w:t xml:space="preserve">Platform Project Management </w:t>
      </w:r>
      <w:r w:rsidR="0062477A">
        <w:rPr>
          <w:rFonts w:ascii="Times New Roman" w:eastAsia="Times New Roman" w:hAnsi="Times New Roman" w:cs="Times New Roman"/>
          <w:sz w:val="24"/>
          <w:szCs w:val="24"/>
          <w:lang w:val="en-GB"/>
        </w:rPr>
        <w:t xml:space="preserve">Group </w:t>
      </w:r>
      <w:r w:rsidRPr="00B43A6B">
        <w:rPr>
          <w:rFonts w:ascii="Times New Roman" w:eastAsia="Times New Roman" w:hAnsi="Times New Roman" w:cs="Times New Roman"/>
          <w:sz w:val="24"/>
          <w:szCs w:val="24"/>
          <w:lang w:val="en-GB"/>
        </w:rPr>
        <w:t xml:space="preserve">has decided not to continue the PIP, the </w:t>
      </w:r>
      <w:r>
        <w:rPr>
          <w:rFonts w:ascii="Times New Roman" w:eastAsia="Times New Roman" w:hAnsi="Times New Roman" w:cs="Times New Roman"/>
          <w:sz w:val="24"/>
          <w:szCs w:val="24"/>
          <w:lang w:val="en-GB"/>
        </w:rPr>
        <w:t>Coordinator</w:t>
      </w:r>
      <w:r w:rsidRPr="00B43A6B">
        <w:rPr>
          <w:rFonts w:ascii="Times New Roman" w:eastAsia="Times New Roman" w:hAnsi="Times New Roman" w:cs="Times New Roman"/>
          <w:sz w:val="24"/>
          <w:szCs w:val="24"/>
          <w:lang w:val="en-GB"/>
        </w:rPr>
        <w:t xml:space="preserve"> shall inform the PIP </w:t>
      </w:r>
      <w:r>
        <w:rPr>
          <w:rFonts w:ascii="Times New Roman" w:eastAsia="Times New Roman" w:hAnsi="Times New Roman" w:cs="Times New Roman"/>
          <w:sz w:val="24"/>
          <w:szCs w:val="24"/>
          <w:lang w:val="en-GB"/>
        </w:rPr>
        <w:t>manager</w:t>
      </w:r>
      <w:r w:rsidRPr="00B43A6B">
        <w:rPr>
          <w:rFonts w:ascii="Times New Roman" w:eastAsia="Times New Roman" w:hAnsi="Times New Roman" w:cs="Times New Roman"/>
          <w:sz w:val="24"/>
          <w:szCs w:val="24"/>
          <w:lang w:val="en-GB"/>
        </w:rPr>
        <w:t xml:space="preserve"> within 5 (five) working days of the decision and the PIP shall be discontinued as from the month following the date of the decision</w:t>
      </w:r>
      <w:r w:rsidR="08AAC8DF" w:rsidRPr="001E7D47">
        <w:rPr>
          <w:rFonts w:ascii="Times New Roman" w:eastAsia="Times New Roman" w:hAnsi="Times New Roman" w:cs="Times New Roman"/>
          <w:sz w:val="24"/>
          <w:szCs w:val="24"/>
          <w:lang w:val="en-GB"/>
        </w:rPr>
        <w:t>.</w:t>
      </w:r>
    </w:p>
    <w:p w14:paraId="7BB4AFA2" w14:textId="15426F25" w:rsidR="00F45573" w:rsidRPr="001E7D47" w:rsidRDefault="5BBA76BB"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bookmarkStart w:id="10" w:name="_Ref189563676"/>
      <w:r w:rsidRPr="001E7D47">
        <w:rPr>
          <w:rFonts w:ascii="Times New Roman" w:eastAsia="Times New Roman" w:hAnsi="Times New Roman" w:cs="Times New Roman"/>
          <w:sz w:val="24"/>
          <w:szCs w:val="24"/>
          <w:lang w:val="en-GB"/>
        </w:rPr>
        <w:lastRenderedPageBreak/>
        <w:t xml:space="preserve">The PIP manager shall submit a final report in English </w:t>
      </w:r>
      <w:r w:rsidR="6CF9C1DF" w:rsidRPr="001E7D47">
        <w:rPr>
          <w:rFonts w:ascii="Times New Roman" w:eastAsia="Times New Roman" w:hAnsi="Times New Roman" w:cs="Times New Roman"/>
          <w:sz w:val="24"/>
          <w:szCs w:val="24"/>
          <w:lang w:val="en-GB"/>
        </w:rPr>
        <w:t>in accordance with the form in Annex 13 to the Regulations, "Mid-term/final scientific report form" (</w:t>
      </w:r>
      <w:r w:rsidRPr="001E7D47">
        <w:rPr>
          <w:rFonts w:ascii="Times New Roman" w:eastAsia="Times New Roman" w:hAnsi="Times New Roman" w:cs="Times New Roman"/>
          <w:sz w:val="24"/>
          <w:szCs w:val="24"/>
          <w:lang w:val="en-GB"/>
        </w:rPr>
        <w:t xml:space="preserve">no more than 5 </w:t>
      </w:r>
      <w:r w:rsidR="40F1E8E0" w:rsidRPr="001E7D47">
        <w:rPr>
          <w:rFonts w:ascii="Times New Roman" w:eastAsia="Times New Roman" w:hAnsi="Times New Roman" w:cs="Times New Roman"/>
          <w:sz w:val="24"/>
          <w:szCs w:val="24"/>
          <w:lang w:val="en-GB"/>
        </w:rPr>
        <w:t xml:space="preserve">pages) </w:t>
      </w:r>
      <w:r w:rsidRPr="001E7D47">
        <w:rPr>
          <w:rFonts w:ascii="Times New Roman" w:eastAsia="Times New Roman" w:hAnsi="Times New Roman" w:cs="Times New Roman"/>
          <w:sz w:val="24"/>
          <w:szCs w:val="24"/>
          <w:lang w:val="en-GB"/>
        </w:rPr>
        <w:t xml:space="preserve">to </w:t>
      </w:r>
      <w:r w:rsidR="6ED1BFE2" w:rsidRPr="001E7D47">
        <w:rPr>
          <w:rFonts w:ascii="Times New Roman" w:eastAsia="Times New Roman" w:hAnsi="Times New Roman" w:cs="Times New Roman"/>
          <w:sz w:val="24"/>
          <w:szCs w:val="24"/>
          <w:lang w:val="en-GB"/>
        </w:rPr>
        <w:t>the</w:t>
      </w:r>
      <w:r w:rsidRPr="001E7D47">
        <w:rPr>
          <w:rFonts w:ascii="Times New Roman" w:eastAsia="Times New Roman" w:hAnsi="Times New Roman" w:cs="Times New Roman"/>
          <w:sz w:val="24"/>
          <w:szCs w:val="24"/>
          <w:lang w:val="en-GB"/>
        </w:rPr>
        <w:t xml:space="preserve"> BioPhoT platform </w:t>
      </w:r>
      <w:r w:rsidR="6ED1BFE2" w:rsidRPr="001E7D47">
        <w:rPr>
          <w:rFonts w:ascii="Times New Roman" w:eastAsia="Times New Roman" w:hAnsi="Times New Roman" w:cs="Times New Roman"/>
          <w:sz w:val="24"/>
          <w:szCs w:val="24"/>
          <w:lang w:val="en-GB"/>
        </w:rPr>
        <w:t xml:space="preserve">office </w:t>
      </w:r>
      <w:r w:rsidRPr="001E7D47">
        <w:rPr>
          <w:rFonts w:ascii="Times New Roman" w:eastAsia="Times New Roman" w:hAnsi="Times New Roman" w:cs="Times New Roman"/>
          <w:sz w:val="24"/>
          <w:szCs w:val="24"/>
          <w:lang w:val="en-GB"/>
        </w:rPr>
        <w:t>(</w:t>
      </w:r>
      <w:hyperlink r:id="rId18">
        <w:r w:rsidRPr="001E7D47">
          <w:rPr>
            <w:rStyle w:val="Hyperlink"/>
            <w:rFonts w:ascii="Times New Roman" w:eastAsia="Times New Roman" w:hAnsi="Times New Roman" w:cs="Times New Roman"/>
            <w:sz w:val="24"/>
            <w:szCs w:val="24"/>
            <w:lang w:val="en-GB"/>
          </w:rPr>
          <w:t>biophot@osi.lv</w:t>
        </w:r>
      </w:hyperlink>
      <w:r w:rsidRPr="001E7D47">
        <w:rPr>
          <w:rFonts w:ascii="Times New Roman" w:eastAsia="Times New Roman" w:hAnsi="Times New Roman" w:cs="Times New Roman"/>
          <w:sz w:val="24"/>
          <w:szCs w:val="24"/>
          <w:lang w:val="en-GB"/>
        </w:rPr>
        <w:t xml:space="preserve"> ) within twenty (20) working days </w:t>
      </w:r>
      <w:r w:rsidR="3FA9F740" w:rsidRPr="001E7D47">
        <w:rPr>
          <w:rFonts w:ascii="Times New Roman" w:eastAsia="Times New Roman" w:hAnsi="Times New Roman" w:cs="Times New Roman"/>
          <w:sz w:val="24"/>
          <w:szCs w:val="24"/>
          <w:lang w:val="en-GB"/>
        </w:rPr>
        <w:t xml:space="preserve">after </w:t>
      </w:r>
      <w:r w:rsidRPr="001E7D47">
        <w:rPr>
          <w:rFonts w:ascii="Times New Roman" w:eastAsia="Times New Roman" w:hAnsi="Times New Roman" w:cs="Times New Roman"/>
          <w:sz w:val="24"/>
          <w:szCs w:val="24"/>
          <w:lang w:val="en-GB"/>
        </w:rPr>
        <w:t>the PIP completion date, indicating the results achieved in the planned PIP activities.</w:t>
      </w:r>
      <w:bookmarkEnd w:id="10"/>
    </w:p>
    <w:p w14:paraId="5DC2D28F" w14:textId="15DEFD40" w:rsidR="00F45573" w:rsidRPr="001E7D47" w:rsidRDefault="00F45573"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bookmarkStart w:id="11" w:name="_Ref209515797"/>
      <w:r w:rsidRPr="001E7D47">
        <w:rPr>
          <w:rFonts w:ascii="Times New Roman" w:eastAsia="Times New Roman" w:hAnsi="Times New Roman" w:cs="Times New Roman"/>
          <w:sz w:val="24"/>
          <w:szCs w:val="24"/>
          <w:lang w:val="en-GB"/>
        </w:rPr>
        <w:t>Mentors, using the KTH innovation readiness level methodology, shall add an innovation readiness level assessment to the final report referred to in point</w:t>
      </w:r>
      <w:r w:rsidR="004B2D4C">
        <w:rPr>
          <w:rFonts w:ascii="Times New Roman" w:eastAsia="Times New Roman" w:hAnsi="Times New Roman" w:cs="Times New Roman"/>
          <w:sz w:val="24"/>
          <w:szCs w:val="24"/>
          <w:lang w:val="en-GB"/>
        </w:rPr>
        <w:t xml:space="preserve"> </w:t>
      </w:r>
      <w:r w:rsidR="00EC7475" w:rsidRPr="001E7D47">
        <w:rPr>
          <w:rFonts w:ascii="Times New Roman" w:eastAsia="Times New Roman" w:hAnsi="Times New Roman" w:cs="Times New Roman"/>
          <w:sz w:val="24"/>
          <w:szCs w:val="24"/>
          <w:lang w:val="en-GB"/>
        </w:rPr>
        <w:fldChar w:fldCharType="begin"/>
      </w:r>
      <w:r w:rsidR="00EC7475" w:rsidRPr="001E7D47">
        <w:rPr>
          <w:rFonts w:ascii="Times New Roman" w:eastAsia="Times New Roman" w:hAnsi="Times New Roman" w:cs="Times New Roman"/>
          <w:sz w:val="24"/>
          <w:szCs w:val="24"/>
          <w:lang w:val="en-GB"/>
        </w:rPr>
        <w:instrText xml:space="preserve"> REF _Ref189563676 \r \h </w:instrText>
      </w:r>
      <w:r w:rsidR="00EC7475" w:rsidRPr="001E7D47">
        <w:rPr>
          <w:rFonts w:ascii="Times New Roman" w:eastAsia="Times New Roman" w:hAnsi="Times New Roman" w:cs="Times New Roman"/>
          <w:sz w:val="24"/>
          <w:szCs w:val="24"/>
          <w:lang w:val="en-GB"/>
        </w:rPr>
      </w:r>
      <w:r w:rsidR="00EC7475" w:rsidRPr="001E7D47">
        <w:rPr>
          <w:rFonts w:ascii="Times New Roman" w:eastAsia="Times New Roman" w:hAnsi="Times New Roman" w:cs="Times New Roman"/>
          <w:sz w:val="24"/>
          <w:szCs w:val="24"/>
          <w:lang w:val="en-GB"/>
        </w:rPr>
        <w:fldChar w:fldCharType="separate"/>
      </w:r>
      <w:r w:rsidR="007709CE">
        <w:rPr>
          <w:rFonts w:ascii="Times New Roman" w:eastAsia="Times New Roman" w:hAnsi="Times New Roman" w:cs="Times New Roman"/>
          <w:sz w:val="24"/>
          <w:szCs w:val="24"/>
          <w:lang w:val="en-GB"/>
        </w:rPr>
        <w:t>69</w:t>
      </w:r>
      <w:r w:rsidR="00EC7475" w:rsidRPr="001E7D47">
        <w:rPr>
          <w:rFonts w:ascii="Times New Roman" w:eastAsia="Times New Roman" w:hAnsi="Times New Roman" w:cs="Times New Roman"/>
          <w:sz w:val="24"/>
          <w:szCs w:val="24"/>
          <w:lang w:val="en-GB"/>
        </w:rPr>
        <w:fldChar w:fldCharType="end"/>
      </w:r>
      <w:r w:rsidRPr="001E7D47">
        <w:rPr>
          <w:rFonts w:ascii="Times New Roman" w:eastAsia="Times New Roman" w:hAnsi="Times New Roman" w:cs="Times New Roman"/>
          <w:sz w:val="24"/>
          <w:szCs w:val="24"/>
          <w:lang w:val="en-GB"/>
        </w:rPr>
        <w:t xml:space="preserve"> of the Regulations. </w:t>
      </w:r>
      <w:bookmarkEnd w:id="11"/>
    </w:p>
    <w:p w14:paraId="1614A9C5" w14:textId="02BD3429" w:rsidR="000E79AA" w:rsidRPr="001E7D47" w:rsidRDefault="000E79AA"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The</w:t>
      </w:r>
      <w:r w:rsidR="00F45573" w:rsidRPr="001E7D47">
        <w:rPr>
          <w:rFonts w:ascii="Times New Roman" w:eastAsia="Times New Roman" w:hAnsi="Times New Roman" w:cs="Times New Roman"/>
          <w:sz w:val="24"/>
          <w:szCs w:val="24"/>
          <w:lang w:val="en-GB"/>
        </w:rPr>
        <w:t xml:space="preserve"> BioPhoT platform </w:t>
      </w:r>
      <w:r w:rsidRPr="001E7D47">
        <w:rPr>
          <w:rFonts w:ascii="Times New Roman" w:eastAsia="Times New Roman" w:hAnsi="Times New Roman" w:cs="Times New Roman"/>
          <w:sz w:val="24"/>
          <w:szCs w:val="24"/>
          <w:lang w:val="en-GB"/>
        </w:rPr>
        <w:t xml:space="preserve">office </w:t>
      </w:r>
      <w:r w:rsidR="00F45573" w:rsidRPr="001E7D47">
        <w:rPr>
          <w:rFonts w:ascii="Times New Roman" w:eastAsia="Times New Roman" w:hAnsi="Times New Roman" w:cs="Times New Roman"/>
          <w:sz w:val="24"/>
          <w:szCs w:val="24"/>
          <w:lang w:val="en-GB"/>
        </w:rPr>
        <w:t xml:space="preserve">sends the final report and innovation readiness level assessment to </w:t>
      </w:r>
      <w:r w:rsidR="6623BAB7" w:rsidRPr="001E7D47">
        <w:rPr>
          <w:rFonts w:ascii="Times New Roman" w:eastAsia="Times New Roman" w:hAnsi="Times New Roman" w:cs="Times New Roman"/>
          <w:sz w:val="24"/>
          <w:szCs w:val="24"/>
          <w:lang w:val="en-GB"/>
        </w:rPr>
        <w:t xml:space="preserve">the Platform </w:t>
      </w:r>
      <w:r w:rsidR="004B2D4C">
        <w:rPr>
          <w:rFonts w:ascii="Times New Roman" w:eastAsia="Times New Roman" w:hAnsi="Times New Roman" w:cs="Times New Roman"/>
          <w:sz w:val="24"/>
          <w:szCs w:val="24"/>
          <w:lang w:val="en-GB"/>
        </w:rPr>
        <w:t>P</w:t>
      </w:r>
      <w:r w:rsidR="6623BAB7" w:rsidRPr="001E7D47">
        <w:rPr>
          <w:rFonts w:ascii="Times New Roman" w:eastAsia="Times New Roman" w:hAnsi="Times New Roman" w:cs="Times New Roman"/>
          <w:sz w:val="24"/>
          <w:szCs w:val="24"/>
          <w:lang w:val="en-GB"/>
        </w:rPr>
        <w:t xml:space="preserve">roject </w:t>
      </w:r>
      <w:r w:rsidR="004B2D4C">
        <w:rPr>
          <w:rFonts w:ascii="Times New Roman" w:eastAsia="Times New Roman" w:hAnsi="Times New Roman" w:cs="Times New Roman"/>
          <w:sz w:val="24"/>
          <w:szCs w:val="24"/>
          <w:lang w:val="en-GB"/>
        </w:rPr>
        <w:t>M</w:t>
      </w:r>
      <w:r w:rsidR="6623BAB7" w:rsidRPr="001E7D47">
        <w:rPr>
          <w:rFonts w:ascii="Times New Roman" w:eastAsia="Times New Roman" w:hAnsi="Times New Roman" w:cs="Times New Roman"/>
          <w:sz w:val="24"/>
          <w:szCs w:val="24"/>
          <w:lang w:val="en-GB"/>
        </w:rPr>
        <w:t xml:space="preserve">anagement </w:t>
      </w:r>
      <w:r w:rsidR="004B2D4C">
        <w:rPr>
          <w:rFonts w:ascii="Times New Roman" w:eastAsia="Times New Roman" w:hAnsi="Times New Roman" w:cs="Times New Roman"/>
          <w:sz w:val="24"/>
          <w:szCs w:val="24"/>
          <w:lang w:val="en-GB"/>
        </w:rPr>
        <w:t>G</w:t>
      </w:r>
      <w:r w:rsidR="6623BAB7" w:rsidRPr="001E7D47">
        <w:rPr>
          <w:rFonts w:ascii="Times New Roman" w:eastAsia="Times New Roman" w:hAnsi="Times New Roman" w:cs="Times New Roman"/>
          <w:sz w:val="24"/>
          <w:szCs w:val="24"/>
          <w:lang w:val="en-GB"/>
        </w:rPr>
        <w:t>roup</w:t>
      </w:r>
      <w:r w:rsidR="00F45573" w:rsidRPr="001E7D47">
        <w:rPr>
          <w:rFonts w:ascii="Times New Roman" w:eastAsia="Times New Roman" w:hAnsi="Times New Roman" w:cs="Times New Roman"/>
          <w:sz w:val="24"/>
          <w:szCs w:val="24"/>
          <w:lang w:val="en-GB"/>
        </w:rPr>
        <w:t xml:space="preserve">. </w:t>
      </w:r>
      <w:r w:rsidR="0EC1CE6F" w:rsidRPr="001E7D47">
        <w:rPr>
          <w:rFonts w:ascii="Times New Roman" w:eastAsia="Times New Roman" w:hAnsi="Times New Roman" w:cs="Times New Roman"/>
          <w:sz w:val="24"/>
          <w:szCs w:val="24"/>
          <w:lang w:val="en-GB"/>
        </w:rPr>
        <w:t xml:space="preserve">Based on the final report </w:t>
      </w:r>
      <w:r w:rsidR="737FE5DE" w:rsidRPr="001E7D47">
        <w:rPr>
          <w:rFonts w:ascii="Times New Roman" w:eastAsia="Times New Roman" w:hAnsi="Times New Roman" w:cs="Times New Roman"/>
          <w:sz w:val="24"/>
          <w:szCs w:val="24"/>
          <w:lang w:val="en-GB"/>
        </w:rPr>
        <w:t>and the innovation readiness level assessment specified in clause</w:t>
      </w:r>
      <w:r w:rsidR="004B2D4C">
        <w:rPr>
          <w:rFonts w:ascii="Times New Roman" w:eastAsia="Times New Roman" w:hAnsi="Times New Roman" w:cs="Times New Roman"/>
          <w:sz w:val="24"/>
          <w:szCs w:val="24"/>
          <w:lang w:val="en-GB"/>
        </w:rPr>
        <w:t xml:space="preserve"> </w:t>
      </w:r>
      <w:r w:rsidR="00EC7475" w:rsidRPr="001E7D47">
        <w:rPr>
          <w:rFonts w:ascii="Times New Roman" w:eastAsia="Times New Roman" w:hAnsi="Times New Roman" w:cs="Times New Roman"/>
          <w:sz w:val="24"/>
          <w:szCs w:val="24"/>
          <w:lang w:val="en-GB"/>
        </w:rPr>
        <w:fldChar w:fldCharType="begin"/>
      </w:r>
      <w:r w:rsidR="00EC7475" w:rsidRPr="001E7D47">
        <w:rPr>
          <w:rFonts w:ascii="Times New Roman" w:eastAsia="Times New Roman" w:hAnsi="Times New Roman" w:cs="Times New Roman"/>
          <w:sz w:val="24"/>
          <w:szCs w:val="24"/>
          <w:lang w:val="en-GB"/>
        </w:rPr>
        <w:instrText xml:space="preserve"> REF _Ref209515797 \r \h </w:instrText>
      </w:r>
      <w:r w:rsidR="00EC7475" w:rsidRPr="001E7D47">
        <w:rPr>
          <w:rFonts w:ascii="Times New Roman" w:eastAsia="Times New Roman" w:hAnsi="Times New Roman" w:cs="Times New Roman"/>
          <w:sz w:val="24"/>
          <w:szCs w:val="24"/>
          <w:lang w:val="en-GB"/>
        </w:rPr>
      </w:r>
      <w:r w:rsidR="00EC7475" w:rsidRPr="001E7D47">
        <w:rPr>
          <w:rFonts w:ascii="Times New Roman" w:eastAsia="Times New Roman" w:hAnsi="Times New Roman" w:cs="Times New Roman"/>
          <w:sz w:val="24"/>
          <w:szCs w:val="24"/>
          <w:lang w:val="en-GB"/>
        </w:rPr>
        <w:fldChar w:fldCharType="separate"/>
      </w:r>
      <w:r w:rsidR="007709CE">
        <w:rPr>
          <w:rFonts w:ascii="Times New Roman" w:eastAsia="Times New Roman" w:hAnsi="Times New Roman" w:cs="Times New Roman"/>
          <w:sz w:val="24"/>
          <w:szCs w:val="24"/>
          <w:lang w:val="en-GB"/>
        </w:rPr>
        <w:t>70</w:t>
      </w:r>
      <w:r w:rsidR="00EC7475" w:rsidRPr="001E7D47">
        <w:rPr>
          <w:rFonts w:ascii="Times New Roman" w:eastAsia="Times New Roman" w:hAnsi="Times New Roman" w:cs="Times New Roman"/>
          <w:sz w:val="24"/>
          <w:szCs w:val="24"/>
          <w:lang w:val="en-GB"/>
        </w:rPr>
        <w:fldChar w:fldCharType="end"/>
      </w:r>
      <w:r w:rsidR="004B2D4C">
        <w:rPr>
          <w:rFonts w:ascii="Times New Roman" w:eastAsia="Times New Roman" w:hAnsi="Times New Roman" w:cs="Times New Roman"/>
          <w:sz w:val="24"/>
          <w:szCs w:val="24"/>
          <w:lang w:val="en-GB"/>
        </w:rPr>
        <w:t>,</w:t>
      </w:r>
      <w:r w:rsidR="737FE5DE" w:rsidRPr="001E7D47">
        <w:rPr>
          <w:rFonts w:ascii="Times New Roman" w:eastAsia="Times New Roman" w:hAnsi="Times New Roman" w:cs="Times New Roman"/>
          <w:sz w:val="24"/>
          <w:szCs w:val="24"/>
          <w:lang w:val="en-GB"/>
        </w:rPr>
        <w:t xml:space="preserve"> </w:t>
      </w:r>
      <w:r w:rsidR="0EC1CE6F" w:rsidRPr="001E7D47">
        <w:rPr>
          <w:rFonts w:ascii="Times New Roman" w:eastAsia="Times New Roman" w:hAnsi="Times New Roman" w:cs="Times New Roman"/>
          <w:sz w:val="24"/>
          <w:szCs w:val="24"/>
          <w:lang w:val="en-GB"/>
        </w:rPr>
        <w:t xml:space="preserve">the innovation readiness assessment </w:t>
      </w:r>
      <w:r w:rsidR="737FE5DE" w:rsidRPr="001E7D47">
        <w:rPr>
          <w:rFonts w:ascii="Times New Roman" w:eastAsia="Times New Roman" w:hAnsi="Times New Roman" w:cs="Times New Roman"/>
          <w:sz w:val="24"/>
          <w:szCs w:val="24"/>
          <w:lang w:val="en-GB"/>
        </w:rPr>
        <w:t xml:space="preserve">specified in point of the </w:t>
      </w:r>
      <w:r w:rsidR="0EC1CE6F" w:rsidRPr="001E7D47">
        <w:rPr>
          <w:rFonts w:ascii="Times New Roman" w:eastAsia="Times New Roman" w:hAnsi="Times New Roman" w:cs="Times New Roman"/>
          <w:sz w:val="24"/>
          <w:szCs w:val="24"/>
          <w:lang w:val="en-GB"/>
        </w:rPr>
        <w:t xml:space="preserve">Regulations, the Platform Project Management Group shall carry out a final evaluation of the PIP </w:t>
      </w:r>
      <w:r w:rsidR="3846584F" w:rsidRPr="001E7D47">
        <w:rPr>
          <w:rFonts w:ascii="Times New Roman" w:eastAsia="Times New Roman" w:hAnsi="Times New Roman" w:cs="Times New Roman"/>
          <w:sz w:val="24"/>
          <w:szCs w:val="24"/>
          <w:lang w:val="en-GB"/>
        </w:rPr>
        <w:t xml:space="preserve">within twenty (20) working days </w:t>
      </w:r>
      <w:r w:rsidR="737FE5DE" w:rsidRPr="001E7D47">
        <w:rPr>
          <w:rFonts w:ascii="Times New Roman" w:eastAsia="Times New Roman" w:hAnsi="Times New Roman" w:cs="Times New Roman"/>
          <w:sz w:val="24"/>
          <w:szCs w:val="24"/>
          <w:lang w:val="en-GB"/>
        </w:rPr>
        <w:t>by completing the form attached in Annex 14.</w:t>
      </w:r>
    </w:p>
    <w:p w14:paraId="31C19AAC" w14:textId="6073A8FC" w:rsidR="00C31180" w:rsidRPr="001E7D47" w:rsidRDefault="65329245"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 If, taking into account the provisions of clause</w:t>
      </w:r>
      <w:r w:rsidRPr="001E7D47">
        <w:rPr>
          <w:lang w:val="en-GB"/>
        </w:rPr>
        <w:fldChar w:fldCharType="begin"/>
      </w:r>
      <w:r w:rsidRPr="001E7D47">
        <w:rPr>
          <w:lang w:val="en-GB"/>
        </w:rPr>
        <w:instrText xml:space="preserve"> REF _Ref189498274 \r \h  \* MERGEFORMAT </w:instrText>
      </w:r>
      <w:r w:rsidRPr="001E7D47">
        <w:rPr>
          <w:lang w:val="en-GB"/>
        </w:rPr>
      </w:r>
      <w:r w:rsidRPr="001E7D47">
        <w:rPr>
          <w:lang w:val="en-GB"/>
        </w:rPr>
        <w:fldChar w:fldCharType="separate"/>
      </w:r>
      <w:r w:rsidR="007709CE" w:rsidRPr="007709CE">
        <w:rPr>
          <w:rFonts w:ascii="Times New Roman" w:eastAsia="Times New Roman" w:hAnsi="Times New Roman" w:cs="Times New Roman"/>
          <w:sz w:val="24"/>
          <w:szCs w:val="24"/>
          <w:lang w:val="en-GB"/>
        </w:rPr>
        <w:t>19</w:t>
      </w:r>
      <w:r w:rsidRPr="001E7D47">
        <w:rPr>
          <w:lang w:val="en-GB"/>
        </w:rPr>
        <w:fldChar w:fldCharType="end"/>
      </w:r>
      <w:r w:rsidRPr="001E7D47">
        <w:rPr>
          <w:rFonts w:ascii="Times New Roman" w:eastAsia="Times New Roman" w:hAnsi="Times New Roman" w:cs="Times New Roman"/>
          <w:sz w:val="24"/>
          <w:szCs w:val="24"/>
          <w:lang w:val="en-GB"/>
        </w:rPr>
        <w:t xml:space="preserve"> of the Regulations, the implementation period of </w:t>
      </w:r>
      <w:r w:rsidR="2A01727F" w:rsidRPr="001E7D47">
        <w:rPr>
          <w:rFonts w:ascii="Times New Roman" w:eastAsia="Times New Roman" w:hAnsi="Times New Roman" w:cs="Times New Roman"/>
          <w:sz w:val="24"/>
          <w:szCs w:val="24"/>
          <w:lang w:val="en-GB"/>
        </w:rPr>
        <w:t xml:space="preserve">the PIP </w:t>
      </w:r>
      <w:r w:rsidRPr="001E7D47">
        <w:rPr>
          <w:rFonts w:ascii="Times New Roman" w:eastAsia="Times New Roman" w:hAnsi="Times New Roman" w:cs="Times New Roman"/>
          <w:sz w:val="24"/>
          <w:szCs w:val="24"/>
          <w:lang w:val="en-GB"/>
        </w:rPr>
        <w:t>has been extended, the</w:t>
      </w:r>
      <w:r w:rsidR="2A01727F" w:rsidRPr="001E7D47">
        <w:rPr>
          <w:rFonts w:ascii="Times New Roman" w:eastAsia="Times New Roman" w:hAnsi="Times New Roman" w:cs="Times New Roman"/>
          <w:sz w:val="24"/>
          <w:szCs w:val="24"/>
          <w:lang w:val="en-GB"/>
        </w:rPr>
        <w:t xml:space="preserve"> PIP </w:t>
      </w:r>
      <w:r w:rsidRPr="001E7D47">
        <w:rPr>
          <w:rFonts w:ascii="Times New Roman" w:eastAsia="Times New Roman" w:hAnsi="Times New Roman" w:cs="Times New Roman"/>
          <w:sz w:val="24"/>
          <w:szCs w:val="24"/>
          <w:lang w:val="en-GB"/>
        </w:rPr>
        <w:t xml:space="preserve">implementer shall submit the PIP final content report within one </w:t>
      </w:r>
      <w:r w:rsidR="783EC32A" w:rsidRPr="001E7D47">
        <w:rPr>
          <w:rFonts w:ascii="Times New Roman" w:eastAsia="Times New Roman" w:hAnsi="Times New Roman" w:cs="Times New Roman"/>
          <w:sz w:val="24"/>
          <w:szCs w:val="24"/>
          <w:lang w:val="en-GB"/>
        </w:rPr>
        <w:t>(</w:t>
      </w:r>
      <w:r w:rsidRPr="001E7D47">
        <w:rPr>
          <w:rFonts w:ascii="Times New Roman" w:eastAsia="Times New Roman" w:hAnsi="Times New Roman" w:cs="Times New Roman"/>
          <w:sz w:val="24"/>
          <w:szCs w:val="24"/>
          <w:lang w:val="en-GB"/>
        </w:rPr>
        <w:t>1) month after the end of the</w:t>
      </w:r>
      <w:r w:rsidR="2A01727F" w:rsidRPr="001E7D47">
        <w:rPr>
          <w:rFonts w:ascii="Times New Roman" w:eastAsia="Times New Roman" w:hAnsi="Times New Roman" w:cs="Times New Roman"/>
          <w:sz w:val="24"/>
          <w:szCs w:val="24"/>
          <w:lang w:val="en-GB"/>
        </w:rPr>
        <w:t xml:space="preserve"> PIP </w:t>
      </w:r>
      <w:r w:rsidRPr="001E7D47">
        <w:rPr>
          <w:rFonts w:ascii="Times New Roman" w:eastAsia="Times New Roman" w:hAnsi="Times New Roman" w:cs="Times New Roman"/>
          <w:sz w:val="24"/>
          <w:szCs w:val="24"/>
          <w:lang w:val="en-GB"/>
        </w:rPr>
        <w:t>extension period, but no later than 30 November 2026.</w:t>
      </w:r>
    </w:p>
    <w:p w14:paraId="0074DA72" w14:textId="3A09A761" w:rsidR="063373C9" w:rsidRPr="001E7D47" w:rsidRDefault="063373C9" w:rsidP="0047625A">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In order to ensure the management of research data, the </w:t>
      </w:r>
      <w:r w:rsidR="004B2D4C">
        <w:rPr>
          <w:rFonts w:ascii="Times New Roman" w:eastAsia="Times New Roman" w:hAnsi="Times New Roman" w:cs="Times New Roman"/>
          <w:sz w:val="24"/>
          <w:szCs w:val="24"/>
          <w:lang w:val="en-GB"/>
        </w:rPr>
        <w:t>PIP manager</w:t>
      </w:r>
      <w:r w:rsidRPr="001E7D47">
        <w:rPr>
          <w:rFonts w:ascii="Times New Roman" w:eastAsia="Times New Roman" w:hAnsi="Times New Roman" w:cs="Times New Roman"/>
          <w:sz w:val="24"/>
          <w:szCs w:val="24"/>
          <w:lang w:val="en-GB"/>
        </w:rPr>
        <w:t xml:space="preserve"> shall, no later than three months from the start date of the </w:t>
      </w:r>
      <w:r w:rsidR="004B2D4C">
        <w:rPr>
          <w:rFonts w:ascii="Times New Roman" w:eastAsia="Times New Roman" w:hAnsi="Times New Roman" w:cs="Times New Roman"/>
          <w:sz w:val="24"/>
          <w:szCs w:val="24"/>
          <w:lang w:val="en-GB"/>
        </w:rPr>
        <w:t>PIP</w:t>
      </w:r>
      <w:r w:rsidRPr="001E7D47">
        <w:rPr>
          <w:rFonts w:ascii="Times New Roman" w:eastAsia="Times New Roman" w:hAnsi="Times New Roman" w:cs="Times New Roman"/>
          <w:sz w:val="24"/>
          <w:szCs w:val="24"/>
          <w:lang w:val="en-GB"/>
        </w:rPr>
        <w:t xml:space="preserve"> implementation, draw up a </w:t>
      </w:r>
      <w:r w:rsidR="004B2D4C">
        <w:rPr>
          <w:rFonts w:ascii="Times New Roman" w:eastAsia="Times New Roman" w:hAnsi="Times New Roman" w:cs="Times New Roman"/>
          <w:sz w:val="24"/>
          <w:szCs w:val="24"/>
          <w:lang w:val="en-GB"/>
        </w:rPr>
        <w:t>D</w:t>
      </w:r>
      <w:r w:rsidRPr="001E7D47">
        <w:rPr>
          <w:rFonts w:ascii="Times New Roman" w:eastAsia="Times New Roman" w:hAnsi="Times New Roman" w:cs="Times New Roman"/>
          <w:sz w:val="24"/>
          <w:szCs w:val="24"/>
          <w:lang w:val="en-GB"/>
        </w:rPr>
        <w:t xml:space="preserve">ata </w:t>
      </w:r>
      <w:r w:rsidR="004B2D4C">
        <w:rPr>
          <w:rFonts w:ascii="Times New Roman" w:eastAsia="Times New Roman" w:hAnsi="Times New Roman" w:cs="Times New Roman"/>
          <w:sz w:val="24"/>
          <w:szCs w:val="24"/>
          <w:lang w:val="en-GB"/>
        </w:rPr>
        <w:t>M</w:t>
      </w:r>
      <w:r w:rsidRPr="001E7D47">
        <w:rPr>
          <w:rFonts w:ascii="Times New Roman" w:eastAsia="Times New Roman" w:hAnsi="Times New Roman" w:cs="Times New Roman"/>
          <w:sz w:val="24"/>
          <w:szCs w:val="24"/>
          <w:lang w:val="en-GB"/>
        </w:rPr>
        <w:t xml:space="preserve">anagement </w:t>
      </w:r>
      <w:r w:rsidR="004B2D4C">
        <w:rPr>
          <w:rFonts w:ascii="Times New Roman" w:eastAsia="Times New Roman" w:hAnsi="Times New Roman" w:cs="Times New Roman"/>
          <w:sz w:val="24"/>
          <w:szCs w:val="24"/>
          <w:lang w:val="en-GB"/>
        </w:rPr>
        <w:t>P</w:t>
      </w:r>
      <w:r w:rsidRPr="001E7D47">
        <w:rPr>
          <w:rFonts w:ascii="Times New Roman" w:eastAsia="Times New Roman" w:hAnsi="Times New Roman" w:cs="Times New Roman"/>
          <w:sz w:val="24"/>
          <w:szCs w:val="24"/>
          <w:lang w:val="en-GB"/>
        </w:rPr>
        <w:t xml:space="preserve">lan for the research carried out in the project (hereinafter referred to as the </w:t>
      </w:r>
      <w:r w:rsidR="004B2D4C">
        <w:rPr>
          <w:rFonts w:ascii="Times New Roman" w:eastAsia="Times New Roman" w:hAnsi="Times New Roman" w:cs="Times New Roman"/>
          <w:sz w:val="24"/>
          <w:szCs w:val="24"/>
          <w:lang w:val="en-GB"/>
        </w:rPr>
        <w:t>DMP</w:t>
      </w:r>
      <w:r w:rsidRPr="001E7D47">
        <w:rPr>
          <w:rFonts w:ascii="Times New Roman" w:eastAsia="Times New Roman" w:hAnsi="Times New Roman" w:cs="Times New Roman"/>
          <w:sz w:val="24"/>
          <w:szCs w:val="24"/>
          <w:lang w:val="en-GB"/>
        </w:rPr>
        <w:t xml:space="preserve">) in accordance with the data management policies </w:t>
      </w:r>
      <w:r w:rsidR="401589FF" w:rsidRPr="001E7D47">
        <w:rPr>
          <w:rFonts w:ascii="Times New Roman" w:eastAsia="Times New Roman" w:hAnsi="Times New Roman" w:cs="Times New Roman"/>
          <w:sz w:val="24"/>
          <w:szCs w:val="24"/>
          <w:lang w:val="en-GB"/>
        </w:rPr>
        <w:t>of</w:t>
      </w:r>
      <w:r w:rsidRPr="001E7D47">
        <w:rPr>
          <w:rFonts w:ascii="Times New Roman" w:eastAsia="Times New Roman" w:hAnsi="Times New Roman" w:cs="Times New Roman"/>
          <w:sz w:val="24"/>
          <w:szCs w:val="24"/>
          <w:lang w:val="en-GB"/>
        </w:rPr>
        <w:t xml:space="preserve"> BioPhoT </w:t>
      </w:r>
      <w:r w:rsidR="401589FF" w:rsidRPr="001E7D47">
        <w:rPr>
          <w:rFonts w:ascii="Times New Roman" w:eastAsia="Times New Roman" w:hAnsi="Times New Roman" w:cs="Times New Roman"/>
          <w:sz w:val="24"/>
          <w:szCs w:val="24"/>
          <w:lang w:val="en-GB"/>
        </w:rPr>
        <w:t>partners</w:t>
      </w:r>
      <w:r w:rsidRPr="001E7D47">
        <w:rPr>
          <w:rFonts w:ascii="Times New Roman" w:eastAsia="Times New Roman" w:hAnsi="Times New Roman" w:cs="Times New Roman"/>
          <w:sz w:val="24"/>
          <w:szCs w:val="24"/>
          <w:lang w:val="en-GB"/>
        </w:rPr>
        <w:t>.</w:t>
      </w:r>
    </w:p>
    <w:p w14:paraId="3D22F243" w14:textId="3AF03958" w:rsidR="063373C9" w:rsidRPr="001E7D47" w:rsidRDefault="063373C9" w:rsidP="0047625A">
      <w:pPr>
        <w:pStyle w:val="ListParagraph"/>
        <w:numPr>
          <w:ilvl w:val="0"/>
          <w:numId w:val="6"/>
        </w:numPr>
        <w:spacing w:before="120" w:after="120"/>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No later than three months after the start of the </w:t>
      </w:r>
      <w:r w:rsidR="004B2D4C">
        <w:rPr>
          <w:rFonts w:ascii="Times New Roman" w:eastAsia="Times New Roman" w:hAnsi="Times New Roman" w:cs="Times New Roman"/>
          <w:sz w:val="24"/>
          <w:szCs w:val="24"/>
          <w:lang w:val="en-GB"/>
        </w:rPr>
        <w:t>PIP</w:t>
      </w:r>
      <w:r w:rsidRPr="001E7D47">
        <w:rPr>
          <w:rFonts w:ascii="Times New Roman" w:eastAsia="Times New Roman" w:hAnsi="Times New Roman" w:cs="Times New Roman"/>
          <w:sz w:val="24"/>
          <w:szCs w:val="24"/>
          <w:lang w:val="en-GB"/>
        </w:rPr>
        <w:t xml:space="preserve">, the </w:t>
      </w:r>
      <w:r w:rsidR="004B2D4C">
        <w:rPr>
          <w:rFonts w:ascii="Times New Roman" w:eastAsia="Times New Roman" w:hAnsi="Times New Roman" w:cs="Times New Roman"/>
          <w:sz w:val="24"/>
          <w:szCs w:val="24"/>
          <w:lang w:val="en-GB"/>
        </w:rPr>
        <w:t>PIP manager</w:t>
      </w:r>
      <w:r w:rsidRPr="001E7D47">
        <w:rPr>
          <w:rFonts w:ascii="Times New Roman" w:eastAsia="Times New Roman" w:hAnsi="Times New Roman" w:cs="Times New Roman"/>
          <w:sz w:val="24"/>
          <w:szCs w:val="24"/>
          <w:lang w:val="en-GB"/>
        </w:rPr>
        <w:t xml:space="preserve"> shall fill in the fields in the </w:t>
      </w:r>
      <w:r w:rsidR="004B2D4C">
        <w:rPr>
          <w:rFonts w:ascii="Times New Roman" w:eastAsia="Times New Roman" w:hAnsi="Times New Roman" w:cs="Times New Roman"/>
          <w:sz w:val="24"/>
          <w:szCs w:val="24"/>
          <w:lang w:val="en-GB"/>
        </w:rPr>
        <w:t>NZDIS</w:t>
      </w:r>
      <w:r w:rsidRPr="001E7D47">
        <w:rPr>
          <w:rFonts w:ascii="Times New Roman" w:eastAsia="Times New Roman" w:hAnsi="Times New Roman" w:cs="Times New Roman"/>
          <w:sz w:val="24"/>
          <w:szCs w:val="24"/>
          <w:lang w:val="en-GB"/>
        </w:rPr>
        <w:t xml:space="preserve">, indicating the information platform on which the </w:t>
      </w:r>
      <w:r w:rsidR="004B2D4C">
        <w:rPr>
          <w:rFonts w:ascii="Times New Roman" w:eastAsia="Times New Roman" w:hAnsi="Times New Roman" w:cs="Times New Roman"/>
          <w:sz w:val="24"/>
          <w:szCs w:val="24"/>
          <w:lang w:val="en-GB"/>
        </w:rPr>
        <w:t>DMP</w:t>
      </w:r>
      <w:r w:rsidRPr="001E7D47">
        <w:rPr>
          <w:rFonts w:ascii="Times New Roman" w:eastAsia="Times New Roman" w:hAnsi="Times New Roman" w:cs="Times New Roman"/>
          <w:sz w:val="24"/>
          <w:szCs w:val="24"/>
          <w:lang w:val="en-GB"/>
        </w:rPr>
        <w:t xml:space="preserve"> has been created and is maintained, the access address of the </w:t>
      </w:r>
      <w:r w:rsidR="004B2D4C">
        <w:rPr>
          <w:rFonts w:ascii="Times New Roman" w:eastAsia="Times New Roman" w:hAnsi="Times New Roman" w:cs="Times New Roman"/>
          <w:sz w:val="24"/>
          <w:szCs w:val="24"/>
          <w:lang w:val="en-GB"/>
        </w:rPr>
        <w:t>DMP</w:t>
      </w:r>
      <w:r w:rsidRPr="001E7D47">
        <w:rPr>
          <w:rFonts w:ascii="Times New Roman" w:eastAsia="Times New Roman" w:hAnsi="Times New Roman" w:cs="Times New Roman"/>
          <w:sz w:val="24"/>
          <w:szCs w:val="24"/>
          <w:lang w:val="en-GB"/>
        </w:rPr>
        <w:t>, also indicating whether access to the data created during the implementation of the project is planned, and, if open access to the data is planned, the date when such access will be provided/commenced.</w:t>
      </w:r>
    </w:p>
    <w:p w14:paraId="0111CF84" w14:textId="51AA80EC" w:rsidR="063373C9" w:rsidRPr="001E7D47" w:rsidRDefault="063373C9" w:rsidP="0047625A">
      <w:pPr>
        <w:pStyle w:val="ListParagraph"/>
        <w:numPr>
          <w:ilvl w:val="0"/>
          <w:numId w:val="6"/>
        </w:numPr>
        <w:spacing w:before="120" w:after="120"/>
        <w:ind w:left="964" w:hanging="397"/>
        <w:contextualSpacing w:val="0"/>
        <w:jc w:val="both"/>
        <w:rPr>
          <w:rFonts w:ascii="Times New Roman" w:eastAsia="Times New Roman" w:hAnsi="Times New Roman" w:cs="Times New Roman"/>
          <w:sz w:val="24"/>
          <w:szCs w:val="24"/>
          <w:lang w:val="en-GB"/>
        </w:rPr>
      </w:pPr>
      <w:r w:rsidRPr="001E7D47">
        <w:rPr>
          <w:rFonts w:ascii="Times New Roman" w:eastAsia="Times New Roman" w:hAnsi="Times New Roman" w:cs="Times New Roman"/>
          <w:sz w:val="24"/>
          <w:szCs w:val="24"/>
          <w:lang w:val="en-GB"/>
        </w:rPr>
        <w:t xml:space="preserve">The </w:t>
      </w:r>
      <w:r w:rsidR="004B2D4C">
        <w:rPr>
          <w:rFonts w:ascii="Times New Roman" w:eastAsia="Times New Roman" w:hAnsi="Times New Roman" w:cs="Times New Roman"/>
          <w:sz w:val="24"/>
          <w:szCs w:val="24"/>
          <w:lang w:val="en-GB"/>
        </w:rPr>
        <w:t>PIP manager</w:t>
      </w:r>
      <w:r w:rsidRPr="001E7D47">
        <w:rPr>
          <w:rFonts w:ascii="Times New Roman" w:eastAsia="Times New Roman" w:hAnsi="Times New Roman" w:cs="Times New Roman"/>
          <w:sz w:val="24"/>
          <w:szCs w:val="24"/>
          <w:lang w:val="en-GB"/>
        </w:rPr>
        <w:t xml:space="preserve"> may update the data management plan and create the data sets provided for therein during the implementation of the project, as well as within one month after the completion of the project.</w:t>
      </w:r>
    </w:p>
    <w:p w14:paraId="6B57837C" w14:textId="0E2D0903" w:rsidR="00C544A4" w:rsidRPr="001E7D47" w:rsidRDefault="006122A9" w:rsidP="00454E88">
      <w:pPr>
        <w:pStyle w:val="Heading1"/>
        <w:rPr>
          <w:rFonts w:eastAsia="Times New Roman"/>
          <w:lang w:val="en-GB"/>
        </w:rPr>
      </w:pPr>
      <w:r>
        <w:rPr>
          <w:rFonts w:eastAsia="Times New Roman"/>
          <w:lang w:val="en-GB"/>
        </w:rPr>
        <w:t>VIII</w:t>
      </w:r>
      <w:r w:rsidR="004855E6" w:rsidRPr="001E7D47">
        <w:rPr>
          <w:rFonts w:eastAsia="Times New Roman"/>
          <w:lang w:val="en-GB"/>
        </w:rPr>
        <w:t xml:space="preserve"> </w:t>
      </w:r>
      <w:r w:rsidR="00C544A4" w:rsidRPr="001E7D47">
        <w:rPr>
          <w:rFonts w:eastAsia="Times New Roman"/>
          <w:lang w:val="en-GB"/>
        </w:rPr>
        <w:t>Information and publicity requirements</w:t>
      </w:r>
    </w:p>
    <w:p w14:paraId="175C256F" w14:textId="7B781846" w:rsidR="004855E6" w:rsidRPr="001E7D47" w:rsidRDefault="00607B2E" w:rsidP="00607B2E">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shd w:val="clear" w:color="auto" w:fill="FFFFFF"/>
          <w:lang w:val="en-GB"/>
        </w:rPr>
      </w:pPr>
      <w:r w:rsidRPr="00B43A6B">
        <w:rPr>
          <w:rFonts w:ascii="Times New Roman" w:eastAsia="Times New Roman" w:hAnsi="Times New Roman" w:cs="Times New Roman"/>
          <w:sz w:val="24"/>
          <w:szCs w:val="24"/>
          <w:shd w:val="clear" w:color="auto" w:fill="FFFFFF"/>
          <w:lang w:val="en-GB"/>
        </w:rPr>
        <w:t xml:space="preserve">The PIP </w:t>
      </w:r>
      <w:r>
        <w:rPr>
          <w:rFonts w:ascii="Times New Roman" w:eastAsia="Times New Roman" w:hAnsi="Times New Roman" w:cs="Times New Roman"/>
          <w:sz w:val="24"/>
          <w:szCs w:val="24"/>
          <w:shd w:val="clear" w:color="auto" w:fill="FFFFFF"/>
          <w:lang w:val="en-GB"/>
        </w:rPr>
        <w:t xml:space="preserve">manager </w:t>
      </w:r>
      <w:r w:rsidRPr="00B43A6B">
        <w:rPr>
          <w:rFonts w:ascii="Times New Roman" w:eastAsia="Times New Roman" w:hAnsi="Times New Roman" w:cs="Times New Roman"/>
          <w:sz w:val="24"/>
          <w:szCs w:val="24"/>
          <w:shd w:val="clear" w:color="auto" w:fill="FFFFFF"/>
          <w:lang w:val="en-GB"/>
        </w:rPr>
        <w:t xml:space="preserve">undertakes to publish the PIP information (including on the PIP implementation, scientific team, activities and achieved results) on the PIP </w:t>
      </w:r>
      <w:r>
        <w:rPr>
          <w:rFonts w:ascii="Times New Roman" w:eastAsia="Times New Roman" w:hAnsi="Times New Roman" w:cs="Times New Roman"/>
          <w:sz w:val="24"/>
          <w:szCs w:val="24"/>
          <w:shd w:val="clear" w:color="auto" w:fill="FFFFFF"/>
          <w:lang w:val="en-GB"/>
        </w:rPr>
        <w:t>applicant</w:t>
      </w:r>
      <w:r w:rsidRPr="00B43A6B">
        <w:rPr>
          <w:rFonts w:ascii="Times New Roman" w:eastAsia="Times New Roman" w:hAnsi="Times New Roman" w:cs="Times New Roman"/>
          <w:sz w:val="24"/>
          <w:szCs w:val="24"/>
          <w:shd w:val="clear" w:color="auto" w:fill="FFFFFF"/>
          <w:lang w:val="en-GB"/>
        </w:rPr>
        <w:t>'s website and undertakes to ensure that this information is maintained and updated in accordance with the achieved PIP results for at least 5 (five) years from the date of signing the PIP acceptance and handover act as specified in Sub-paragraph 59.1.2 of the Cabinet Regulation, which is an annex to the PIP contract</w:t>
      </w:r>
      <w:r>
        <w:rPr>
          <w:rFonts w:ascii="Times New Roman" w:eastAsia="Times New Roman" w:hAnsi="Times New Roman" w:cs="Times New Roman"/>
          <w:sz w:val="24"/>
          <w:szCs w:val="24"/>
          <w:shd w:val="clear" w:color="auto" w:fill="FFFFFF"/>
          <w:lang w:val="en-GB"/>
        </w:rPr>
        <w:t>.</w:t>
      </w:r>
      <w:r w:rsidR="51EDD729" w:rsidRPr="001E7D47">
        <w:rPr>
          <w:rFonts w:ascii="Times New Roman" w:eastAsia="Times New Roman" w:hAnsi="Times New Roman" w:cs="Times New Roman"/>
          <w:sz w:val="24"/>
          <w:szCs w:val="24"/>
          <w:shd w:val="clear" w:color="auto" w:fill="FFFFFF"/>
          <w:lang w:val="en-GB"/>
        </w:rPr>
        <w:t xml:space="preserve"> </w:t>
      </w:r>
    </w:p>
    <w:p w14:paraId="4514D0B1" w14:textId="02EDA2A0" w:rsidR="004855E6" w:rsidRPr="001E7D47" w:rsidRDefault="00C95ED6" w:rsidP="00607B2E">
      <w:pPr>
        <w:pStyle w:val="ListParagraph"/>
        <w:numPr>
          <w:ilvl w:val="0"/>
          <w:numId w:val="6"/>
        </w:numPr>
        <w:spacing w:before="120" w:after="120" w:line="240" w:lineRule="auto"/>
        <w:ind w:left="964" w:hanging="397"/>
        <w:contextualSpacing w:val="0"/>
        <w:jc w:val="both"/>
        <w:rPr>
          <w:rFonts w:ascii="Times New Roman" w:eastAsia="Times New Roman" w:hAnsi="Times New Roman" w:cs="Times New Roman"/>
          <w:sz w:val="24"/>
          <w:szCs w:val="24"/>
          <w:shd w:val="clear" w:color="auto" w:fill="FFFFFF"/>
          <w:lang w:val="en-GB"/>
        </w:rPr>
      </w:pPr>
      <w:r w:rsidRPr="001E7D47">
        <w:rPr>
          <w:rFonts w:ascii="Times New Roman" w:eastAsia="Times New Roman" w:hAnsi="Times New Roman" w:cs="Times New Roman"/>
          <w:sz w:val="24"/>
          <w:szCs w:val="24"/>
          <w:shd w:val="clear" w:color="auto" w:fill="FFFFFF"/>
          <w:lang w:val="en-GB"/>
        </w:rPr>
        <w:t xml:space="preserve"> </w:t>
      </w:r>
      <w:r w:rsidR="00607B2E" w:rsidRPr="00B43A6B">
        <w:rPr>
          <w:rFonts w:ascii="Times New Roman" w:eastAsia="Times New Roman" w:hAnsi="Times New Roman" w:cs="Times New Roman"/>
          <w:sz w:val="24"/>
          <w:szCs w:val="24"/>
          <w:shd w:val="clear" w:color="auto" w:fill="FFFFFF"/>
          <w:lang w:val="en-GB"/>
        </w:rPr>
        <w:t xml:space="preserve">The PIP </w:t>
      </w:r>
      <w:r w:rsidR="00607B2E">
        <w:rPr>
          <w:rFonts w:ascii="Times New Roman" w:eastAsia="Times New Roman" w:hAnsi="Times New Roman" w:cs="Times New Roman"/>
          <w:sz w:val="24"/>
          <w:szCs w:val="24"/>
          <w:shd w:val="clear" w:color="auto" w:fill="FFFFFF"/>
          <w:lang w:val="en-GB"/>
        </w:rPr>
        <w:t xml:space="preserve">applicant </w:t>
      </w:r>
      <w:r w:rsidR="00607B2E" w:rsidRPr="00B43A6B">
        <w:rPr>
          <w:rFonts w:ascii="Times New Roman" w:eastAsia="Times New Roman" w:hAnsi="Times New Roman" w:cs="Times New Roman"/>
          <w:sz w:val="24"/>
          <w:szCs w:val="24"/>
          <w:shd w:val="clear" w:color="auto" w:fill="FFFFFF"/>
          <w:lang w:val="en-GB"/>
        </w:rPr>
        <w:t>shall provide information to the BioPhoT</w:t>
      </w:r>
      <w:r w:rsidR="00607B2E">
        <w:rPr>
          <w:rFonts w:ascii="Times New Roman" w:eastAsia="Times New Roman" w:hAnsi="Times New Roman" w:cs="Times New Roman"/>
          <w:sz w:val="24"/>
          <w:szCs w:val="24"/>
          <w:shd w:val="clear" w:color="auto" w:fill="FFFFFF"/>
          <w:lang w:val="en-GB"/>
        </w:rPr>
        <w:t xml:space="preserve"> Communication Group</w:t>
      </w:r>
      <w:r w:rsidR="00607B2E" w:rsidRPr="00B43A6B">
        <w:rPr>
          <w:rFonts w:ascii="Times New Roman" w:eastAsia="Times New Roman" w:hAnsi="Times New Roman" w:cs="Times New Roman"/>
          <w:sz w:val="24"/>
          <w:szCs w:val="24"/>
          <w:shd w:val="clear" w:color="auto" w:fill="FFFFFF"/>
          <w:lang w:val="en-GB"/>
        </w:rPr>
        <w:t xml:space="preserve">, which </w:t>
      </w:r>
      <w:r w:rsidR="00607B2E" w:rsidRPr="00B43A6B">
        <w:rPr>
          <w:rFonts w:ascii="Times New Roman" w:eastAsia="Times New Roman" w:hAnsi="Times New Roman" w:cs="Times New Roman"/>
          <w:sz w:val="24"/>
          <w:szCs w:val="24"/>
          <w:lang w:val="en-GB"/>
        </w:rPr>
        <w:t xml:space="preserve">shall </w:t>
      </w:r>
      <w:r w:rsidR="00607B2E" w:rsidRPr="00B43A6B">
        <w:rPr>
          <w:rFonts w:ascii="Times New Roman" w:eastAsia="Times New Roman" w:hAnsi="Times New Roman" w:cs="Times New Roman"/>
          <w:sz w:val="24"/>
          <w:szCs w:val="24"/>
          <w:shd w:val="clear" w:color="auto" w:fill="FFFFFF"/>
          <w:lang w:val="en-GB"/>
        </w:rPr>
        <w:t xml:space="preserve">carry out communication and public information activities on the implementation of the PIP funded under the call, as requested by the BioPhoT Communication </w:t>
      </w:r>
      <w:r w:rsidR="00607B2E">
        <w:rPr>
          <w:rFonts w:ascii="Times New Roman" w:eastAsia="Times New Roman" w:hAnsi="Times New Roman" w:cs="Times New Roman"/>
          <w:sz w:val="24"/>
          <w:szCs w:val="24"/>
          <w:shd w:val="clear" w:color="auto" w:fill="FFFFFF"/>
          <w:lang w:val="en-GB"/>
        </w:rPr>
        <w:t>Group</w:t>
      </w:r>
      <w:r w:rsidR="00607B2E" w:rsidRPr="00B43A6B">
        <w:rPr>
          <w:rFonts w:ascii="Times New Roman" w:eastAsia="Times New Roman" w:hAnsi="Times New Roman" w:cs="Times New Roman"/>
          <w:sz w:val="24"/>
          <w:szCs w:val="24"/>
          <w:shd w:val="clear" w:color="auto" w:fill="FFFFFF"/>
          <w:lang w:val="en-GB"/>
        </w:rPr>
        <w:t xml:space="preserve">. The BioPhoT Communication </w:t>
      </w:r>
      <w:r w:rsidR="00607B2E">
        <w:rPr>
          <w:rFonts w:ascii="Times New Roman" w:eastAsia="Times New Roman" w:hAnsi="Times New Roman" w:cs="Times New Roman"/>
          <w:sz w:val="24"/>
          <w:szCs w:val="24"/>
          <w:shd w:val="clear" w:color="auto" w:fill="FFFFFF"/>
          <w:lang w:val="en-GB"/>
        </w:rPr>
        <w:t>Group</w:t>
      </w:r>
      <w:r w:rsidR="00607B2E" w:rsidRPr="00B43A6B">
        <w:rPr>
          <w:rFonts w:ascii="Times New Roman" w:eastAsia="Times New Roman" w:hAnsi="Times New Roman" w:cs="Times New Roman"/>
          <w:sz w:val="24"/>
          <w:szCs w:val="24"/>
          <w:shd w:val="clear" w:color="auto" w:fill="FFFFFF"/>
          <w:lang w:val="en-GB"/>
        </w:rPr>
        <w:t xml:space="preserve"> shall compile this information and make it available to the public.</w:t>
      </w:r>
    </w:p>
    <w:p w14:paraId="4A96E713" w14:textId="45C4257D" w:rsidR="004855E6" w:rsidRPr="001E7D47" w:rsidRDefault="00607B2E" w:rsidP="00607B2E">
      <w:pPr>
        <w:pStyle w:val="ListParagraph"/>
        <w:numPr>
          <w:ilvl w:val="0"/>
          <w:numId w:val="6"/>
        </w:numPr>
        <w:spacing w:before="120" w:after="120" w:line="240" w:lineRule="auto"/>
        <w:ind w:left="964" w:hanging="397"/>
        <w:contextualSpacing w:val="0"/>
        <w:jc w:val="both"/>
        <w:rPr>
          <w:rFonts w:ascii="Times New Roman" w:hAnsi="Times New Roman" w:cs="Times New Roman"/>
          <w:sz w:val="24"/>
          <w:szCs w:val="24"/>
          <w:lang w:val="en-GB"/>
        </w:rPr>
      </w:pPr>
      <w:bookmarkStart w:id="12" w:name="_Ref189498837"/>
      <w:bookmarkStart w:id="13" w:name="_Hlk163133760"/>
      <w:r w:rsidRPr="00B43A6B">
        <w:rPr>
          <w:rFonts w:ascii="Times New Roman" w:hAnsi="Times New Roman" w:cs="Times New Roman"/>
          <w:sz w:val="24"/>
          <w:szCs w:val="24"/>
          <w:lang w:val="en-GB"/>
        </w:rPr>
        <w:lastRenderedPageBreak/>
        <w:t xml:space="preserve">To promote the visibility of the PIP, the PIP </w:t>
      </w:r>
      <w:r>
        <w:rPr>
          <w:rFonts w:ascii="Times New Roman" w:hAnsi="Times New Roman" w:cs="Times New Roman"/>
          <w:sz w:val="24"/>
          <w:szCs w:val="24"/>
          <w:lang w:val="en-GB"/>
        </w:rPr>
        <w:t>applicant</w:t>
      </w:r>
      <w:r w:rsidRPr="00B43A6B">
        <w:rPr>
          <w:rFonts w:ascii="Times New Roman" w:hAnsi="Times New Roman" w:cs="Times New Roman"/>
          <w:sz w:val="24"/>
          <w:szCs w:val="24"/>
          <w:lang w:val="en-GB"/>
        </w:rPr>
        <w:t xml:space="preserve"> shall use the common graphic identity of the national research programmes</w:t>
      </w:r>
      <w:r w:rsidRPr="00B43A6B">
        <w:rPr>
          <w:vertAlign w:val="superscript"/>
          <w:lang w:val="en-GB"/>
        </w:rPr>
        <w:footnoteReference w:id="2"/>
      </w:r>
      <w:r w:rsidRPr="00B43A6B">
        <w:rPr>
          <w:rFonts w:ascii="Times New Roman" w:hAnsi="Times New Roman" w:cs="Times New Roman"/>
          <w:sz w:val="24"/>
          <w:szCs w:val="24"/>
          <w:lang w:val="en-GB"/>
        </w:rPr>
        <w:t xml:space="preserve"> as a basis and may additionally create a visual identity mark for the PIP, describing the project and including an abbreviation of its name, which is at the same time consistent with the common graphic identity of the national research programmes. If the established PIP visual identity mark is used, it shall only be used in conjunction with the common graphic identity (or programme logo) of the national research programmes</w:t>
      </w:r>
      <w:r w:rsidR="007675B5" w:rsidRPr="001E7D47">
        <w:rPr>
          <w:rFonts w:ascii="Times New Roman" w:hAnsi="Times New Roman" w:cs="Times New Roman"/>
          <w:sz w:val="24"/>
          <w:szCs w:val="24"/>
          <w:lang w:val="en-GB"/>
        </w:rPr>
        <w:t>.</w:t>
      </w:r>
      <w:bookmarkEnd w:id="12"/>
    </w:p>
    <w:p w14:paraId="1A2B9667" w14:textId="767F31C3" w:rsidR="00845D34" w:rsidRPr="001E7D47" w:rsidRDefault="00B354E4" w:rsidP="00607B2E">
      <w:pPr>
        <w:pStyle w:val="ListParagraph"/>
        <w:numPr>
          <w:ilvl w:val="0"/>
          <w:numId w:val="6"/>
        </w:numPr>
        <w:spacing w:before="120" w:after="120" w:line="240" w:lineRule="auto"/>
        <w:ind w:left="964" w:hanging="397"/>
        <w:contextualSpacing w:val="0"/>
        <w:rPr>
          <w:rFonts w:ascii="Times New Roman" w:eastAsia="Times New Roman" w:hAnsi="Times New Roman" w:cs="Times New Roman"/>
          <w:color w:val="000000"/>
          <w:sz w:val="24"/>
          <w:szCs w:val="24"/>
          <w:lang w:val="en-GB"/>
        </w:rPr>
      </w:pPr>
      <w:r w:rsidRPr="00B43A6B">
        <w:rPr>
          <w:rFonts w:ascii="Times New Roman" w:hAnsi="Times New Roman" w:cs="Times New Roman"/>
          <w:sz w:val="24"/>
          <w:szCs w:val="24"/>
          <w:lang w:val="en-GB"/>
        </w:rPr>
        <w:t xml:space="preserve">The PIP </w:t>
      </w:r>
      <w:r>
        <w:rPr>
          <w:rFonts w:ascii="Times New Roman" w:hAnsi="Times New Roman" w:cs="Times New Roman"/>
          <w:sz w:val="24"/>
          <w:szCs w:val="24"/>
          <w:lang w:val="en-GB"/>
        </w:rPr>
        <w:t>applicant</w:t>
      </w:r>
      <w:r w:rsidRPr="00B43A6B">
        <w:rPr>
          <w:rFonts w:ascii="Times New Roman" w:hAnsi="Times New Roman" w:cs="Times New Roman"/>
          <w:sz w:val="24"/>
          <w:szCs w:val="24"/>
          <w:lang w:val="en-GB"/>
        </w:rPr>
        <w:t xml:space="preserve"> shall refer to the name of the programme, the source of funding and the number of the PIP concerned when carrying out public information activities and publicising the results of the PIP, participating in conferences or otherwise presenting the results and activities of the PIP, and shall use the PIP visual identity referred to in point </w:t>
      </w:r>
      <w:r>
        <w:rPr>
          <w:rFonts w:ascii="Times New Roman" w:hAnsi="Times New Roman" w:cs="Times New Roman"/>
          <w:sz w:val="24"/>
          <w:szCs w:val="24"/>
          <w:lang w:val="en-GB"/>
        </w:rPr>
        <w:fldChar w:fldCharType="begin"/>
      </w:r>
      <w:r>
        <w:rPr>
          <w:rFonts w:ascii="Times New Roman" w:hAnsi="Times New Roman" w:cs="Times New Roman"/>
          <w:sz w:val="24"/>
          <w:szCs w:val="24"/>
          <w:lang w:val="en-GB"/>
        </w:rPr>
        <w:instrText xml:space="preserve"> REF _Ref189498837 \r \h </w:instrText>
      </w:r>
      <w:r>
        <w:rPr>
          <w:rFonts w:ascii="Times New Roman" w:hAnsi="Times New Roman" w:cs="Times New Roman"/>
          <w:sz w:val="24"/>
          <w:szCs w:val="24"/>
          <w:lang w:val="en-GB"/>
        </w:rPr>
      </w:r>
      <w:r>
        <w:rPr>
          <w:rFonts w:ascii="Times New Roman" w:hAnsi="Times New Roman" w:cs="Times New Roman"/>
          <w:sz w:val="24"/>
          <w:szCs w:val="24"/>
          <w:lang w:val="en-GB"/>
        </w:rPr>
        <w:fldChar w:fldCharType="separate"/>
      </w:r>
      <w:r w:rsidR="007709CE">
        <w:rPr>
          <w:rFonts w:ascii="Times New Roman" w:hAnsi="Times New Roman" w:cs="Times New Roman"/>
          <w:sz w:val="24"/>
          <w:szCs w:val="24"/>
          <w:lang w:val="en-GB"/>
        </w:rPr>
        <w:t>78</w:t>
      </w:r>
      <w:r>
        <w:rPr>
          <w:rFonts w:ascii="Times New Roman" w:hAnsi="Times New Roman" w:cs="Times New Roman"/>
          <w:sz w:val="24"/>
          <w:szCs w:val="24"/>
          <w:lang w:val="en-GB"/>
        </w:rPr>
        <w:fldChar w:fldCharType="end"/>
      </w:r>
      <w:r>
        <w:rPr>
          <w:rFonts w:ascii="Times New Roman" w:hAnsi="Times New Roman" w:cs="Times New Roman"/>
          <w:sz w:val="24"/>
          <w:szCs w:val="24"/>
          <w:lang w:val="en-GB"/>
        </w:rPr>
        <w:t xml:space="preserve"> </w:t>
      </w:r>
      <w:r w:rsidRPr="00B43A6B">
        <w:rPr>
          <w:rFonts w:ascii="Times New Roman" w:hAnsi="Times New Roman" w:cs="Times New Roman"/>
          <w:sz w:val="24"/>
          <w:szCs w:val="24"/>
          <w:lang w:val="en-GB"/>
        </w:rPr>
        <w:t xml:space="preserve">of the </w:t>
      </w:r>
      <w:r>
        <w:rPr>
          <w:rFonts w:ascii="Times New Roman" w:hAnsi="Times New Roman" w:cs="Times New Roman"/>
          <w:sz w:val="24"/>
          <w:szCs w:val="24"/>
          <w:lang w:val="en-GB"/>
        </w:rPr>
        <w:t>Regulation</w:t>
      </w:r>
      <w:r w:rsidRPr="00B43A6B">
        <w:rPr>
          <w:rFonts w:ascii="Times New Roman" w:hAnsi="Times New Roman" w:cs="Times New Roman"/>
          <w:sz w:val="24"/>
          <w:szCs w:val="24"/>
          <w:lang w:val="en-GB"/>
        </w:rPr>
        <w:t>.</w:t>
      </w:r>
      <w:r w:rsidR="007675B5" w:rsidRPr="001E7D47">
        <w:rPr>
          <w:rFonts w:ascii="Times New Roman" w:hAnsi="Times New Roman" w:cs="Times New Roman"/>
          <w:sz w:val="24"/>
          <w:szCs w:val="24"/>
          <w:lang w:val="en-GB"/>
        </w:rPr>
        <w:t xml:space="preserve"> </w:t>
      </w:r>
      <w:bookmarkEnd w:id="13"/>
    </w:p>
    <w:p w14:paraId="1535A05F" w14:textId="798DC548" w:rsidR="00254586" w:rsidRPr="001E7D47" w:rsidRDefault="006122A9" w:rsidP="00454E88">
      <w:pPr>
        <w:pStyle w:val="Heading1"/>
        <w:rPr>
          <w:rFonts w:eastAsia="Times New Roman"/>
          <w:lang w:val="en-GB"/>
        </w:rPr>
      </w:pPr>
      <w:r>
        <w:rPr>
          <w:rFonts w:eastAsia="Times New Roman"/>
          <w:lang w:val="en-GB"/>
        </w:rPr>
        <w:t>I</w:t>
      </w:r>
      <w:r w:rsidR="00254586" w:rsidRPr="001E7D47">
        <w:rPr>
          <w:rFonts w:eastAsia="Times New Roman"/>
          <w:lang w:val="en-GB"/>
        </w:rPr>
        <w:t>X. Final provisions</w:t>
      </w:r>
    </w:p>
    <w:p w14:paraId="455623C5" w14:textId="77777777" w:rsidR="00370B77" w:rsidRPr="001E7D47" w:rsidRDefault="030F5750" w:rsidP="00B354E4">
      <w:pPr>
        <w:pStyle w:val="paragraph"/>
        <w:numPr>
          <w:ilvl w:val="0"/>
          <w:numId w:val="6"/>
        </w:numPr>
        <w:spacing w:before="120" w:beforeAutospacing="0" w:after="120" w:afterAutospacing="0"/>
        <w:ind w:left="964" w:hanging="397"/>
        <w:jc w:val="both"/>
        <w:textAlignment w:val="baseline"/>
        <w:rPr>
          <w:color w:val="000000" w:themeColor="text1"/>
          <w:lang w:val="en-GB"/>
        </w:rPr>
      </w:pPr>
      <w:r w:rsidRPr="001E7D47">
        <w:rPr>
          <w:color w:val="000000" w:themeColor="text1"/>
          <w:lang w:val="en-GB"/>
        </w:rPr>
        <w:t xml:space="preserve">Questions regarding the preparation and submission of </w:t>
      </w:r>
      <w:r w:rsidR="2931EAAE" w:rsidRPr="001E7D47">
        <w:rPr>
          <w:color w:val="000000" w:themeColor="text1"/>
          <w:lang w:val="en-GB"/>
        </w:rPr>
        <w:t xml:space="preserve">PIP </w:t>
      </w:r>
      <w:r w:rsidR="67CFD0F4" w:rsidRPr="001E7D47">
        <w:rPr>
          <w:color w:val="000000" w:themeColor="text1"/>
          <w:lang w:val="en-GB"/>
        </w:rPr>
        <w:t xml:space="preserve">applications </w:t>
      </w:r>
      <w:r w:rsidRPr="001E7D47">
        <w:rPr>
          <w:color w:val="000000" w:themeColor="text1"/>
          <w:lang w:val="en-GB"/>
        </w:rPr>
        <w:t xml:space="preserve">should be sent to the following e-mail address: </w:t>
      </w:r>
      <w:hyperlink r:id="rId19">
        <w:r w:rsidR="19F76A2D" w:rsidRPr="001E7D47">
          <w:rPr>
            <w:rStyle w:val="Hyperlink"/>
            <w:lang w:val="en-GB"/>
          </w:rPr>
          <w:t>biophot@osi.lv</w:t>
        </w:r>
      </w:hyperlink>
      <w:r w:rsidR="00C42665" w:rsidRPr="001E7D47">
        <w:rPr>
          <w:color w:val="000000" w:themeColor="text1"/>
          <w:lang w:val="en-GB"/>
        </w:rPr>
        <w:t xml:space="preserve"> The </w:t>
      </w:r>
      <w:r w:rsidRPr="001E7D47">
        <w:rPr>
          <w:color w:val="000000" w:themeColor="text1"/>
          <w:lang w:val="en-GB"/>
        </w:rPr>
        <w:t xml:space="preserve">BioPhoT </w:t>
      </w:r>
      <w:r w:rsidR="00C42665" w:rsidRPr="001E7D47">
        <w:rPr>
          <w:color w:val="000000" w:themeColor="text1"/>
          <w:lang w:val="en-GB"/>
        </w:rPr>
        <w:t xml:space="preserve">platform office </w:t>
      </w:r>
      <w:r w:rsidRPr="001E7D47">
        <w:rPr>
          <w:color w:val="000000" w:themeColor="text1"/>
          <w:lang w:val="en-GB"/>
        </w:rPr>
        <w:t xml:space="preserve">will send answers to questions submitted by project applicants electronically. </w:t>
      </w:r>
    </w:p>
    <w:p w14:paraId="14A70C71" w14:textId="77777777" w:rsidR="00370B77" w:rsidRPr="001E7D47" w:rsidRDefault="00370B77" w:rsidP="00B354E4">
      <w:pPr>
        <w:pStyle w:val="paragraph"/>
        <w:numPr>
          <w:ilvl w:val="0"/>
          <w:numId w:val="6"/>
        </w:numPr>
        <w:spacing w:before="120" w:beforeAutospacing="0" w:after="120" w:afterAutospacing="0"/>
        <w:ind w:left="964" w:hanging="397"/>
        <w:jc w:val="both"/>
        <w:textAlignment w:val="baseline"/>
        <w:rPr>
          <w:color w:val="000000" w:themeColor="text1"/>
          <w:lang w:val="en-GB"/>
        </w:rPr>
      </w:pPr>
      <w:r w:rsidRPr="001E7D47">
        <w:rPr>
          <w:color w:val="000000" w:themeColor="text1"/>
          <w:lang w:val="en-GB"/>
        </w:rPr>
        <w:t xml:space="preserve">By submitting a first </w:t>
      </w:r>
      <w:r w:rsidR="00135E38" w:rsidRPr="001E7D47">
        <w:rPr>
          <w:color w:val="000000" w:themeColor="text1"/>
          <w:lang w:val="en-GB"/>
        </w:rPr>
        <w:t xml:space="preserve">and/or </w:t>
      </w:r>
      <w:r w:rsidRPr="001E7D47">
        <w:rPr>
          <w:color w:val="000000" w:themeColor="text1"/>
          <w:lang w:val="en-GB"/>
        </w:rPr>
        <w:t xml:space="preserve">second round PIP application, </w:t>
      </w:r>
      <w:r w:rsidRPr="001E7D47">
        <w:rPr>
          <w:lang w:val="en-GB"/>
        </w:rPr>
        <w:t xml:space="preserve">the PIP manager </w:t>
      </w:r>
      <w:r w:rsidR="00454E88" w:rsidRPr="001E7D47">
        <w:rPr>
          <w:lang w:val="en-GB"/>
        </w:rPr>
        <w:t xml:space="preserve">agrees </w:t>
      </w:r>
      <w:r w:rsidRPr="001E7D47">
        <w:rPr>
          <w:lang w:val="en-GB"/>
        </w:rPr>
        <w:t>that they are aware that:</w:t>
      </w:r>
    </w:p>
    <w:p w14:paraId="679516A7" w14:textId="40310ECB" w:rsidR="00454E88" w:rsidRPr="001E7D47" w:rsidRDefault="00B354E4" w:rsidP="00B354E4">
      <w:pPr>
        <w:pStyle w:val="paragraph"/>
        <w:numPr>
          <w:ilvl w:val="1"/>
          <w:numId w:val="6"/>
        </w:numPr>
        <w:spacing w:before="120" w:beforeAutospacing="0" w:after="120" w:afterAutospacing="0"/>
        <w:ind w:left="1559" w:hanging="567"/>
        <w:jc w:val="both"/>
        <w:textAlignment w:val="baseline"/>
        <w:rPr>
          <w:lang w:val="en-GB"/>
        </w:rPr>
      </w:pPr>
      <w:r w:rsidRPr="00B43A6B">
        <w:rPr>
          <w:lang w:val="en-GB"/>
        </w:rPr>
        <w:t xml:space="preserve">the purpose of processing personal data - the obligation of the </w:t>
      </w:r>
      <w:r>
        <w:rPr>
          <w:lang w:val="en-GB"/>
        </w:rPr>
        <w:t>Coordinator</w:t>
      </w:r>
      <w:r w:rsidRPr="00B43A6B">
        <w:rPr>
          <w:lang w:val="en-GB"/>
        </w:rPr>
        <w:t xml:space="preserve"> and the Partners to comply with the requirements of the regulatory enactments for the evaluation of the PIP applications submitted to the call for proposals, for the adoption of the decision, for the implementation of the PIP, as well as for the administration of the allocated funding</w:t>
      </w:r>
      <w:r w:rsidR="00370B77" w:rsidRPr="001E7D47">
        <w:rPr>
          <w:lang w:val="en-GB"/>
        </w:rPr>
        <w:t>;</w:t>
      </w:r>
    </w:p>
    <w:p w14:paraId="5D92E912" w14:textId="77777777" w:rsidR="00454E88" w:rsidRPr="001E7D47" w:rsidRDefault="00454E88" w:rsidP="00B354E4">
      <w:pPr>
        <w:pStyle w:val="paragraph"/>
        <w:numPr>
          <w:ilvl w:val="1"/>
          <w:numId w:val="6"/>
        </w:numPr>
        <w:spacing w:before="120" w:beforeAutospacing="0" w:after="120" w:afterAutospacing="0"/>
        <w:ind w:left="1559" w:hanging="567"/>
        <w:jc w:val="both"/>
        <w:textAlignment w:val="baseline"/>
        <w:rPr>
          <w:lang w:val="en-GB"/>
        </w:rPr>
      </w:pPr>
      <w:r w:rsidRPr="001E7D47">
        <w:rPr>
          <w:lang w:val="en-GB"/>
        </w:rPr>
        <w:t>the</w:t>
      </w:r>
      <w:r w:rsidR="00370B77" w:rsidRPr="001E7D47">
        <w:rPr>
          <w:lang w:val="en-GB"/>
        </w:rPr>
        <w:t xml:space="preserve"> data </w:t>
      </w:r>
      <w:r w:rsidRPr="001E7D47">
        <w:rPr>
          <w:lang w:val="en-GB"/>
        </w:rPr>
        <w:t>controllers (joint controllers) are:</w:t>
      </w:r>
    </w:p>
    <w:p w14:paraId="680440A9" w14:textId="77777777" w:rsidR="00454E88" w:rsidRPr="001E7D47" w:rsidRDefault="00454E88" w:rsidP="00B354E4">
      <w:pPr>
        <w:pStyle w:val="paragraph"/>
        <w:numPr>
          <w:ilvl w:val="2"/>
          <w:numId w:val="6"/>
        </w:numPr>
        <w:spacing w:before="120" w:beforeAutospacing="0" w:after="120" w:afterAutospacing="0"/>
        <w:jc w:val="both"/>
        <w:textAlignment w:val="baseline"/>
        <w:rPr>
          <w:lang w:val="en-GB"/>
        </w:rPr>
      </w:pPr>
      <w:r w:rsidRPr="001E7D47">
        <w:rPr>
          <w:lang w:val="en-GB"/>
        </w:rPr>
        <w:t xml:space="preserve">Latvian Institute of Organic Synthesis, </w:t>
      </w:r>
      <w:r w:rsidR="00370B77" w:rsidRPr="001E7D47">
        <w:rPr>
          <w:lang w:val="en-GB"/>
        </w:rPr>
        <w:t>Aizkraukles iela 21, Riga, LV-1006, telephone</w:t>
      </w:r>
      <w:r w:rsidR="00C62673" w:rsidRPr="001E7D47">
        <w:rPr>
          <w:lang w:val="en-GB"/>
        </w:rPr>
        <w:t xml:space="preserve">: </w:t>
      </w:r>
      <w:r w:rsidR="00370B77" w:rsidRPr="001E7D47">
        <w:rPr>
          <w:lang w:val="en-GB"/>
        </w:rPr>
        <w:t>+371 67014801, e-mail</w:t>
      </w:r>
      <w:r w:rsidR="00C62673" w:rsidRPr="001E7D47">
        <w:rPr>
          <w:lang w:val="en-GB"/>
        </w:rPr>
        <w:t>:</w:t>
      </w:r>
      <w:hyperlink r:id="rId20" w:history="1">
        <w:r w:rsidRPr="001E7D47">
          <w:rPr>
            <w:rStyle w:val="Hyperlink"/>
            <w:lang w:val="en-GB"/>
          </w:rPr>
          <w:t>sinta@osi.lv</w:t>
        </w:r>
      </w:hyperlink>
      <w:r w:rsidRPr="001E7D47">
        <w:rPr>
          <w:lang w:val="en-GB"/>
        </w:rPr>
        <w:t xml:space="preserve"> ;</w:t>
      </w:r>
    </w:p>
    <w:p w14:paraId="06318D88" w14:textId="77777777" w:rsidR="00C62673" w:rsidRPr="001E7D47" w:rsidRDefault="00C62673" w:rsidP="00B354E4">
      <w:pPr>
        <w:pStyle w:val="paragraph"/>
        <w:numPr>
          <w:ilvl w:val="2"/>
          <w:numId w:val="6"/>
        </w:numPr>
        <w:spacing w:before="120" w:beforeAutospacing="0" w:after="120" w:afterAutospacing="0"/>
        <w:jc w:val="both"/>
        <w:textAlignment w:val="baseline"/>
        <w:rPr>
          <w:lang w:val="en-GB"/>
        </w:rPr>
      </w:pPr>
      <w:r w:rsidRPr="001E7D47">
        <w:rPr>
          <w:lang w:val="en-GB"/>
        </w:rPr>
        <w:t>Latvian University Institute of Solid State Physics, Ķengaraga iela 8, Riga, LV-1063, telephone: + 371 67187816, e-mail:</w:t>
      </w:r>
      <w:hyperlink r:id="rId21" w:history="1">
        <w:r w:rsidR="002F0833" w:rsidRPr="001E7D47">
          <w:rPr>
            <w:rStyle w:val="Hyperlink"/>
            <w:lang w:val="en-GB"/>
          </w:rPr>
          <w:t>issp@cfi.lu.lv</w:t>
        </w:r>
      </w:hyperlink>
      <w:r w:rsidRPr="001E7D47">
        <w:rPr>
          <w:lang w:val="en-GB"/>
        </w:rPr>
        <w:t xml:space="preserve"> ;</w:t>
      </w:r>
    </w:p>
    <w:p w14:paraId="360F50BB"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Biomedical Research and Study Centre, Rātsupītes iela 1 k-1, Riga, LV-1067, telephone + 371 67808200, e-mail bmc@biomed.lu.lv;</w:t>
      </w:r>
    </w:p>
    <w:p w14:paraId="0498E3DD"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 xml:space="preserve">Riga Stradins University, Dzirciema iela 16, Riga, LV-1007, telephone: + 371 67409144, e-mail: personu.dati@rsu.lv; </w:t>
      </w:r>
    </w:p>
    <w:p w14:paraId="786A4529"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Riga Technical University, Ķīpsalas iela 6A, Riga, LV-1048, telephone: + 371 67089333, e-mail: rtu@rtu.lv;</w:t>
      </w:r>
    </w:p>
    <w:p w14:paraId="1FEC38B9"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University of Latvia, Raiņa bulv. 19, Riga, LV-1586, telephone: + 371 67034777, e-mail: lu@lu.lv;</w:t>
      </w:r>
    </w:p>
    <w:p w14:paraId="4448CA61"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Scientific Institute of Food Safety, Animal Health and Environment "BIOR", Lejupes iela 3, Riga, LV-1076, telephone: + 371 67620513, e-mail: bior@bior.lv;</w:t>
      </w:r>
    </w:p>
    <w:p w14:paraId="3788B56B"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lastRenderedPageBreak/>
        <w:t>Latvian State Institute of Wood Chemistry, Dzērbenes iela 27, Riga, LV-1006, telephone: + 371 67553063, e-mail: kki@kki.lv;</w:t>
      </w:r>
    </w:p>
    <w:p w14:paraId="12A49CF8" w14:textId="77777777" w:rsidR="002F0833" w:rsidRPr="001E7D47" w:rsidRDefault="002F0833" w:rsidP="00B354E4">
      <w:pPr>
        <w:pStyle w:val="paragraph"/>
        <w:numPr>
          <w:ilvl w:val="2"/>
          <w:numId w:val="6"/>
        </w:numPr>
        <w:spacing w:before="120" w:beforeAutospacing="0" w:after="120" w:afterAutospacing="0"/>
        <w:jc w:val="both"/>
        <w:textAlignment w:val="baseline"/>
        <w:rPr>
          <w:lang w:val="en-GB"/>
        </w:rPr>
      </w:pPr>
      <w:r w:rsidRPr="001E7D47">
        <w:rPr>
          <w:lang w:val="en-GB"/>
        </w:rPr>
        <w:t>Institute of Electronics and Computer Science, Dzērbenes iela 14, Riga, LV-1006, telephone: + 371 67554500, e-mail: info@edi.lv.</w:t>
      </w:r>
    </w:p>
    <w:p w14:paraId="50269A6D" w14:textId="4D99FDB3" w:rsidR="00454E88" w:rsidRPr="001E7D47" w:rsidRDefault="0062477A" w:rsidP="00B354E4">
      <w:pPr>
        <w:pStyle w:val="paragraph"/>
        <w:numPr>
          <w:ilvl w:val="1"/>
          <w:numId w:val="6"/>
        </w:numPr>
        <w:spacing w:before="120" w:beforeAutospacing="0" w:after="120" w:afterAutospacing="0"/>
        <w:ind w:left="1616" w:hanging="624"/>
        <w:jc w:val="both"/>
        <w:textAlignment w:val="baseline"/>
        <w:rPr>
          <w:lang w:val="en-GB"/>
        </w:rPr>
      </w:pPr>
      <w:r>
        <w:rPr>
          <w:lang w:val="en-GB"/>
        </w:rPr>
        <w:t>l</w:t>
      </w:r>
      <w:r w:rsidR="00370B77" w:rsidRPr="001E7D47">
        <w:rPr>
          <w:lang w:val="en-GB"/>
        </w:rPr>
        <w:t xml:space="preserve">egal basis for the processing of personal data: Regulation (EU) 2016/679 of the European Parliament and of the Council of 27 April 2016 on the protection of natural persons with regard to the processing of personal data and on the free movement of such data, and repealing Directive 95/46/EC (General Data Protection Regulation) (hereinafter </w:t>
      </w:r>
      <w:r w:rsidR="00454E88" w:rsidRPr="001E7D47">
        <w:rPr>
          <w:lang w:val="en-GB"/>
        </w:rPr>
        <w:t>referred</w:t>
      </w:r>
      <w:r w:rsidR="00370B77" w:rsidRPr="001E7D47">
        <w:rPr>
          <w:lang w:val="en-GB"/>
        </w:rPr>
        <w:t xml:space="preserve"> to as the Data Protection Regulation) </w:t>
      </w:r>
      <w:r w:rsidR="00454E88" w:rsidRPr="001E7D47">
        <w:rPr>
          <w:lang w:val="en-GB"/>
        </w:rPr>
        <w:t>Article</w:t>
      </w:r>
      <w:r w:rsidR="00370B77" w:rsidRPr="001E7D47">
        <w:rPr>
          <w:lang w:val="en-GB"/>
        </w:rPr>
        <w:t xml:space="preserve"> 6</w:t>
      </w:r>
      <w:r w:rsidR="00454E88" w:rsidRPr="001E7D47">
        <w:rPr>
          <w:lang w:val="en-GB"/>
        </w:rPr>
        <w:t xml:space="preserve">(1)(c) and </w:t>
      </w:r>
      <w:r w:rsidR="00370B77" w:rsidRPr="001E7D47">
        <w:rPr>
          <w:lang w:val="en-GB"/>
        </w:rPr>
        <w:t>the criteria set out in the Regulations, verifying the</w:t>
      </w:r>
      <w:r w:rsidR="00454E88" w:rsidRPr="001E7D47">
        <w:rPr>
          <w:lang w:val="en-GB"/>
        </w:rPr>
        <w:t xml:space="preserve"> PIP </w:t>
      </w:r>
      <w:r w:rsidR="00370B77" w:rsidRPr="001E7D47">
        <w:rPr>
          <w:lang w:val="en-GB"/>
        </w:rPr>
        <w:t xml:space="preserve">applicant's compliance with the administrative </w:t>
      </w:r>
      <w:r w:rsidR="00454E88" w:rsidRPr="001E7D47">
        <w:rPr>
          <w:lang w:val="en-GB"/>
        </w:rPr>
        <w:t xml:space="preserve">and scientific </w:t>
      </w:r>
      <w:r w:rsidR="00370B77" w:rsidRPr="001E7D47">
        <w:rPr>
          <w:lang w:val="en-GB"/>
        </w:rPr>
        <w:t>criteria;</w:t>
      </w:r>
    </w:p>
    <w:p w14:paraId="73FF3A9C" w14:textId="27A691D2" w:rsidR="00454E88" w:rsidRPr="001E7D47" w:rsidRDefault="0062477A" w:rsidP="00B354E4">
      <w:pPr>
        <w:pStyle w:val="paragraph"/>
        <w:numPr>
          <w:ilvl w:val="1"/>
          <w:numId w:val="6"/>
        </w:numPr>
        <w:spacing w:before="120" w:beforeAutospacing="0" w:after="120" w:afterAutospacing="0"/>
        <w:ind w:left="1616" w:hanging="624"/>
        <w:jc w:val="both"/>
        <w:textAlignment w:val="baseline"/>
        <w:rPr>
          <w:lang w:val="en-GB"/>
        </w:rPr>
      </w:pPr>
      <w:r>
        <w:rPr>
          <w:lang w:val="en-GB"/>
        </w:rPr>
        <w:t>j</w:t>
      </w:r>
      <w:r w:rsidR="00370B77" w:rsidRPr="001E7D47">
        <w:rPr>
          <w:lang w:val="en-GB"/>
        </w:rPr>
        <w:t xml:space="preserve">ustification for the processing of personal data: </w:t>
      </w:r>
      <w:r w:rsidR="00454E88" w:rsidRPr="001E7D47">
        <w:rPr>
          <w:lang w:val="en-GB"/>
        </w:rPr>
        <w:t xml:space="preserve">the Lead Partner and Cooperation Partners </w:t>
      </w:r>
      <w:r w:rsidR="00370B77" w:rsidRPr="001E7D47">
        <w:rPr>
          <w:lang w:val="en-GB"/>
        </w:rPr>
        <w:t xml:space="preserve">process the data in order to ensure </w:t>
      </w:r>
      <w:r w:rsidR="00454E88" w:rsidRPr="001E7D47">
        <w:rPr>
          <w:lang w:val="en-GB"/>
        </w:rPr>
        <w:t>the evaluation of</w:t>
      </w:r>
      <w:r w:rsidR="00370B77" w:rsidRPr="001E7D47">
        <w:rPr>
          <w:lang w:val="en-GB"/>
        </w:rPr>
        <w:t xml:space="preserve"> the </w:t>
      </w:r>
      <w:r w:rsidR="00454E88" w:rsidRPr="001E7D47">
        <w:rPr>
          <w:lang w:val="en-GB"/>
        </w:rPr>
        <w:t xml:space="preserve">PIP </w:t>
      </w:r>
      <w:r w:rsidR="00370B77" w:rsidRPr="001E7D47">
        <w:rPr>
          <w:lang w:val="en-GB"/>
        </w:rPr>
        <w:t xml:space="preserve">application submitted in the competition </w:t>
      </w:r>
      <w:r w:rsidR="00454E88" w:rsidRPr="001E7D47">
        <w:rPr>
          <w:lang w:val="en-GB"/>
        </w:rPr>
        <w:t xml:space="preserve">in accordance with the Cabinet Regulations and </w:t>
      </w:r>
      <w:r w:rsidR="00370B77" w:rsidRPr="001E7D47">
        <w:rPr>
          <w:lang w:val="en-GB"/>
        </w:rPr>
        <w:t xml:space="preserve">the Regulations. If </w:t>
      </w:r>
      <w:r w:rsidR="00454E88" w:rsidRPr="001E7D47">
        <w:rPr>
          <w:lang w:val="en-GB"/>
        </w:rPr>
        <w:t xml:space="preserve">the PIP </w:t>
      </w:r>
      <w:r w:rsidR="00370B77" w:rsidRPr="001E7D47">
        <w:rPr>
          <w:lang w:val="en-GB"/>
        </w:rPr>
        <w:t xml:space="preserve">is approved, </w:t>
      </w:r>
      <w:r w:rsidR="00454E88" w:rsidRPr="001E7D47">
        <w:rPr>
          <w:lang w:val="en-GB"/>
        </w:rPr>
        <w:t xml:space="preserve">the Lead Partner and Cooperation Partners </w:t>
      </w:r>
      <w:r w:rsidR="00370B77" w:rsidRPr="001E7D47">
        <w:rPr>
          <w:lang w:val="en-GB"/>
        </w:rPr>
        <w:t>shall ensure further data processing during the implementation of</w:t>
      </w:r>
      <w:r w:rsidR="00454E88" w:rsidRPr="001E7D47">
        <w:rPr>
          <w:lang w:val="en-GB"/>
        </w:rPr>
        <w:t xml:space="preserve"> the PIP</w:t>
      </w:r>
      <w:r w:rsidR="00370B77" w:rsidRPr="001E7D47">
        <w:rPr>
          <w:lang w:val="en-GB"/>
        </w:rPr>
        <w:t>, including for the purposes of financial administration and monitoring of the progress of</w:t>
      </w:r>
      <w:r w:rsidR="00454E88" w:rsidRPr="001E7D47">
        <w:rPr>
          <w:lang w:val="en-GB"/>
        </w:rPr>
        <w:t xml:space="preserve"> the PIP </w:t>
      </w:r>
      <w:r w:rsidR="00370B77" w:rsidRPr="001E7D47">
        <w:rPr>
          <w:lang w:val="en-GB"/>
        </w:rPr>
        <w:t xml:space="preserve">implementation, audit and review; </w:t>
      </w:r>
    </w:p>
    <w:p w14:paraId="21786BE8" w14:textId="48DB726A" w:rsidR="00454E88" w:rsidRPr="001E7D47" w:rsidRDefault="00B354E4" w:rsidP="00B354E4">
      <w:pPr>
        <w:pStyle w:val="paragraph"/>
        <w:numPr>
          <w:ilvl w:val="1"/>
          <w:numId w:val="6"/>
        </w:numPr>
        <w:spacing w:before="120" w:beforeAutospacing="0" w:after="120" w:afterAutospacing="0"/>
        <w:ind w:left="1616" w:hanging="624"/>
        <w:jc w:val="both"/>
        <w:textAlignment w:val="baseline"/>
        <w:rPr>
          <w:lang w:val="en-GB"/>
        </w:rPr>
      </w:pPr>
      <w:r>
        <w:rPr>
          <w:lang w:val="en-GB"/>
        </w:rPr>
        <w:t>t</w:t>
      </w:r>
      <w:r w:rsidRPr="00B43A6B">
        <w:rPr>
          <w:lang w:val="en-GB"/>
        </w:rPr>
        <w:t xml:space="preserve">he PIP application shall be kept permanently by the </w:t>
      </w:r>
      <w:r>
        <w:rPr>
          <w:lang w:val="en-GB"/>
        </w:rPr>
        <w:t>Coordinator</w:t>
      </w:r>
      <w:r w:rsidRPr="00B43A6B">
        <w:rPr>
          <w:lang w:val="en-GB"/>
        </w:rPr>
        <w:t xml:space="preserve"> and the Partners and the data shall be processed by the </w:t>
      </w:r>
      <w:r>
        <w:rPr>
          <w:lang w:val="en-GB"/>
        </w:rPr>
        <w:t>Coordinator</w:t>
      </w:r>
      <w:r w:rsidRPr="00B43A6B">
        <w:rPr>
          <w:lang w:val="en-GB"/>
        </w:rPr>
        <w:t xml:space="preserve"> and the Partner throughout the implementation of the PIP and for 10 years after the end of the PIP </w:t>
      </w:r>
      <w:r>
        <w:rPr>
          <w:lang w:val="en-GB"/>
        </w:rPr>
        <w:t>implementation</w:t>
      </w:r>
      <w:r w:rsidR="00370B77" w:rsidRPr="001E7D47">
        <w:rPr>
          <w:lang w:val="en-GB"/>
        </w:rPr>
        <w:t>;</w:t>
      </w:r>
    </w:p>
    <w:p w14:paraId="23D0793A" w14:textId="70C6B284" w:rsidR="00454E88" w:rsidRPr="001E7D47" w:rsidRDefault="00B354E4" w:rsidP="00B354E4">
      <w:pPr>
        <w:pStyle w:val="paragraph"/>
        <w:numPr>
          <w:ilvl w:val="1"/>
          <w:numId w:val="6"/>
        </w:numPr>
        <w:spacing w:before="120" w:beforeAutospacing="0" w:after="120" w:afterAutospacing="0"/>
        <w:ind w:left="1616" w:hanging="624"/>
        <w:jc w:val="both"/>
        <w:textAlignment w:val="baseline"/>
        <w:rPr>
          <w:lang w:val="en-GB"/>
        </w:rPr>
      </w:pPr>
      <w:r w:rsidRPr="00B43A6B">
        <w:rPr>
          <w:lang w:val="en-GB"/>
        </w:rPr>
        <w:t xml:space="preserve">potential recipients of personal data are the staff of the </w:t>
      </w:r>
      <w:r>
        <w:rPr>
          <w:lang w:val="en-GB"/>
        </w:rPr>
        <w:t>Coordinator</w:t>
      </w:r>
      <w:r w:rsidRPr="00B43A6B">
        <w:rPr>
          <w:lang w:val="en-GB"/>
        </w:rPr>
        <w:t xml:space="preserve"> and the </w:t>
      </w:r>
      <w:r>
        <w:rPr>
          <w:lang w:val="en-GB"/>
        </w:rPr>
        <w:t>Partners</w:t>
      </w:r>
      <w:r w:rsidRPr="00B43A6B">
        <w:rPr>
          <w:lang w:val="en-GB"/>
        </w:rPr>
        <w:t xml:space="preserve">, Industry Experts, scientific experts engaged by the Council, as well as members of the Platform's Project Management </w:t>
      </w:r>
      <w:r>
        <w:rPr>
          <w:lang w:val="en-GB"/>
        </w:rPr>
        <w:t>Group</w:t>
      </w:r>
      <w:r w:rsidRPr="00B43A6B">
        <w:rPr>
          <w:lang w:val="en-GB"/>
        </w:rPr>
        <w:t>, who ensure the implementation, evaluation and reporting of the call. The PIP submission is also available for inspection and aud</w:t>
      </w:r>
      <w:r>
        <w:rPr>
          <w:lang w:val="en-GB"/>
        </w:rPr>
        <w:t>it by the National Audit Office</w:t>
      </w:r>
      <w:r w:rsidR="00370B77" w:rsidRPr="001E7D47">
        <w:rPr>
          <w:lang w:val="en-GB"/>
        </w:rPr>
        <w:t>;</w:t>
      </w:r>
    </w:p>
    <w:p w14:paraId="0FC766A9" w14:textId="77777777" w:rsidR="00454E88" w:rsidRPr="001E7D47" w:rsidRDefault="00370B77" w:rsidP="00B354E4">
      <w:pPr>
        <w:pStyle w:val="paragraph"/>
        <w:numPr>
          <w:ilvl w:val="1"/>
          <w:numId w:val="6"/>
        </w:numPr>
        <w:spacing w:before="120" w:beforeAutospacing="0" w:after="120" w:afterAutospacing="0"/>
        <w:ind w:left="1616" w:hanging="624"/>
        <w:jc w:val="both"/>
        <w:textAlignment w:val="baseline"/>
        <w:rPr>
          <w:lang w:val="en-GB"/>
        </w:rPr>
      </w:pPr>
      <w:r w:rsidRPr="001E7D47">
        <w:rPr>
          <w:lang w:val="en-GB"/>
        </w:rPr>
        <w:t>the person has the right to request the correction or deletion of data;</w:t>
      </w:r>
    </w:p>
    <w:p w14:paraId="6FBA2AE6" w14:textId="44759DED" w:rsidR="00370B77" w:rsidRPr="001E7D47" w:rsidRDefault="00370B77" w:rsidP="00B354E4">
      <w:pPr>
        <w:pStyle w:val="paragraph"/>
        <w:numPr>
          <w:ilvl w:val="1"/>
          <w:numId w:val="6"/>
        </w:numPr>
        <w:spacing w:before="120" w:beforeAutospacing="0" w:after="120" w:afterAutospacing="0"/>
        <w:ind w:left="1616" w:hanging="624"/>
        <w:jc w:val="both"/>
        <w:textAlignment w:val="baseline"/>
        <w:rPr>
          <w:lang w:val="en-GB"/>
        </w:rPr>
      </w:pPr>
      <w:r w:rsidRPr="001E7D47">
        <w:rPr>
          <w:lang w:val="en-GB"/>
        </w:rPr>
        <w:t>the person has the right to lodge a complaint with the Data State Inspectorate</w:t>
      </w:r>
      <w:r w:rsidR="0062477A">
        <w:rPr>
          <w:lang w:val="en-GB"/>
        </w:rPr>
        <w:t>.</w:t>
      </w:r>
    </w:p>
    <w:p w14:paraId="540C9AA9" w14:textId="77777777" w:rsidR="00454E88" w:rsidRPr="001E7D47" w:rsidRDefault="00454E88">
      <w:pPr>
        <w:rPr>
          <w:rFonts w:ascii="Times New Roman" w:eastAsia="Times New Roman" w:hAnsi="Times New Roman" w:cs="Times New Roman"/>
          <w:sz w:val="24"/>
          <w:szCs w:val="24"/>
          <w:lang w:val="en-GB" w:eastAsia="lv-LV"/>
        </w:rPr>
      </w:pPr>
      <w:r w:rsidRPr="001E7D47">
        <w:rPr>
          <w:lang w:val="en-GB"/>
        </w:rPr>
        <w:br w:type="page"/>
      </w:r>
    </w:p>
    <w:p w14:paraId="02962ED3" w14:textId="77777777" w:rsidR="00370B77" w:rsidRPr="001E7D47" w:rsidRDefault="00370B77" w:rsidP="00370B77">
      <w:pPr>
        <w:pStyle w:val="paragraph"/>
        <w:spacing w:before="120" w:beforeAutospacing="0" w:after="120" w:afterAutospacing="0"/>
        <w:ind w:left="567"/>
        <w:jc w:val="both"/>
        <w:textAlignment w:val="baseline"/>
        <w:rPr>
          <w:lang w:val="en-GB"/>
        </w:rPr>
      </w:pPr>
    </w:p>
    <w:p w14:paraId="568EF791" w14:textId="77777777" w:rsidR="00FD64EB" w:rsidRPr="001E7D47" w:rsidRDefault="00FD64EB" w:rsidP="00135E38">
      <w:pPr>
        <w:pStyle w:val="Heading1"/>
        <w:rPr>
          <w:lang w:val="en-GB"/>
        </w:rPr>
      </w:pPr>
      <w:r w:rsidRPr="001E7D47">
        <w:rPr>
          <w:lang w:val="en-GB"/>
        </w:rPr>
        <w:t xml:space="preserve">Annexes </w:t>
      </w:r>
      <w:r w:rsidR="00454E88" w:rsidRPr="001E7D47">
        <w:rPr>
          <w:lang w:val="en-GB"/>
        </w:rPr>
        <w:t>to the Regulations</w:t>
      </w:r>
      <w:r w:rsidR="399D914D" w:rsidRPr="001E7D47">
        <w:rPr>
          <w:lang w:val="en-GB"/>
        </w:rPr>
        <w:t>:</w:t>
      </w:r>
    </w:p>
    <w:p w14:paraId="45BC683E" w14:textId="77777777" w:rsidR="00FD64EB" w:rsidRPr="001E7D47"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lang w:val="en-GB"/>
        </w:rPr>
      </w:pPr>
      <w:r w:rsidRPr="001E7D47">
        <w:rPr>
          <w:rStyle w:val="normaltextrun"/>
          <w:color w:val="000000" w:themeColor="text1"/>
          <w:lang w:val="en-GB"/>
        </w:rPr>
        <w:t>Annex 1 - "</w:t>
      </w:r>
      <w:r w:rsidR="00D716CA" w:rsidRPr="001E7D47">
        <w:rPr>
          <w:rStyle w:val="normaltextrun"/>
          <w:color w:val="000000" w:themeColor="text1"/>
          <w:lang w:val="en-GB"/>
        </w:rPr>
        <w:t>The 1</w:t>
      </w:r>
      <w:r w:rsidR="00D716CA" w:rsidRPr="001E7D47">
        <w:rPr>
          <w:rStyle w:val="normaltextrun"/>
          <w:color w:val="000000" w:themeColor="text1"/>
          <w:vertAlign w:val="superscript"/>
          <w:lang w:val="en-GB"/>
        </w:rPr>
        <w:t>st</w:t>
      </w:r>
      <w:r w:rsidR="00D716CA" w:rsidRPr="001E7D47">
        <w:rPr>
          <w:rStyle w:val="normaltextrun"/>
          <w:color w:val="000000" w:themeColor="text1"/>
          <w:lang w:val="en-GB"/>
        </w:rPr>
        <w:t xml:space="preserve">stage BioPhot Open Call Application </w:t>
      </w:r>
      <w:r w:rsidRPr="001E7D47">
        <w:rPr>
          <w:rStyle w:val="normaltextrun"/>
          <w:color w:val="000000" w:themeColor="text1"/>
          <w:lang w:val="en-GB"/>
        </w:rPr>
        <w:t>form" – MS Office Word file;  </w:t>
      </w:r>
    </w:p>
    <w:p w14:paraId="67F7F8F3" w14:textId="35A8BE68" w:rsidR="00FD64EB" w:rsidRPr="001E7D47"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lang w:val="en-GB"/>
        </w:rPr>
      </w:pPr>
      <w:r w:rsidRPr="001E7D47">
        <w:rPr>
          <w:rStyle w:val="normaltextrun"/>
          <w:color w:val="000000"/>
          <w:lang w:val="en-GB"/>
        </w:rPr>
        <w:t xml:space="preserve">Appendix 2 – </w:t>
      </w:r>
      <w:r w:rsidR="00D716CA" w:rsidRPr="001E7D47">
        <w:rPr>
          <w:rStyle w:val="normaltextrun"/>
          <w:color w:val="000000"/>
          <w:lang w:val="en-GB"/>
        </w:rPr>
        <w:t>“Checklist No. 1 for the evaluation of Re</w:t>
      </w:r>
      <w:r w:rsidR="00B354E4">
        <w:rPr>
          <w:rStyle w:val="normaltextrun"/>
          <w:color w:val="000000"/>
          <w:lang w:val="en-GB"/>
        </w:rPr>
        <w:t>search and Innovation Project (P</w:t>
      </w:r>
      <w:r w:rsidR="00D716CA" w:rsidRPr="001E7D47">
        <w:rPr>
          <w:rStyle w:val="normaltextrun"/>
          <w:color w:val="000000"/>
          <w:lang w:val="en-GB"/>
        </w:rPr>
        <w:t xml:space="preserve">IP) </w:t>
      </w:r>
      <w:r w:rsidR="008E0302" w:rsidRPr="001E7D47">
        <w:rPr>
          <w:rStyle w:val="normaltextrun"/>
          <w:color w:val="000000"/>
          <w:lang w:val="en-GB"/>
        </w:rPr>
        <w:t xml:space="preserve">applications </w:t>
      </w:r>
      <w:r w:rsidR="00D716CA" w:rsidRPr="001E7D47">
        <w:rPr>
          <w:rStyle w:val="normaltextrun"/>
          <w:color w:val="000000"/>
          <w:lang w:val="en-GB"/>
        </w:rPr>
        <w:t xml:space="preserve">for compliance with </w:t>
      </w:r>
      <w:r w:rsidR="00070E9C" w:rsidRPr="001E7D47">
        <w:rPr>
          <w:rStyle w:val="normaltextrun"/>
          <w:color w:val="000000"/>
          <w:lang w:val="en-GB"/>
        </w:rPr>
        <w:t xml:space="preserve">administrative </w:t>
      </w:r>
      <w:r w:rsidR="00D716CA" w:rsidRPr="001E7D47">
        <w:rPr>
          <w:rStyle w:val="normaltextrun"/>
          <w:color w:val="000000"/>
          <w:lang w:val="en-GB"/>
        </w:rPr>
        <w:t xml:space="preserve">evaluation criteria” – MS Office Word file </w:t>
      </w:r>
      <w:r w:rsidR="008546D1" w:rsidRPr="001E7D47">
        <w:rPr>
          <w:rStyle w:val="normaltextrun"/>
          <w:color w:val="000000"/>
          <w:lang w:val="en-GB"/>
        </w:rPr>
        <w:t xml:space="preserve">(not applicable to this </w:t>
      </w:r>
      <w:r w:rsidR="00B354E4">
        <w:rPr>
          <w:rStyle w:val="normaltextrun"/>
          <w:color w:val="000000"/>
          <w:lang w:val="en-GB"/>
        </w:rPr>
        <w:t>call for proposals</w:t>
      </w:r>
      <w:r w:rsidRPr="001E7D47">
        <w:rPr>
          <w:rStyle w:val="normaltextrun"/>
          <w:color w:val="000000"/>
          <w:lang w:val="en-GB"/>
        </w:rPr>
        <w:t>);  </w:t>
      </w:r>
    </w:p>
    <w:p w14:paraId="2F1667BB" w14:textId="11B67F0E" w:rsidR="00FD64EB" w:rsidRPr="001E7D47"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lang w:val="en-GB"/>
        </w:rPr>
      </w:pPr>
      <w:r w:rsidRPr="001E7D47">
        <w:rPr>
          <w:rStyle w:val="normaltextrun"/>
          <w:color w:val="000000"/>
          <w:lang w:val="en-GB"/>
        </w:rPr>
        <w:t xml:space="preserve">Appendix 3 – </w:t>
      </w:r>
      <w:r w:rsidR="00D716CA" w:rsidRPr="001E7D47">
        <w:rPr>
          <w:rStyle w:val="normaltextrun"/>
          <w:color w:val="000000"/>
          <w:lang w:val="en-GB"/>
        </w:rPr>
        <w:t>“Methodology for evaluating Research and Innovation Project (</w:t>
      </w:r>
      <w:r w:rsidR="00B354E4">
        <w:rPr>
          <w:rStyle w:val="normaltextrun"/>
          <w:color w:val="000000"/>
          <w:lang w:val="en-GB"/>
        </w:rPr>
        <w:t>PIP</w:t>
      </w:r>
      <w:r w:rsidR="00D716CA" w:rsidRPr="001E7D47">
        <w:rPr>
          <w:rStyle w:val="normaltextrun"/>
          <w:color w:val="000000"/>
          <w:lang w:val="en-GB"/>
        </w:rPr>
        <w:t xml:space="preserve">) applications, stage 1: Industry expert </w:t>
      </w:r>
      <w:r w:rsidRPr="001E7D47">
        <w:rPr>
          <w:rStyle w:val="normaltextrun"/>
          <w:color w:val="000000"/>
          <w:lang w:val="en-GB"/>
        </w:rPr>
        <w:t xml:space="preserve">panel” </w:t>
      </w:r>
      <w:r w:rsidR="00D716CA" w:rsidRPr="001E7D47">
        <w:rPr>
          <w:rStyle w:val="normaltextrun"/>
          <w:color w:val="000000"/>
          <w:lang w:val="en-GB"/>
        </w:rPr>
        <w:t>– MS Office Word file</w:t>
      </w:r>
      <w:r w:rsidRPr="001E7D47">
        <w:rPr>
          <w:rStyle w:val="normaltextrun"/>
          <w:color w:val="000000"/>
          <w:lang w:val="en-GB"/>
        </w:rPr>
        <w:t>;  </w:t>
      </w:r>
    </w:p>
    <w:p w14:paraId="09964887" w14:textId="5E9255A5" w:rsidR="00FD64EB" w:rsidRPr="001E7D47" w:rsidRDefault="00FD64EB" w:rsidP="00815240">
      <w:pPr>
        <w:pStyle w:val="paragraph"/>
        <w:spacing w:before="120" w:beforeAutospacing="0" w:after="120" w:afterAutospacing="0"/>
        <w:ind w:left="567" w:firstLine="426"/>
        <w:jc w:val="both"/>
        <w:textAlignment w:val="baseline"/>
        <w:rPr>
          <w:rFonts w:ascii="Segoe UI" w:hAnsi="Segoe UI" w:cs="Segoe UI"/>
          <w:sz w:val="18"/>
          <w:szCs w:val="18"/>
          <w:lang w:val="en-GB"/>
        </w:rPr>
      </w:pPr>
      <w:r w:rsidRPr="001E7D47">
        <w:rPr>
          <w:rStyle w:val="normaltextrun"/>
          <w:color w:val="000000"/>
          <w:lang w:val="en-GB"/>
        </w:rPr>
        <w:t xml:space="preserve">Annex 4 – </w:t>
      </w:r>
      <w:r w:rsidR="00D716CA" w:rsidRPr="001E7D47">
        <w:rPr>
          <w:rStyle w:val="normaltextrun"/>
          <w:color w:val="000000"/>
          <w:lang w:val="en-GB"/>
        </w:rPr>
        <w:t>“Checklist No. 2 for evaluating research and innovation project (</w:t>
      </w:r>
      <w:r w:rsidR="00B354E4">
        <w:rPr>
          <w:rStyle w:val="normaltextrun"/>
          <w:color w:val="000000"/>
          <w:lang w:val="en-GB"/>
        </w:rPr>
        <w:t>PIP</w:t>
      </w:r>
      <w:r w:rsidR="00D716CA" w:rsidRPr="001E7D47">
        <w:rPr>
          <w:rStyle w:val="normaltextrun"/>
          <w:color w:val="000000"/>
          <w:lang w:val="en-GB"/>
        </w:rPr>
        <w:t xml:space="preserve">) applications for compliance with </w:t>
      </w:r>
      <w:r w:rsidR="00A6168D" w:rsidRPr="001E7D47">
        <w:rPr>
          <w:rStyle w:val="normaltextrun"/>
          <w:color w:val="000000"/>
          <w:lang w:val="en-GB"/>
        </w:rPr>
        <w:t xml:space="preserve">qualitative </w:t>
      </w:r>
      <w:r w:rsidR="00D716CA" w:rsidRPr="001E7D47">
        <w:rPr>
          <w:rStyle w:val="normaltextrun"/>
          <w:color w:val="000000"/>
          <w:lang w:val="en-GB"/>
        </w:rPr>
        <w:t xml:space="preserve">evaluation </w:t>
      </w:r>
      <w:r w:rsidR="00E03D02" w:rsidRPr="001E7D47">
        <w:rPr>
          <w:rStyle w:val="normaltextrun"/>
          <w:color w:val="000000"/>
          <w:lang w:val="en-GB"/>
        </w:rPr>
        <w:t>criteria” – MS Office Word file</w:t>
      </w:r>
      <w:r w:rsidRPr="001E7D47">
        <w:rPr>
          <w:rStyle w:val="normaltextrun"/>
          <w:color w:val="000000"/>
          <w:lang w:val="en-GB"/>
        </w:rPr>
        <w:t xml:space="preserve">; </w:t>
      </w:r>
    </w:p>
    <w:p w14:paraId="6569237B" w14:textId="41F25B30" w:rsidR="00F51A97" w:rsidRPr="001E7D47" w:rsidRDefault="00FD64EB"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5 – </w:t>
      </w:r>
      <w:r w:rsidR="00E03D02" w:rsidRPr="001E7D47">
        <w:rPr>
          <w:rStyle w:val="normaltextrun"/>
          <w:color w:val="000000"/>
          <w:lang w:val="en-GB"/>
        </w:rPr>
        <w:t>“List of research and innovation project (</w:t>
      </w:r>
      <w:r w:rsidR="00B354E4">
        <w:rPr>
          <w:rStyle w:val="normaltextrun"/>
          <w:color w:val="000000"/>
          <w:lang w:val="en-GB"/>
        </w:rPr>
        <w:t>PIP</w:t>
      </w:r>
      <w:r w:rsidR="00E03D02" w:rsidRPr="001E7D47">
        <w:rPr>
          <w:rStyle w:val="normaltextrun"/>
          <w:color w:val="000000"/>
          <w:lang w:val="en-GB"/>
        </w:rPr>
        <w:t>) application evaluation results, stage</w:t>
      </w:r>
      <w:r w:rsidRPr="001E7D47">
        <w:rPr>
          <w:rStyle w:val="normaltextrun"/>
          <w:color w:val="000000"/>
          <w:lang w:val="en-GB"/>
        </w:rPr>
        <w:t xml:space="preserve"> 1” </w:t>
      </w:r>
      <w:r w:rsidR="00E03D02" w:rsidRPr="001E7D47">
        <w:rPr>
          <w:rStyle w:val="normaltextrun"/>
          <w:color w:val="000000"/>
          <w:lang w:val="en-GB"/>
        </w:rPr>
        <w:t>– MS Office Word file</w:t>
      </w:r>
      <w:r w:rsidR="00C42665" w:rsidRPr="001E7D47">
        <w:rPr>
          <w:rStyle w:val="normaltextrun"/>
          <w:color w:val="000000"/>
          <w:lang w:val="en-GB"/>
        </w:rPr>
        <w:t>;</w:t>
      </w:r>
    </w:p>
    <w:p w14:paraId="0D83079E" w14:textId="77777777" w:rsidR="00C42665" w:rsidRPr="001E7D47" w:rsidRDefault="00C42665"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Annex 6 – “Methodology for the preparation and submission of applications for the second round of the</w:t>
      </w:r>
      <w:r w:rsidR="008027B1" w:rsidRPr="001E7D47">
        <w:rPr>
          <w:rStyle w:val="normaltextrun"/>
          <w:color w:val="000000"/>
          <w:lang w:val="en-GB"/>
        </w:rPr>
        <w:t xml:space="preserve"> platform </w:t>
      </w:r>
      <w:r w:rsidRPr="001E7D47">
        <w:rPr>
          <w:rStyle w:val="normaltextrun"/>
          <w:color w:val="000000"/>
          <w:lang w:val="en-GB"/>
        </w:rPr>
        <w:t>project” – MS Office Word file;</w:t>
      </w:r>
    </w:p>
    <w:p w14:paraId="76C7FB62" w14:textId="77777777" w:rsidR="004571CA" w:rsidRPr="001E7D47" w:rsidRDefault="00C42665"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7 – </w:t>
      </w:r>
      <w:r w:rsidR="004571CA" w:rsidRPr="001E7D47">
        <w:rPr>
          <w:rStyle w:val="normaltextrun"/>
          <w:color w:val="000000"/>
          <w:lang w:val="en-GB"/>
        </w:rPr>
        <w:t>Project (PIP) application – MS Office Word file;</w:t>
      </w:r>
    </w:p>
    <w:p w14:paraId="7103C746" w14:textId="77777777" w:rsidR="004571CA" w:rsidRPr="001E7D47" w:rsidRDefault="004571CA"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8 – </w:t>
      </w:r>
      <w:r w:rsidR="00B71B3D" w:rsidRPr="001E7D47">
        <w:rPr>
          <w:rStyle w:val="normaltextrun"/>
          <w:color w:val="000000"/>
          <w:lang w:val="en-GB"/>
        </w:rPr>
        <w:t>Project application – MS Office Word file;</w:t>
      </w:r>
    </w:p>
    <w:p w14:paraId="3900BF31" w14:textId="2F11C9C1" w:rsidR="004571CA" w:rsidRPr="001E7D47" w:rsidRDefault="004571CA"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9 </w:t>
      </w:r>
      <w:r w:rsidR="00B71B3D" w:rsidRPr="001E7D47">
        <w:rPr>
          <w:rStyle w:val="normaltextrun"/>
          <w:color w:val="000000"/>
          <w:lang w:val="en-GB"/>
        </w:rPr>
        <w:t xml:space="preserve">– Research and innovation project (PIP) application administrative compliance criteria assessment form </w:t>
      </w:r>
      <w:r w:rsidR="006A67B8" w:rsidRPr="001E7D47">
        <w:rPr>
          <w:rStyle w:val="normaltextrun"/>
          <w:color w:val="000000"/>
          <w:lang w:val="en-GB"/>
        </w:rPr>
        <w:t xml:space="preserve">– </w:t>
      </w:r>
      <w:r w:rsidR="007C3895" w:rsidRPr="001E7D47">
        <w:rPr>
          <w:rStyle w:val="normaltextrun"/>
          <w:color w:val="000000"/>
          <w:lang w:val="en-GB"/>
        </w:rPr>
        <w:t>MS Office Word file;</w:t>
      </w:r>
    </w:p>
    <w:p w14:paraId="6CB390E4" w14:textId="624A0405" w:rsidR="00B71B3D" w:rsidRPr="001E7D47" w:rsidRDefault="00B71B3D"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10 – </w:t>
      </w:r>
      <w:r w:rsidR="006A67B8" w:rsidRPr="001E7D47">
        <w:rPr>
          <w:rStyle w:val="normaltextrun"/>
          <w:color w:val="000000"/>
          <w:lang w:val="en-GB"/>
        </w:rPr>
        <w:t xml:space="preserve">Methodology for assessing the administrative compliance criteria for research and innovation project (PIP) applications – </w:t>
      </w:r>
      <w:r w:rsidR="007C3895" w:rsidRPr="001E7D47">
        <w:rPr>
          <w:rStyle w:val="normaltextrun"/>
          <w:color w:val="000000"/>
          <w:lang w:val="en-GB"/>
        </w:rPr>
        <w:t>MS Office Word file;</w:t>
      </w:r>
    </w:p>
    <w:p w14:paraId="3FCA6FB7" w14:textId="04FE2185" w:rsidR="007C3895" w:rsidRPr="001E7D47" w:rsidRDefault="007C3895"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Annex 11 – Form for individual/consolidated assessment of the scientific quality of the second round of research and innovation project (</w:t>
      </w:r>
      <w:r w:rsidR="00B354E4">
        <w:rPr>
          <w:rStyle w:val="normaltextrun"/>
          <w:color w:val="000000"/>
          <w:lang w:val="en-GB"/>
        </w:rPr>
        <w:t>PIP</w:t>
      </w:r>
      <w:r w:rsidRPr="001E7D47">
        <w:rPr>
          <w:rStyle w:val="normaltextrun"/>
          <w:color w:val="000000"/>
          <w:lang w:val="en-GB"/>
        </w:rPr>
        <w:t>) applications – MS Office Word file;</w:t>
      </w:r>
    </w:p>
    <w:p w14:paraId="542CA71B" w14:textId="7715A050" w:rsidR="007C3895" w:rsidRPr="001E7D47" w:rsidRDefault="007C3895"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12 – </w:t>
      </w:r>
      <w:r w:rsidR="00561371" w:rsidRPr="001E7D47">
        <w:rPr>
          <w:rStyle w:val="normaltextrun"/>
          <w:color w:val="000000"/>
          <w:lang w:val="en-GB"/>
        </w:rPr>
        <w:t>Methodology for the individual/consolidated assessment of the scientific quality of the second round of research and innovation project (</w:t>
      </w:r>
      <w:r w:rsidR="00B354E4">
        <w:rPr>
          <w:rStyle w:val="normaltextrun"/>
          <w:color w:val="000000"/>
          <w:lang w:val="en-GB"/>
        </w:rPr>
        <w:t>PIP</w:t>
      </w:r>
      <w:r w:rsidR="00561371" w:rsidRPr="001E7D47">
        <w:rPr>
          <w:rStyle w:val="normaltextrun"/>
          <w:color w:val="000000"/>
          <w:lang w:val="en-GB"/>
        </w:rPr>
        <w:t>) applications – MS Office Word file</w:t>
      </w:r>
      <w:r w:rsidR="00A02BA0" w:rsidRPr="001E7D47">
        <w:rPr>
          <w:rStyle w:val="normaltextrun"/>
          <w:color w:val="000000"/>
          <w:lang w:val="en-GB"/>
        </w:rPr>
        <w:t>;</w:t>
      </w:r>
    </w:p>
    <w:p w14:paraId="501398AA" w14:textId="77777777" w:rsidR="00561371" w:rsidRPr="001E7D47" w:rsidRDefault="00561371" w:rsidP="00815240">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lang w:val="en-GB"/>
        </w:rPr>
        <w:t xml:space="preserve">Annex 13 – </w:t>
      </w:r>
      <w:r w:rsidR="00A02BA0" w:rsidRPr="001E7D47">
        <w:rPr>
          <w:rStyle w:val="normaltextrun"/>
          <w:color w:val="000000"/>
          <w:lang w:val="en-GB"/>
        </w:rPr>
        <w:t>Mid-term/final scientific report form for the project – MS Office Word file;</w:t>
      </w:r>
    </w:p>
    <w:p w14:paraId="1AD49424" w14:textId="77777777" w:rsidR="00A02BA0" w:rsidRPr="001E7D47" w:rsidRDefault="56601483" w:rsidP="2F0B0812">
      <w:pPr>
        <w:pStyle w:val="paragraph"/>
        <w:spacing w:before="120" w:beforeAutospacing="0" w:after="120" w:afterAutospacing="0"/>
        <w:ind w:left="567" w:firstLine="426"/>
        <w:jc w:val="both"/>
        <w:textAlignment w:val="baseline"/>
        <w:rPr>
          <w:rStyle w:val="normaltextrun"/>
          <w:color w:val="000000"/>
          <w:lang w:val="en-GB"/>
        </w:rPr>
      </w:pPr>
      <w:r w:rsidRPr="001E7D47">
        <w:rPr>
          <w:rStyle w:val="normaltextrun"/>
          <w:color w:val="000000" w:themeColor="text1"/>
          <w:lang w:val="en-GB"/>
        </w:rPr>
        <w:t>Annex 14 – Mid-term/final scientific report evaluation form – MS Office Word file</w:t>
      </w:r>
      <w:r w:rsidR="00A02BA0" w:rsidRPr="001E7D47">
        <w:rPr>
          <w:rStyle w:val="normaltextrun"/>
          <w:color w:val="000000" w:themeColor="text1"/>
          <w:lang w:val="en-GB"/>
        </w:rPr>
        <w:t>.</w:t>
      </w:r>
    </w:p>
    <w:p w14:paraId="6843EF82" w14:textId="1B246975" w:rsidR="45D3D31F" w:rsidRPr="001E7D47" w:rsidRDefault="45D3D31F" w:rsidP="2F0B0812">
      <w:pPr>
        <w:pStyle w:val="paragraph"/>
        <w:spacing w:before="120" w:beforeAutospacing="0" w:after="120" w:afterAutospacing="0"/>
        <w:ind w:left="567" w:firstLine="426"/>
        <w:jc w:val="both"/>
        <w:rPr>
          <w:rFonts w:eastAsiaTheme="minorEastAsia"/>
          <w:color w:val="000000" w:themeColor="text1"/>
          <w:lang w:val="en-GB" w:eastAsia="en-US"/>
        </w:rPr>
      </w:pPr>
      <w:r w:rsidRPr="001E7D47">
        <w:rPr>
          <w:rStyle w:val="normaltextrun"/>
          <w:color w:val="000000" w:themeColor="text1"/>
          <w:lang w:val="en-GB"/>
        </w:rPr>
        <w:t xml:space="preserve">Annex 15 – </w:t>
      </w:r>
      <w:r w:rsidR="00015D7D" w:rsidRPr="00015D7D">
        <w:rPr>
          <w:rFonts w:eastAsiaTheme="minorEastAsia"/>
          <w:color w:val="000000" w:themeColor="text1"/>
          <w:lang w:val="en-GB" w:eastAsia="en-US"/>
        </w:rPr>
        <w:t>PIP 1</w:t>
      </w:r>
      <w:r w:rsidR="00015D7D" w:rsidRPr="00015D7D">
        <w:rPr>
          <w:rFonts w:eastAsiaTheme="minorEastAsia"/>
          <w:color w:val="000000" w:themeColor="text1"/>
          <w:vertAlign w:val="superscript"/>
          <w:lang w:val="en-GB" w:eastAsia="en-US"/>
        </w:rPr>
        <w:t>st</w:t>
      </w:r>
      <w:r w:rsidR="00015D7D" w:rsidRPr="00015D7D">
        <w:rPr>
          <w:rFonts w:eastAsiaTheme="minorEastAsia"/>
          <w:color w:val="000000" w:themeColor="text1"/>
          <w:lang w:val="en-GB" w:eastAsia="en-US"/>
        </w:rPr>
        <w:t xml:space="preserve"> Stage Expert Panel Presentation Template</w:t>
      </w:r>
      <w:r w:rsidRPr="001E7D47">
        <w:rPr>
          <w:rFonts w:eastAsiaTheme="minorEastAsia"/>
          <w:color w:val="000000" w:themeColor="text1"/>
          <w:lang w:val="en-GB" w:eastAsia="en-US"/>
        </w:rPr>
        <w:t xml:space="preserve"> </w:t>
      </w:r>
      <w:r w:rsidR="192C7000" w:rsidRPr="001E7D47">
        <w:rPr>
          <w:rFonts w:eastAsiaTheme="minorEastAsia"/>
          <w:color w:val="000000" w:themeColor="text1"/>
          <w:lang w:val="en-GB" w:eastAsia="en-US"/>
        </w:rPr>
        <w:t>– MS Office PowerPoint file</w:t>
      </w:r>
    </w:p>
    <w:p w14:paraId="1148448B" w14:textId="77777777" w:rsidR="00C42665" w:rsidRPr="001E7D47" w:rsidRDefault="00C42665" w:rsidP="00A02BA0">
      <w:pPr>
        <w:pStyle w:val="paragraph"/>
        <w:spacing w:before="120" w:beforeAutospacing="0" w:after="120" w:afterAutospacing="0"/>
        <w:ind w:left="567" w:firstLine="426"/>
        <w:jc w:val="both"/>
        <w:textAlignment w:val="baseline"/>
        <w:rPr>
          <w:lang w:val="en-GB"/>
        </w:rPr>
      </w:pPr>
    </w:p>
    <w:sectPr w:rsidR="00C42665" w:rsidRPr="001E7D47" w:rsidSect="00A1295F">
      <w:headerReference w:type="default" r:id="rId22"/>
      <w:pgSz w:w="12240" w:h="15840"/>
      <w:pgMar w:top="993" w:right="1183" w:bottom="709" w:left="1418"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C7A8D89" w16cex:dateUtc="2025-09-21T11:43:00Z"/>
  <w16cex:commentExtensible w16cex:durableId="2C7695B0" w16cex:dateUtc="2025-09-18T11:29:00Z"/>
  <w16cex:commentExtensible w16cex:durableId="2C769647" w16cex:dateUtc="2025-09-18T11:31:00Z"/>
  <w16cex:commentExtensible w16cex:durableId="2C76968D" w16cex:dateUtc="2025-09-18T11:32:00Z"/>
  <w16cex:commentExtensible w16cex:durableId="69CC7462" w16cex:dateUtc="2025-09-29T12:28:44.098Z"/>
  <w16cex:commentExtensible w16cex:durableId="2C7ABA5D" w16cex:dateUtc="2025-09-21T14:54:00Z"/>
  <w16cex:commentExtensible w16cex:durableId="2C76981E" w16cex:dateUtc="2025-09-18T11:39:00Z"/>
  <w16cex:commentExtensible w16cex:durableId="2C76A4C7" w16cex:dateUtc="2025-09-18T12:33:00Z"/>
  <w16cex:commentExtensible w16cex:durableId="2C76A6DD" w16cex:dateUtc="2025-09-18T12:42:00Z"/>
  <w16cex:commentExtensible w16cex:durableId="2C76A9FE" w16cex:dateUtc="2025-09-18T12:55:00Z"/>
  <w16cex:commentExtensible w16cex:durableId="2C7A8AFE" w16cex:dateUtc="2025-09-21T11:32:00Z"/>
  <w16cex:commentExtensible w16cex:durableId="61756459" w16cex:dateUtc="2025-09-25T05:06:55.619Z">
    <w16cex:extLst>
      <w16:ext w16:uri="{CE6994B0-6A32-4C9F-8C6B-6E91EDA988CE}">
        <cr:reactions xmlns:cr="http://schemas.microsoft.com/office/comments/2020/reactions">
          <cr:reaction reactionType="1">
            <cr:reactionInfo dateUtc="2025-09-25T11:01:11.568Z">
              <cr:user userId="S::silva.vitola_rsu.lv#ext#@universityoflatvia387.onmicrosoft.com::0c83c843-4433-4e67-8839-eec9191ca036" userProvider="AD" userName="Silva Vītola"/>
            </cr:reactionInfo>
          </cr:reaction>
        </cr:reactions>
      </w16:ext>
    </w16cex:extLst>
  </w16cex:commentExtensible>
  <w16cex:commentExtensible w16cex:durableId="5BD28B52" w16cex:dateUtc="2025-09-29T08:05:32.061Z"/>
  <w16cex:commentExtensible w16cex:durableId="4E3B9EA2" w16cex:dateUtc="2025-09-25T10:43:24.883Z">
    <w16cex:extLst>
      <w16:ext w16:uri="{CE6994B0-6A32-4C9F-8C6B-6E91EDA988CE}">
        <cr:reactions xmlns:cr="http://schemas.microsoft.com/office/comments/2020/reactions">
          <cr:reaction reactionType="1">
            <cr:reactionInfo dateUtc="2025-09-25T11:30:42.729Z">
              <cr:user userId="S::silva.vitola_rsu.lv#ext#@universityoflatvia387.onmicrosoft.com::0c83c843-4433-4e67-8839-eec9191ca036" userProvider="AD" userName="Silva Vītola"/>
            </cr:reactionInfo>
          </cr:reaction>
        </cr:reactions>
      </w16:ext>
    </w16cex:extLst>
  </w16cex:commentExtensible>
  <w16cex:commentExtensible w16cex:durableId="787A718A" w16cex:dateUtc="2025-09-25T11:32:15.061Z"/>
  <w16cex:commentExtensible w16cex:durableId="14054BA8" w16cex:dateUtc="2025-09-25T10:49:09.84Z"/>
  <w16cex:commentExtensible w16cex:durableId="407BB841" w16cex:dateUtc="2025-09-25T11:29:43.187Z"/>
  <w16cex:commentExtensible w16cex:durableId="749831B8" w16cex:dateUtc="2025-09-25T11:34:08.789Z">
    <w16cex:extLst>
      <w16:ext w16:uri="{CE6994B0-6A32-4C9F-8C6B-6E91EDA988CE}">
        <cr:reactions xmlns:cr="http://schemas.microsoft.com/office/comments/2020/reactions">
          <cr:reaction reactionType="1">
            <cr:reactionInfo dateUtc="2025-09-25T11:42:24.646Z">
              <cr:user userId="S::liene.ivanova_rtu.lv#ext#@universityoflatvia387.onmicrosoft.com::89f7ae28-4a56-4882-b702-6a2b6cc87d00" userProvider="AD" userName="Liene Ivanova"/>
            </cr:reactionInfo>
          </cr:reaction>
        </cr:reactions>
      </w16:ext>
    </w16cex:extLst>
  </w16cex:commentExtensible>
  <w16cex:commentExtensible w16cex:durableId="56B58D96" w16cex:dateUtc="2025-09-25T11:55:57.325Z"/>
  <w16cex:commentExtensible w16cex:durableId="6947EB4F" w16cex:dateUtc="2025-09-29T12:57:05.027Z"/>
  <w16cex:commentExtensible w16cex:durableId="62114988" w16cex:dateUtc="2025-09-29T12:49:14.498Z"/>
  <w16cex:commentExtensible w16cex:durableId="34C95578" w16cex:dateUtc="2025-09-29T12:44:15.815Z"/>
  <w16cex:commentExtensible w16cex:durableId="4EEB6246" w16cex:dateUtc="2025-09-26T05:28:55.104Z"/>
  <w16cex:commentExtensible w16cex:durableId="6F58EBC9" w16cex:dateUtc="2025-09-26T05:32:02.537Z"/>
  <w16cex:commentExtensible w16cex:durableId="17B4A209" w16cex:dateUtc="2025-09-26T10:36:18.25Z">
    <w16cex:extLst>
      <w16:ext w16:uri="{CE6994B0-6A32-4C9F-8C6B-6E91EDA988CE}">
        <cr:reactions xmlns:cr="http://schemas.microsoft.com/office/comments/2020/reactions">
          <cr:reaction reactionType="1">
            <cr:reactionInfo dateUtc="2025-09-29T07:55:44.307Z">
              <cr:user userId="S::silva.vitola_rsu.lv#ext#@universityoflatvia387.onmicrosoft.com::0c83c843-4433-4e67-8839-eec9191ca036" userProvider="AD" userName="Silva Vītola"/>
            </cr:reactionInfo>
          </cr:reaction>
        </cr:reactions>
      </w16:ext>
    </w16cex:extLst>
  </w16cex:commentExtensible>
  <w16cex:commentExtensible w16cex:durableId="1B1E404E" w16cex:dateUtc="2025-09-26T10:41:02.221Z"/>
  <w16cex:commentExtensible w16cex:durableId="5E409BA8" w16cex:dateUtc="2025-09-29T12:40:54.587Z"/>
  <w16cex:commentExtensible w16cex:durableId="559933E4" w16cex:dateUtc="2025-09-29T12:32:08.298Z"/>
  <w16cex:commentExtensible w16cex:durableId="0E7031DD" w16cex:dateUtc="2025-09-26T11:20:43.61Z"/>
  <w16cex:commentExtensible w16cex:durableId="23E53314" w16cex:dateUtc="2025-09-29T06:16:39.575Z"/>
  <w16cex:commentExtensible w16cex:durableId="16903E3D" w16cex:dateUtc="2025-09-29T12:34:19.48Z"/>
  <w16cex:commentExtensible w16cex:durableId="08F49805" w16cex:dateUtc="2025-09-29T12:33:09.853Z">
    <w16cex:extLst>
      <w16:ext w16:uri="{CE6994B0-6A32-4C9F-8C6B-6E91EDA988CE}">
        <cr:reactions xmlns:cr="http://schemas.microsoft.com/office/comments/2020/reactions">
          <cr:reaction reactionType="1">
            <cr:reactionInfo dateUtc="2025-09-29T13:55:51.919Z">
              <cr:user userId="S::liene.ivanova_rtu.lv#ext#@universityoflatvia387.onmicrosoft.com::89f7ae28-4a56-4882-b702-6a2b6cc87d00" userProvider="AD" userName="Liene Ivanova"/>
            </cr:reactionInfo>
          </cr:reaction>
        </cr:reactions>
      </w16:ext>
    </w16cex:extLst>
  </w16cex:commentExtensible>
  <w16cex:commentExtensible w16cex:durableId="0B72967F" w16cex:dateUtc="2025-09-29T08:00:50.486Z"/>
  <w16cex:commentExtensible w16cex:durableId="0ED94A8C" w16cex:dateUtc="2025-09-29T08:02:23.71Z"/>
  <w16cex:commentExtensible w16cex:durableId="1F032504" w16cex:dateUtc="2025-09-29T12:29:45.905Z"/>
  <w16cex:commentExtensible w16cex:durableId="67689F1F" w16cex:dateUtc="2025-09-29T12:45:17.749Z"/>
  <w16cex:commentExtensible w16cex:durableId="1EB1D326" w16cex:dateUtc="2025-09-29T12:48:36.17Z"/>
  <w16cex:commentExtensible w16cex:durableId="20095A17" w16cex:dateUtc="2025-09-29T14:04:52.967Z"/>
  <w16cex:commentExtensible w16cex:durableId="129252C6" w16cex:dateUtc="2025-09-29T12:49:39.167Z"/>
</w16cex:commentsExtensible>
</file>

<file path=word/commentsIds.xml><?xml version="1.0" encoding="utf-8"?>
<w16cid:commentsIds xmlns:mc="http://schemas.openxmlformats.org/markup-compatibility/2006" xmlns:w16cid="http://schemas.microsoft.com/office/word/2016/wordml/cid" mc:Ignorable="w16cid">
  <w16cid:commentId w16cid:paraId="4D763FCC" w16cid:durableId="2C7A8D89"/>
  <w16cid:commentId w16cid:paraId="1E4219C8" w16cid:durableId="2C7695B0"/>
  <w16cid:commentId w16cid:paraId="30DEF6A4" w16cid:durableId="2C769647"/>
  <w16cid:commentId w16cid:paraId="4539A29F" w16cid:durableId="2C76968D"/>
  <w16cid:commentId w16cid:paraId="7151749F" w16cid:durableId="2C7ABA5D"/>
  <w16cid:commentId w16cid:paraId="75256CA5" w16cid:durableId="2C76981E"/>
  <w16cid:commentId w16cid:paraId="054D0DB7" w16cid:durableId="2C765ECA"/>
  <w16cid:commentId w16cid:paraId="4F5A32B2" w16cid:durableId="2C76A4C7"/>
  <w16cid:commentId w16cid:paraId="2C64A644" w16cid:durableId="2C76A6DD"/>
  <w16cid:commentId w16cid:paraId="77ED6ED8" w16cid:durableId="2C76A9FE"/>
  <w16cid:commentId w16cid:paraId="0E8E8525" w16cid:durableId="2C7A8AFE"/>
  <w16cid:commentId w16cid:paraId="31F22F0C" w16cid:durableId="61756459"/>
  <w16cid:commentId w16cid:paraId="1085DED6" w16cid:durableId="5BD28B52"/>
  <w16cid:commentId w16cid:paraId="3C6B3410" w16cid:durableId="4E3B9EA2"/>
  <w16cid:commentId w16cid:paraId="53BBE6A1" w16cid:durableId="787A718A"/>
  <w16cid:commentId w16cid:paraId="592D22BB" w16cid:durableId="14054BA8"/>
  <w16cid:commentId w16cid:paraId="53C4D6DD" w16cid:durableId="407BB841"/>
  <w16cid:commentId w16cid:paraId="12803649" w16cid:durableId="749831B8"/>
  <w16cid:commentId w16cid:paraId="798F61D3" w16cid:durableId="56B58D96"/>
  <w16cid:commentId w16cid:paraId="575098FE" w16cid:durableId="4EEB6246"/>
  <w16cid:commentId w16cid:paraId="189261D0" w16cid:durableId="6F58EBC9"/>
  <w16cid:commentId w16cid:paraId="36FA9929" w16cid:durableId="17B4A209"/>
  <w16cid:commentId w16cid:paraId="145EFEBD" w16cid:durableId="1B1E404E"/>
  <w16cid:commentId w16cid:paraId="57D7F8BB" w16cid:durableId="0E7031DD"/>
  <w16cid:commentId w16cid:paraId="1D92AC74" w16cid:durableId="23E53314"/>
  <w16cid:commentId w16cid:paraId="7F587CA0" w16cid:durableId="0B72967F"/>
  <w16cid:commentId w16cid:paraId="09CE87C0" w16cid:durableId="0ED94A8C"/>
  <w16cid:commentId w16cid:paraId="7E4843FA" w16cid:durableId="08F49805"/>
  <w16cid:commentId w16cid:paraId="262BB322" w16cid:durableId="16903E3D"/>
  <w16cid:commentId w16cid:paraId="2B488A93" w16cid:durableId="559933E4"/>
  <w16cid:commentId w16cid:paraId="1D733085" w16cid:durableId="5E409BA8"/>
  <w16cid:commentId w16cid:paraId="4D34EB18" w16cid:durableId="34C95578"/>
  <w16cid:commentId w16cid:paraId="3A14C797" w16cid:durableId="62114988"/>
  <w16cid:commentId w16cid:paraId="456F572E" w16cid:durableId="6947EB4F"/>
  <w16cid:commentId w16cid:paraId="017C1DDD" w16cid:durableId="69CC7462"/>
  <w16cid:commentId w16cid:paraId="6B729F14" w16cid:durableId="1F032504"/>
  <w16cid:commentId w16cid:paraId="4CBC14D0" w16cid:durableId="67689F1F"/>
  <w16cid:commentId w16cid:paraId="05D5A879" w16cid:durableId="1EB1D326"/>
  <w16cid:commentId w16cid:paraId="3415AF69" w16cid:durableId="20095A17"/>
  <w16cid:commentId w16cid:paraId="65C63D15" w16cid:durableId="129252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D6495" w14:textId="77777777" w:rsidR="00372012" w:rsidRDefault="00372012" w:rsidP="00254586">
      <w:pPr>
        <w:spacing w:after="0" w:line="240" w:lineRule="auto"/>
      </w:pPr>
      <w:r>
        <w:separator/>
      </w:r>
    </w:p>
  </w:endnote>
  <w:endnote w:type="continuationSeparator" w:id="0">
    <w:p w14:paraId="3EE281A2" w14:textId="77777777" w:rsidR="00372012" w:rsidRDefault="00372012" w:rsidP="00254586">
      <w:pPr>
        <w:spacing w:after="0" w:line="240" w:lineRule="auto"/>
      </w:pPr>
      <w:r>
        <w:continuationSeparator/>
      </w:r>
    </w:p>
  </w:endnote>
  <w:endnote w:type="continuationNotice" w:id="1">
    <w:p w14:paraId="5216855E" w14:textId="77777777" w:rsidR="00372012" w:rsidRDefault="00372012">
      <w:pPr>
        <w:spacing w:after="0" w:line="240" w:lineRule="auto"/>
      </w:pPr>
    </w:p>
  </w:endnote>
  <w:endnote w:id="2">
    <w:p w14:paraId="79B86B26" w14:textId="77777777" w:rsidR="00372012" w:rsidRDefault="00372012" w:rsidP="00135E38">
      <w:pPr>
        <w:pStyle w:val="EndnoteText"/>
        <w:rPr>
          <w:rFonts w:ascii="Calibri" w:eastAsia="Calibri" w:hAnsi="Calibri" w:cs="Calibri"/>
          <w:color w:val="0078D4"/>
          <w:sz w:val="19"/>
          <w:szCs w:val="19"/>
        </w:rPr>
      </w:pPr>
      <w:r w:rsidRPr="3C659F49">
        <w:rPr>
          <w:rStyle w:val="EndnoteReference"/>
        </w:rPr>
        <w:endnoteRef/>
      </w:r>
      <w:hyperlink r:id="rId1" w:history="1">
        <w:r w:rsidRPr="003546FB">
          <w:rPr>
            <w:rStyle w:val="Hyperlink"/>
            <w:rFonts w:ascii="Calibri" w:eastAsia="Calibri" w:hAnsi="Calibri" w:cs="Calibri"/>
            <w:sz w:val="19"/>
            <w:szCs w:val="19"/>
          </w:rPr>
          <w:t xml:space="preserve"> https://kthinnovationreadinesslevel.com/ </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A34B5" w14:textId="77777777" w:rsidR="00372012" w:rsidRDefault="00372012" w:rsidP="00254586">
      <w:pPr>
        <w:spacing w:after="0" w:line="240" w:lineRule="auto"/>
      </w:pPr>
      <w:r>
        <w:separator/>
      </w:r>
    </w:p>
  </w:footnote>
  <w:footnote w:type="continuationSeparator" w:id="0">
    <w:p w14:paraId="432D58FC" w14:textId="77777777" w:rsidR="00372012" w:rsidRDefault="00372012" w:rsidP="00254586">
      <w:pPr>
        <w:spacing w:after="0" w:line="240" w:lineRule="auto"/>
      </w:pPr>
      <w:r>
        <w:continuationSeparator/>
      </w:r>
    </w:p>
  </w:footnote>
  <w:footnote w:type="continuationNotice" w:id="1">
    <w:p w14:paraId="5EEED930" w14:textId="77777777" w:rsidR="00372012" w:rsidRDefault="00372012">
      <w:pPr>
        <w:spacing w:after="0" w:line="240" w:lineRule="auto"/>
      </w:pPr>
    </w:p>
  </w:footnote>
  <w:footnote w:id="2">
    <w:p w14:paraId="10DEF5C5" w14:textId="77777777" w:rsidR="00372012" w:rsidRDefault="00372012" w:rsidP="00607B2E">
      <w:pPr>
        <w:pStyle w:val="FootnoteText"/>
        <w:jc w:val="both"/>
        <w:rPr>
          <w:rStyle w:val="Hyperlink"/>
          <w:rFonts w:ascii="Times New Roman" w:hAnsi="Times New Roman" w:cs="Times New Roman"/>
        </w:rPr>
      </w:pPr>
      <w:r w:rsidRPr="00784AAC">
        <w:rPr>
          <w:rStyle w:val="FootnoteReference"/>
          <w:rFonts w:ascii="Times New Roman" w:hAnsi="Times New Roman" w:cs="Times New Roman"/>
        </w:rPr>
        <w:footnoteRef/>
      </w:r>
      <w:hyperlink r:id="rId1" w:history="1">
        <w:r w:rsidRPr="00BF6E68">
          <w:rPr>
            <w:rStyle w:val="Hyperlink"/>
            <w:rFonts w:ascii="Times New Roman" w:hAnsi="Times New Roman" w:cs="Times New Roman"/>
          </w:rPr>
          <w:t xml:space="preserve"> https://www.lzp.gov.lv/lv/media/105/download?attachment</w:t>
        </w:r>
      </w:hyperlink>
    </w:p>
    <w:p w14:paraId="5487335F" w14:textId="77777777" w:rsidR="00372012" w:rsidRDefault="00372012" w:rsidP="00607B2E">
      <w:pPr>
        <w:pStyle w:val="FootnoteText"/>
        <w:jc w:val="both"/>
        <w:rPr>
          <w:rFonts w:ascii="Times New Roman" w:hAnsi="Times New Roman" w:cs="Times New Roman"/>
        </w:rPr>
      </w:pPr>
      <w:r w:rsidRPr="00784AAC">
        <w:rPr>
          <w:rFonts w:ascii="Times New Roman" w:hAnsi="Times New Roman" w:cs="Times New Roman"/>
        </w:rPr>
        <w:t xml:space="preserve"> (other material here in the introduction </w:t>
      </w:r>
      <w:hyperlink r:id="rId2" w:history="1">
        <w:r w:rsidRPr="00BF6E68">
          <w:rPr>
            <w:rStyle w:val="Hyperlink"/>
            <w:rFonts w:ascii="Times New Roman" w:hAnsi="Times New Roman" w:cs="Times New Roman"/>
          </w:rPr>
          <w:t xml:space="preserve">-https://www.lzp.gov.lv/lv/valsts-petijumu-programma-vpp </w:t>
        </w:r>
      </w:hyperlink>
      <w:r>
        <w:rPr>
          <w:rFonts w:ascii="Times New Roman" w:hAnsi="Times New Roman" w:cs="Times New Roman"/>
        </w:rPr>
        <w:t>)</w:t>
      </w:r>
    </w:p>
    <w:p w14:paraId="61CAB52D" w14:textId="77777777" w:rsidR="00372012" w:rsidRPr="00FB76A8" w:rsidRDefault="00372012" w:rsidP="00607B2E">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4603D12A" w14:textId="5C48ED16" w:rsidR="00372012" w:rsidRPr="006E1C7A" w:rsidRDefault="00372012">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7709CE">
          <w:rPr>
            <w:rFonts w:ascii="Times New Roman" w:hAnsi="Times New Roman" w:cs="Times New Roman"/>
            <w:noProof/>
            <w:sz w:val="24"/>
            <w:szCs w:val="24"/>
          </w:rPr>
          <w:t>4</w:t>
        </w:r>
        <w:r w:rsidRPr="006E1C7A">
          <w:rPr>
            <w:rFonts w:ascii="Times New Roman" w:hAnsi="Times New Roman" w:cs="Times New Roman"/>
            <w:noProof/>
            <w:sz w:val="24"/>
            <w:szCs w:val="24"/>
          </w:rPr>
          <w:fldChar w:fldCharType="end"/>
        </w:r>
      </w:p>
    </w:sdtContent>
  </w:sdt>
  <w:p w14:paraId="1B7C08A9" w14:textId="77777777" w:rsidR="00372012" w:rsidRDefault="00372012">
    <w:pPr>
      <w:pStyle w:val="Header"/>
    </w:pPr>
  </w:p>
</w:hdr>
</file>

<file path=word/intelligence2.xml><?xml version="1.0" encoding="utf-8"?>
<int2:intelligence xmlns:int2="http://schemas.microsoft.com/office/intelligence/2020/intelligence" xmlns:oel="http://schemas.microsoft.com/office/2019/extlst">
  <int2:observations>
    <int2:textHash int2:hashCode="OHrEWLDDzHJYWb" int2:id="SMKq0XAU">
      <int2:state int2:value="Rejected" int2:type="AugLoop_Text_Critique"/>
    </int2:textHash>
    <int2:bookmark int2:bookmarkName="_Int_NkNu7Cwc" int2:invalidationBookmarkName="" int2:hashCode="RlBmHEVVjK+O8A" int2:id="8k8FC5a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DEF0"/>
    <w:multiLevelType w:val="hybridMultilevel"/>
    <w:tmpl w:val="B7A017C2"/>
    <w:lvl w:ilvl="0" w:tplc="B62E7F30">
      <w:start w:val="1"/>
      <w:numFmt w:val="decimal"/>
      <w:lvlText w:val="%1."/>
      <w:lvlJc w:val="left"/>
      <w:pPr>
        <w:ind w:left="1140" w:hanging="360"/>
      </w:pPr>
    </w:lvl>
    <w:lvl w:ilvl="1" w:tplc="EF041C48">
      <w:start w:val="1"/>
      <w:numFmt w:val="lowerLetter"/>
      <w:lvlText w:val="%2."/>
      <w:lvlJc w:val="left"/>
      <w:pPr>
        <w:ind w:left="1860" w:hanging="360"/>
      </w:pPr>
    </w:lvl>
    <w:lvl w:ilvl="2" w:tplc="509A9860">
      <w:start w:val="1"/>
      <w:numFmt w:val="lowerRoman"/>
      <w:lvlText w:val="%3."/>
      <w:lvlJc w:val="right"/>
      <w:pPr>
        <w:ind w:left="2580" w:hanging="180"/>
      </w:pPr>
    </w:lvl>
    <w:lvl w:ilvl="3" w:tplc="27B48464">
      <w:start w:val="1"/>
      <w:numFmt w:val="decimal"/>
      <w:lvlText w:val="%4."/>
      <w:lvlJc w:val="left"/>
      <w:pPr>
        <w:ind w:left="3300" w:hanging="360"/>
      </w:pPr>
    </w:lvl>
    <w:lvl w:ilvl="4" w:tplc="918AF624">
      <w:start w:val="1"/>
      <w:numFmt w:val="lowerLetter"/>
      <w:lvlText w:val="%5."/>
      <w:lvlJc w:val="left"/>
      <w:pPr>
        <w:ind w:left="4020" w:hanging="360"/>
      </w:pPr>
    </w:lvl>
    <w:lvl w:ilvl="5" w:tplc="7B5E4FEA">
      <w:start w:val="1"/>
      <w:numFmt w:val="lowerRoman"/>
      <w:lvlText w:val="%6."/>
      <w:lvlJc w:val="right"/>
      <w:pPr>
        <w:ind w:left="4740" w:hanging="180"/>
      </w:pPr>
    </w:lvl>
    <w:lvl w:ilvl="6" w:tplc="57E68D10">
      <w:start w:val="1"/>
      <w:numFmt w:val="decimal"/>
      <w:lvlText w:val="%7."/>
      <w:lvlJc w:val="left"/>
      <w:pPr>
        <w:ind w:left="5460" w:hanging="360"/>
      </w:pPr>
    </w:lvl>
    <w:lvl w:ilvl="7" w:tplc="2B3C0164">
      <w:start w:val="1"/>
      <w:numFmt w:val="lowerLetter"/>
      <w:lvlText w:val="%8."/>
      <w:lvlJc w:val="left"/>
      <w:pPr>
        <w:ind w:left="6180" w:hanging="360"/>
      </w:pPr>
    </w:lvl>
    <w:lvl w:ilvl="8" w:tplc="AFA00F36">
      <w:start w:val="1"/>
      <w:numFmt w:val="lowerRoman"/>
      <w:lvlText w:val="%9."/>
      <w:lvlJc w:val="right"/>
      <w:pPr>
        <w:ind w:left="6900" w:hanging="180"/>
      </w:pPr>
    </w:lvl>
  </w:abstractNum>
  <w:abstractNum w:abstractNumId="1" w15:restartNumberingAfterBreak="0">
    <w:nsid w:val="0E241D2E"/>
    <w:multiLevelType w:val="hybridMultilevel"/>
    <w:tmpl w:val="87D67E0A"/>
    <w:lvl w:ilvl="0" w:tplc="DC3A52D4">
      <w:numFmt w:val="none"/>
      <w:lvlText w:val=""/>
      <w:lvlJc w:val="left"/>
      <w:pPr>
        <w:tabs>
          <w:tab w:val="num" w:pos="360"/>
        </w:tabs>
      </w:pPr>
    </w:lvl>
    <w:lvl w:ilvl="1" w:tplc="062C19B6">
      <w:start w:val="1"/>
      <w:numFmt w:val="lowerLetter"/>
      <w:lvlText w:val="%2."/>
      <w:lvlJc w:val="left"/>
      <w:pPr>
        <w:ind w:left="1440" w:hanging="360"/>
      </w:pPr>
    </w:lvl>
    <w:lvl w:ilvl="2" w:tplc="E454E532">
      <w:start w:val="1"/>
      <w:numFmt w:val="lowerRoman"/>
      <w:lvlText w:val="%3."/>
      <w:lvlJc w:val="right"/>
      <w:pPr>
        <w:ind w:left="2160" w:hanging="180"/>
      </w:pPr>
    </w:lvl>
    <w:lvl w:ilvl="3" w:tplc="46D4A456">
      <w:start w:val="1"/>
      <w:numFmt w:val="decimal"/>
      <w:lvlText w:val="%4."/>
      <w:lvlJc w:val="left"/>
      <w:pPr>
        <w:ind w:left="2880" w:hanging="360"/>
      </w:pPr>
    </w:lvl>
    <w:lvl w:ilvl="4" w:tplc="245C57E0">
      <w:start w:val="1"/>
      <w:numFmt w:val="lowerLetter"/>
      <w:lvlText w:val="%5."/>
      <w:lvlJc w:val="left"/>
      <w:pPr>
        <w:ind w:left="3600" w:hanging="360"/>
      </w:pPr>
    </w:lvl>
    <w:lvl w:ilvl="5" w:tplc="A6906CA8">
      <w:start w:val="1"/>
      <w:numFmt w:val="lowerRoman"/>
      <w:lvlText w:val="%6."/>
      <w:lvlJc w:val="right"/>
      <w:pPr>
        <w:ind w:left="4320" w:hanging="180"/>
      </w:pPr>
    </w:lvl>
    <w:lvl w:ilvl="6" w:tplc="EF2E7FEC">
      <w:start w:val="1"/>
      <w:numFmt w:val="decimal"/>
      <w:lvlText w:val="%7."/>
      <w:lvlJc w:val="left"/>
      <w:pPr>
        <w:ind w:left="5040" w:hanging="360"/>
      </w:pPr>
    </w:lvl>
    <w:lvl w:ilvl="7" w:tplc="FC1A2D12">
      <w:start w:val="1"/>
      <w:numFmt w:val="lowerLetter"/>
      <w:lvlText w:val="%8."/>
      <w:lvlJc w:val="left"/>
      <w:pPr>
        <w:ind w:left="5760" w:hanging="360"/>
      </w:pPr>
    </w:lvl>
    <w:lvl w:ilvl="8" w:tplc="762A9E4A">
      <w:start w:val="1"/>
      <w:numFmt w:val="lowerRoman"/>
      <w:lvlText w:val="%9."/>
      <w:lvlJc w:val="right"/>
      <w:pPr>
        <w:ind w:left="6480" w:hanging="180"/>
      </w:pPr>
    </w:lvl>
  </w:abstractNum>
  <w:abstractNum w:abstractNumId="2" w15:restartNumberingAfterBreak="0">
    <w:nsid w:val="1277199D"/>
    <w:multiLevelType w:val="multilevel"/>
    <w:tmpl w:val="EE98DE4E"/>
    <w:lvl w:ilvl="0">
      <w:start w:val="1"/>
      <w:numFmt w:val="decimal"/>
      <w:lvlText w:val="%1."/>
      <w:lvlJc w:val="left"/>
      <w:pPr>
        <w:ind w:left="383" w:hanging="360"/>
      </w:pPr>
      <w:rPr>
        <w:rFonts w:hint="default"/>
        <w:b w:val="0"/>
        <w:bCs/>
      </w:rPr>
    </w:lvl>
    <w:lvl w:ilvl="1">
      <w:start w:val="1"/>
      <w:numFmt w:val="decimal"/>
      <w:isLgl/>
      <w:lvlText w:val="%1.%2."/>
      <w:lvlJc w:val="left"/>
      <w:pPr>
        <w:ind w:left="1354" w:hanging="480"/>
      </w:pPr>
      <w:rPr>
        <w:rFonts w:hint="default"/>
        <w:b w:val="0"/>
        <w:bCs w:val="0"/>
      </w:rPr>
    </w:lvl>
    <w:lvl w:ilvl="2">
      <w:start w:val="1"/>
      <w:numFmt w:val="decimal"/>
      <w:isLgl/>
      <w:lvlText w:val="%1.%2.%3."/>
      <w:lvlJc w:val="left"/>
      <w:pPr>
        <w:ind w:left="1741" w:hanging="720"/>
      </w:pPr>
      <w:rPr>
        <w:rFonts w:hint="default"/>
      </w:rPr>
    </w:lvl>
    <w:lvl w:ilvl="3">
      <w:start w:val="1"/>
      <w:numFmt w:val="decimal"/>
      <w:isLgl/>
      <w:lvlText w:val="%1.%2.%3.%4."/>
      <w:lvlJc w:val="left"/>
      <w:pPr>
        <w:ind w:left="2101" w:hanging="720"/>
      </w:pPr>
      <w:rPr>
        <w:rFonts w:hint="default"/>
      </w:rPr>
    </w:lvl>
    <w:lvl w:ilvl="4">
      <w:start w:val="1"/>
      <w:numFmt w:val="decimal"/>
      <w:isLgl/>
      <w:lvlText w:val="%1.%2.%3.%4.%5."/>
      <w:lvlJc w:val="left"/>
      <w:pPr>
        <w:ind w:left="2821" w:hanging="1080"/>
      </w:pPr>
      <w:rPr>
        <w:rFonts w:hint="default"/>
      </w:rPr>
    </w:lvl>
    <w:lvl w:ilvl="5">
      <w:start w:val="1"/>
      <w:numFmt w:val="decimal"/>
      <w:isLgl/>
      <w:lvlText w:val="%1.%2.%3.%4.%5.%6."/>
      <w:lvlJc w:val="left"/>
      <w:pPr>
        <w:ind w:left="3181" w:hanging="1080"/>
      </w:pPr>
      <w:rPr>
        <w:rFonts w:hint="default"/>
      </w:rPr>
    </w:lvl>
    <w:lvl w:ilvl="6">
      <w:start w:val="1"/>
      <w:numFmt w:val="decimal"/>
      <w:isLgl/>
      <w:lvlText w:val="%1.%2.%3.%4.%5.%6.%7."/>
      <w:lvlJc w:val="left"/>
      <w:pPr>
        <w:ind w:left="3901" w:hanging="1440"/>
      </w:pPr>
      <w:rPr>
        <w:rFonts w:hint="default"/>
      </w:rPr>
    </w:lvl>
    <w:lvl w:ilvl="7">
      <w:start w:val="1"/>
      <w:numFmt w:val="decimal"/>
      <w:isLgl/>
      <w:lvlText w:val="%1.%2.%3.%4.%5.%6.%7.%8."/>
      <w:lvlJc w:val="left"/>
      <w:pPr>
        <w:ind w:left="4261" w:hanging="1440"/>
      </w:pPr>
      <w:rPr>
        <w:rFonts w:hint="default"/>
      </w:rPr>
    </w:lvl>
    <w:lvl w:ilvl="8">
      <w:start w:val="1"/>
      <w:numFmt w:val="decimal"/>
      <w:isLgl/>
      <w:lvlText w:val="%1.%2.%3.%4.%5.%6.%7.%8.%9."/>
      <w:lvlJc w:val="left"/>
      <w:pPr>
        <w:ind w:left="4981" w:hanging="1800"/>
      </w:pPr>
      <w:rPr>
        <w:rFonts w:hint="default"/>
      </w:rPr>
    </w:lvl>
  </w:abstractNum>
  <w:abstractNum w:abstractNumId="3" w15:restartNumberingAfterBreak="0">
    <w:nsid w:val="2262370F"/>
    <w:multiLevelType w:val="multilevel"/>
    <w:tmpl w:val="E5101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6AEC24"/>
    <w:multiLevelType w:val="hybridMultilevel"/>
    <w:tmpl w:val="E4D67EF0"/>
    <w:lvl w:ilvl="0" w:tplc="4B6CEF90">
      <w:start w:val="1"/>
      <w:numFmt w:val="bullet"/>
      <w:lvlText w:val=""/>
      <w:lvlJc w:val="left"/>
      <w:pPr>
        <w:ind w:left="720" w:hanging="360"/>
      </w:pPr>
      <w:rPr>
        <w:rFonts w:ascii="Symbol" w:hAnsi="Symbol" w:hint="default"/>
      </w:rPr>
    </w:lvl>
    <w:lvl w:ilvl="1" w:tplc="E7A064D6">
      <w:start w:val="1"/>
      <w:numFmt w:val="bullet"/>
      <w:lvlText w:val="o"/>
      <w:lvlJc w:val="left"/>
      <w:pPr>
        <w:ind w:left="1440" w:hanging="360"/>
      </w:pPr>
      <w:rPr>
        <w:rFonts w:ascii="Courier New" w:hAnsi="Courier New" w:hint="default"/>
      </w:rPr>
    </w:lvl>
    <w:lvl w:ilvl="2" w:tplc="C07C0E68">
      <w:start w:val="1"/>
      <w:numFmt w:val="bullet"/>
      <w:lvlText w:val=""/>
      <w:lvlJc w:val="left"/>
      <w:pPr>
        <w:ind w:left="2160" w:hanging="360"/>
      </w:pPr>
      <w:rPr>
        <w:rFonts w:ascii="Wingdings" w:hAnsi="Wingdings" w:hint="default"/>
      </w:rPr>
    </w:lvl>
    <w:lvl w:ilvl="3" w:tplc="07A23CFC">
      <w:start w:val="1"/>
      <w:numFmt w:val="bullet"/>
      <w:lvlText w:val=""/>
      <w:lvlJc w:val="left"/>
      <w:pPr>
        <w:ind w:left="2880" w:hanging="360"/>
      </w:pPr>
      <w:rPr>
        <w:rFonts w:ascii="Symbol" w:hAnsi="Symbol" w:hint="default"/>
      </w:rPr>
    </w:lvl>
    <w:lvl w:ilvl="4" w:tplc="0B806C10">
      <w:start w:val="1"/>
      <w:numFmt w:val="bullet"/>
      <w:lvlText w:val="o"/>
      <w:lvlJc w:val="left"/>
      <w:pPr>
        <w:ind w:left="3600" w:hanging="360"/>
      </w:pPr>
      <w:rPr>
        <w:rFonts w:ascii="Courier New" w:hAnsi="Courier New" w:hint="default"/>
      </w:rPr>
    </w:lvl>
    <w:lvl w:ilvl="5" w:tplc="01FC6CC8">
      <w:start w:val="1"/>
      <w:numFmt w:val="bullet"/>
      <w:lvlText w:val=""/>
      <w:lvlJc w:val="left"/>
      <w:pPr>
        <w:ind w:left="4320" w:hanging="360"/>
      </w:pPr>
      <w:rPr>
        <w:rFonts w:ascii="Wingdings" w:hAnsi="Wingdings" w:hint="default"/>
      </w:rPr>
    </w:lvl>
    <w:lvl w:ilvl="6" w:tplc="9B1889A8">
      <w:start w:val="1"/>
      <w:numFmt w:val="bullet"/>
      <w:lvlText w:val=""/>
      <w:lvlJc w:val="left"/>
      <w:pPr>
        <w:ind w:left="5040" w:hanging="360"/>
      </w:pPr>
      <w:rPr>
        <w:rFonts w:ascii="Symbol" w:hAnsi="Symbol" w:hint="default"/>
      </w:rPr>
    </w:lvl>
    <w:lvl w:ilvl="7" w:tplc="87EE2882">
      <w:start w:val="1"/>
      <w:numFmt w:val="bullet"/>
      <w:lvlText w:val="o"/>
      <w:lvlJc w:val="left"/>
      <w:pPr>
        <w:ind w:left="5760" w:hanging="360"/>
      </w:pPr>
      <w:rPr>
        <w:rFonts w:ascii="Courier New" w:hAnsi="Courier New" w:hint="default"/>
      </w:rPr>
    </w:lvl>
    <w:lvl w:ilvl="8" w:tplc="8324A266">
      <w:start w:val="1"/>
      <w:numFmt w:val="bullet"/>
      <w:lvlText w:val=""/>
      <w:lvlJc w:val="left"/>
      <w:pPr>
        <w:ind w:left="6480" w:hanging="360"/>
      </w:pPr>
      <w:rPr>
        <w:rFonts w:ascii="Wingdings" w:hAnsi="Wingdings" w:hint="default"/>
      </w:rPr>
    </w:lvl>
  </w:abstractNum>
  <w:abstractNum w:abstractNumId="5" w15:restartNumberingAfterBreak="0">
    <w:nsid w:val="3C8EF463"/>
    <w:multiLevelType w:val="hybridMultilevel"/>
    <w:tmpl w:val="CBAAC742"/>
    <w:lvl w:ilvl="0" w:tplc="EC681278">
      <w:start w:val="1"/>
      <w:numFmt w:val="bullet"/>
      <w:lvlText w:val=""/>
      <w:lvlJc w:val="left"/>
      <w:pPr>
        <w:ind w:left="720" w:hanging="360"/>
      </w:pPr>
      <w:rPr>
        <w:rFonts w:ascii="Symbol" w:hAnsi="Symbol" w:hint="default"/>
      </w:rPr>
    </w:lvl>
    <w:lvl w:ilvl="1" w:tplc="F966610C">
      <w:start w:val="1"/>
      <w:numFmt w:val="bullet"/>
      <w:lvlText w:val="o"/>
      <w:lvlJc w:val="left"/>
      <w:pPr>
        <w:ind w:left="1440" w:hanging="360"/>
      </w:pPr>
      <w:rPr>
        <w:rFonts w:ascii="Courier New" w:hAnsi="Courier New" w:hint="default"/>
      </w:rPr>
    </w:lvl>
    <w:lvl w:ilvl="2" w:tplc="792CEAC6">
      <w:start w:val="1"/>
      <w:numFmt w:val="bullet"/>
      <w:lvlText w:val=""/>
      <w:lvlJc w:val="left"/>
      <w:pPr>
        <w:ind w:left="2160" w:hanging="360"/>
      </w:pPr>
      <w:rPr>
        <w:rFonts w:ascii="Wingdings" w:hAnsi="Wingdings" w:hint="default"/>
      </w:rPr>
    </w:lvl>
    <w:lvl w:ilvl="3" w:tplc="6D8C1D70">
      <w:start w:val="1"/>
      <w:numFmt w:val="bullet"/>
      <w:lvlText w:val=""/>
      <w:lvlJc w:val="left"/>
      <w:pPr>
        <w:ind w:left="2880" w:hanging="360"/>
      </w:pPr>
      <w:rPr>
        <w:rFonts w:ascii="Symbol" w:hAnsi="Symbol" w:hint="default"/>
      </w:rPr>
    </w:lvl>
    <w:lvl w:ilvl="4" w:tplc="AF5A7C7C">
      <w:start w:val="1"/>
      <w:numFmt w:val="bullet"/>
      <w:lvlText w:val="o"/>
      <w:lvlJc w:val="left"/>
      <w:pPr>
        <w:ind w:left="3600" w:hanging="360"/>
      </w:pPr>
      <w:rPr>
        <w:rFonts w:ascii="Courier New" w:hAnsi="Courier New" w:hint="default"/>
      </w:rPr>
    </w:lvl>
    <w:lvl w:ilvl="5" w:tplc="15DA9454">
      <w:start w:val="1"/>
      <w:numFmt w:val="bullet"/>
      <w:lvlText w:val=""/>
      <w:lvlJc w:val="left"/>
      <w:pPr>
        <w:ind w:left="4320" w:hanging="360"/>
      </w:pPr>
      <w:rPr>
        <w:rFonts w:ascii="Wingdings" w:hAnsi="Wingdings" w:hint="default"/>
      </w:rPr>
    </w:lvl>
    <w:lvl w:ilvl="6" w:tplc="DCDA1DE6">
      <w:start w:val="1"/>
      <w:numFmt w:val="bullet"/>
      <w:lvlText w:val=""/>
      <w:lvlJc w:val="left"/>
      <w:pPr>
        <w:ind w:left="5040" w:hanging="360"/>
      </w:pPr>
      <w:rPr>
        <w:rFonts w:ascii="Symbol" w:hAnsi="Symbol" w:hint="default"/>
      </w:rPr>
    </w:lvl>
    <w:lvl w:ilvl="7" w:tplc="7CA4448A">
      <w:start w:val="1"/>
      <w:numFmt w:val="bullet"/>
      <w:lvlText w:val="o"/>
      <w:lvlJc w:val="left"/>
      <w:pPr>
        <w:ind w:left="5760" w:hanging="360"/>
      </w:pPr>
      <w:rPr>
        <w:rFonts w:ascii="Courier New" w:hAnsi="Courier New" w:hint="default"/>
      </w:rPr>
    </w:lvl>
    <w:lvl w:ilvl="8" w:tplc="CA5240D4">
      <w:start w:val="1"/>
      <w:numFmt w:val="bullet"/>
      <w:lvlText w:val=""/>
      <w:lvlJc w:val="left"/>
      <w:pPr>
        <w:ind w:left="6480" w:hanging="360"/>
      </w:pPr>
      <w:rPr>
        <w:rFonts w:ascii="Wingdings" w:hAnsi="Wingdings" w:hint="default"/>
      </w:rPr>
    </w:lvl>
  </w:abstractNum>
  <w:abstractNum w:abstractNumId="6" w15:restartNumberingAfterBreak="0">
    <w:nsid w:val="40891047"/>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7" w15:restartNumberingAfterBreak="0">
    <w:nsid w:val="479A2905"/>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8" w15:restartNumberingAfterBreak="0">
    <w:nsid w:val="52D20047"/>
    <w:multiLevelType w:val="multilevel"/>
    <w:tmpl w:val="EE98DE4E"/>
    <w:lvl w:ilvl="0">
      <w:start w:val="1"/>
      <w:numFmt w:val="decimal"/>
      <w:lvlText w:val="%1."/>
      <w:lvlJc w:val="left"/>
      <w:pPr>
        <w:ind w:left="360" w:hanging="360"/>
      </w:pPr>
      <w:rPr>
        <w:rFonts w:hint="default"/>
        <w:b w:val="0"/>
        <w:bCs/>
      </w:rPr>
    </w:lvl>
    <w:lvl w:ilvl="1">
      <w:start w:val="1"/>
      <w:numFmt w:val="decimal"/>
      <w:isLgl/>
      <w:lvlText w:val="%1.%2."/>
      <w:lvlJc w:val="left"/>
      <w:pPr>
        <w:ind w:left="480" w:hanging="480"/>
      </w:pPr>
      <w:rPr>
        <w:rFonts w:hint="default"/>
        <w:b w:val="0"/>
        <w:bCs w:val="0"/>
      </w:rPr>
    </w:lvl>
    <w:lvl w:ilvl="2">
      <w:start w:val="1"/>
      <w:numFmt w:val="decimal"/>
      <w:isLgl/>
      <w:lvlText w:val="%1.%2.%3."/>
      <w:lvlJc w:val="left"/>
      <w:pPr>
        <w:ind w:left="867" w:hanging="720"/>
      </w:pPr>
      <w:rPr>
        <w:rFonts w:hint="default"/>
      </w:rPr>
    </w:lvl>
    <w:lvl w:ilvl="3">
      <w:start w:val="1"/>
      <w:numFmt w:val="decimal"/>
      <w:isLgl/>
      <w:lvlText w:val="%1.%2.%3.%4."/>
      <w:lvlJc w:val="left"/>
      <w:pPr>
        <w:ind w:left="1227" w:hanging="720"/>
      </w:pPr>
      <w:rPr>
        <w:rFonts w:hint="default"/>
      </w:rPr>
    </w:lvl>
    <w:lvl w:ilvl="4">
      <w:start w:val="1"/>
      <w:numFmt w:val="decimal"/>
      <w:isLgl/>
      <w:lvlText w:val="%1.%2.%3.%4.%5."/>
      <w:lvlJc w:val="left"/>
      <w:pPr>
        <w:ind w:left="1947" w:hanging="1080"/>
      </w:pPr>
      <w:rPr>
        <w:rFonts w:hint="default"/>
      </w:rPr>
    </w:lvl>
    <w:lvl w:ilvl="5">
      <w:start w:val="1"/>
      <w:numFmt w:val="decimal"/>
      <w:isLgl/>
      <w:lvlText w:val="%1.%2.%3.%4.%5.%6."/>
      <w:lvlJc w:val="left"/>
      <w:pPr>
        <w:ind w:left="2307" w:hanging="1080"/>
      </w:pPr>
      <w:rPr>
        <w:rFonts w:hint="default"/>
      </w:rPr>
    </w:lvl>
    <w:lvl w:ilvl="6">
      <w:start w:val="1"/>
      <w:numFmt w:val="decimal"/>
      <w:isLgl/>
      <w:lvlText w:val="%1.%2.%3.%4.%5.%6.%7."/>
      <w:lvlJc w:val="left"/>
      <w:pPr>
        <w:ind w:left="3027" w:hanging="1440"/>
      </w:pPr>
      <w:rPr>
        <w:rFonts w:hint="default"/>
      </w:rPr>
    </w:lvl>
    <w:lvl w:ilvl="7">
      <w:start w:val="1"/>
      <w:numFmt w:val="decimal"/>
      <w:isLgl/>
      <w:lvlText w:val="%1.%2.%3.%4.%5.%6.%7.%8."/>
      <w:lvlJc w:val="left"/>
      <w:pPr>
        <w:ind w:left="3387" w:hanging="1440"/>
      </w:pPr>
      <w:rPr>
        <w:rFonts w:hint="default"/>
      </w:rPr>
    </w:lvl>
    <w:lvl w:ilvl="8">
      <w:start w:val="1"/>
      <w:numFmt w:val="decimal"/>
      <w:isLgl/>
      <w:lvlText w:val="%1.%2.%3.%4.%5.%6.%7.%8.%9."/>
      <w:lvlJc w:val="left"/>
      <w:pPr>
        <w:ind w:left="4107" w:hanging="1800"/>
      </w:pPr>
      <w:rPr>
        <w:rFonts w:hint="default"/>
      </w:rPr>
    </w:lvl>
  </w:abstractNum>
  <w:abstractNum w:abstractNumId="9" w15:restartNumberingAfterBreak="0">
    <w:nsid w:val="58EB624E"/>
    <w:multiLevelType w:val="hybridMultilevel"/>
    <w:tmpl w:val="88F0BE76"/>
    <w:lvl w:ilvl="0" w:tplc="4170F5B8">
      <w:start w:val="1"/>
      <w:numFmt w:val="decimal"/>
      <w:lvlText w:val="%1."/>
      <w:lvlJc w:val="left"/>
      <w:pPr>
        <w:ind w:left="1140" w:hanging="360"/>
      </w:pPr>
    </w:lvl>
    <w:lvl w:ilvl="1" w:tplc="353EE948">
      <w:start w:val="1"/>
      <w:numFmt w:val="lowerLetter"/>
      <w:lvlText w:val="%2."/>
      <w:lvlJc w:val="left"/>
      <w:pPr>
        <w:ind w:left="1860" w:hanging="360"/>
      </w:pPr>
    </w:lvl>
    <w:lvl w:ilvl="2" w:tplc="2D8228AE">
      <w:start w:val="1"/>
      <w:numFmt w:val="lowerRoman"/>
      <w:lvlText w:val="%3."/>
      <w:lvlJc w:val="right"/>
      <w:pPr>
        <w:ind w:left="2580" w:hanging="180"/>
      </w:pPr>
    </w:lvl>
    <w:lvl w:ilvl="3" w:tplc="E0720DC2">
      <w:start w:val="1"/>
      <w:numFmt w:val="decimal"/>
      <w:lvlText w:val="%4."/>
      <w:lvlJc w:val="left"/>
      <w:pPr>
        <w:ind w:left="3300" w:hanging="360"/>
      </w:pPr>
    </w:lvl>
    <w:lvl w:ilvl="4" w:tplc="16AAFA64">
      <w:start w:val="1"/>
      <w:numFmt w:val="lowerLetter"/>
      <w:lvlText w:val="%5."/>
      <w:lvlJc w:val="left"/>
      <w:pPr>
        <w:ind w:left="4020" w:hanging="360"/>
      </w:pPr>
    </w:lvl>
    <w:lvl w:ilvl="5" w:tplc="5EF0A7CC">
      <w:start w:val="1"/>
      <w:numFmt w:val="lowerRoman"/>
      <w:lvlText w:val="%6."/>
      <w:lvlJc w:val="right"/>
      <w:pPr>
        <w:ind w:left="4740" w:hanging="180"/>
      </w:pPr>
    </w:lvl>
    <w:lvl w:ilvl="6" w:tplc="EA988C28">
      <w:start w:val="1"/>
      <w:numFmt w:val="decimal"/>
      <w:lvlText w:val="%7."/>
      <w:lvlJc w:val="left"/>
      <w:pPr>
        <w:ind w:left="5460" w:hanging="360"/>
      </w:pPr>
    </w:lvl>
    <w:lvl w:ilvl="7" w:tplc="67B877F4">
      <w:start w:val="1"/>
      <w:numFmt w:val="lowerLetter"/>
      <w:lvlText w:val="%8."/>
      <w:lvlJc w:val="left"/>
      <w:pPr>
        <w:ind w:left="6180" w:hanging="360"/>
      </w:pPr>
    </w:lvl>
    <w:lvl w:ilvl="8" w:tplc="349EF202">
      <w:start w:val="1"/>
      <w:numFmt w:val="lowerRoman"/>
      <w:lvlText w:val="%9."/>
      <w:lvlJc w:val="right"/>
      <w:pPr>
        <w:ind w:left="6900" w:hanging="180"/>
      </w:pPr>
    </w:lvl>
  </w:abstractNum>
  <w:abstractNum w:abstractNumId="10" w15:restartNumberingAfterBreak="0">
    <w:nsid w:val="5CAB62A1"/>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1" w15:restartNumberingAfterBreak="0">
    <w:nsid w:val="666748B2"/>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12" w15:restartNumberingAfterBreak="0">
    <w:nsid w:val="7CB7576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D805FA9"/>
    <w:multiLevelType w:val="hybridMultilevel"/>
    <w:tmpl w:val="522E10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EAE2404"/>
    <w:multiLevelType w:val="multilevel"/>
    <w:tmpl w:val="82C0A8BE"/>
    <w:lvl w:ilvl="0">
      <w:start w:val="1"/>
      <w:numFmt w:val="decimal"/>
      <w:lvlText w:val="%1."/>
      <w:lvlJc w:val="left"/>
      <w:pPr>
        <w:ind w:left="1353" w:hanging="360"/>
      </w:pPr>
      <w:rPr>
        <w:rFonts w:ascii="Times New Roman" w:eastAsia="Times New Roman" w:hAnsi="Times New Roman" w:cs="Times New Roman"/>
        <w:b w:val="0"/>
        <w:bCs/>
      </w:rPr>
    </w:lvl>
    <w:lvl w:ilvl="1">
      <w:start w:val="1"/>
      <w:numFmt w:val="decimal"/>
      <w:isLgl/>
      <w:lvlText w:val="%1.%2."/>
      <w:lvlJc w:val="left"/>
      <w:pPr>
        <w:ind w:left="1473" w:hanging="480"/>
      </w:pPr>
      <w:rPr>
        <w:rFonts w:hint="default"/>
        <w:b w:val="0"/>
        <w:bCs w:val="0"/>
        <w:color w:val="auto"/>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9"/>
  </w:num>
  <w:num w:numId="2">
    <w:abstractNumId w:val="0"/>
  </w:num>
  <w:num w:numId="3">
    <w:abstractNumId w:val="5"/>
  </w:num>
  <w:num w:numId="4">
    <w:abstractNumId w:val="4"/>
  </w:num>
  <w:num w:numId="5">
    <w:abstractNumId w:val="1"/>
  </w:num>
  <w:num w:numId="6">
    <w:abstractNumId w:val="7"/>
  </w:num>
  <w:num w:numId="7">
    <w:abstractNumId w:val="7"/>
    <w:lvlOverride w:ilvl="0">
      <w:lvl w:ilvl="0">
        <w:start w:val="1"/>
        <w:numFmt w:val="decimal"/>
        <w:lvlText w:val="%1."/>
        <w:lvlJc w:val="left"/>
        <w:pPr>
          <w:ind w:left="1070" w:hanging="360"/>
        </w:pPr>
        <w:rPr>
          <w:rFonts w:hint="default"/>
          <w:b/>
        </w:rPr>
      </w:lvl>
    </w:lvlOverride>
    <w:lvlOverride w:ilvl="1">
      <w:lvl w:ilvl="1">
        <w:start w:val="1"/>
        <w:numFmt w:val="decimal"/>
        <w:isLgl/>
        <w:lvlText w:val="%1.%2."/>
        <w:lvlJc w:val="left"/>
        <w:pPr>
          <w:ind w:left="1331" w:hanging="480"/>
        </w:pPr>
        <w:rPr>
          <w:rFonts w:hint="default"/>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8">
    <w:abstractNumId w:val="7"/>
    <w:lvlOverride w:ilvl="0">
      <w:lvl w:ilvl="0">
        <w:start w:val="1"/>
        <w:numFmt w:val="decimal"/>
        <w:lvlText w:val="%1."/>
        <w:lvlJc w:val="left"/>
        <w:pPr>
          <w:ind w:left="1070" w:hanging="360"/>
        </w:pPr>
        <w:rPr>
          <w:rFonts w:hint="default"/>
          <w:b/>
          <w:bCs w:val="0"/>
        </w:rPr>
      </w:lvl>
    </w:lvlOverride>
    <w:lvlOverride w:ilvl="1">
      <w:lvl w:ilvl="1">
        <w:start w:val="1"/>
        <w:numFmt w:val="decimal"/>
        <w:isLgl/>
        <w:lvlText w:val="%1.%2."/>
        <w:lvlJc w:val="left"/>
        <w:pPr>
          <w:ind w:left="851" w:firstLine="0"/>
        </w:pPr>
        <w:rPr>
          <w:rFonts w:hint="default"/>
          <w:b/>
          <w:bCs/>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9">
    <w:abstractNumId w:val="7"/>
    <w:lvlOverride w:ilvl="0">
      <w:lvl w:ilvl="0">
        <w:start w:val="1"/>
        <w:numFmt w:val="decimal"/>
        <w:lvlText w:val="%1."/>
        <w:lvlJc w:val="left"/>
        <w:pPr>
          <w:ind w:left="1353" w:hanging="360"/>
        </w:pPr>
        <w:rPr>
          <w:rFonts w:hint="default"/>
          <w:b/>
          <w:bCs w:val="0"/>
        </w:rPr>
      </w:lvl>
    </w:lvlOverride>
    <w:lvlOverride w:ilvl="1">
      <w:lvl w:ilvl="1">
        <w:start w:val="1"/>
        <w:numFmt w:val="decimal"/>
        <w:isLgl/>
        <w:lvlText w:val="%1.%2."/>
        <w:lvlJc w:val="left"/>
        <w:pPr>
          <w:ind w:left="851" w:firstLine="142"/>
        </w:pPr>
        <w:rPr>
          <w:rFonts w:hint="default"/>
        </w:rPr>
      </w:lvl>
    </w:lvlOverride>
    <w:lvlOverride w:ilvl="2">
      <w:lvl w:ilvl="2">
        <w:start w:val="1"/>
        <w:numFmt w:val="decimal"/>
        <w:isLgl/>
        <w:lvlText w:val="%1.%2.%3."/>
        <w:lvlJc w:val="left"/>
        <w:pPr>
          <w:ind w:left="1860" w:hanging="720"/>
        </w:pPr>
        <w:rPr>
          <w:rFonts w:hint="default"/>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10">
    <w:abstractNumId w:val="7"/>
    <w:lvlOverride w:ilvl="0">
      <w:lvl w:ilvl="0">
        <w:start w:val="1"/>
        <w:numFmt w:val="decimal"/>
        <w:lvlText w:val="%1."/>
        <w:lvlJc w:val="left"/>
        <w:pPr>
          <w:ind w:left="851" w:firstLine="0"/>
        </w:pPr>
        <w:rPr>
          <w:rFonts w:hint="default"/>
          <w:b/>
          <w:bCs w:val="0"/>
        </w:rPr>
      </w:lvl>
    </w:lvlOverride>
    <w:lvlOverride w:ilvl="1">
      <w:lvl w:ilvl="1">
        <w:start w:val="1"/>
        <w:numFmt w:val="decimal"/>
        <w:isLgl/>
        <w:lvlText w:val="%1.%2."/>
        <w:lvlJc w:val="left"/>
        <w:pPr>
          <w:ind w:left="1473" w:hanging="480"/>
        </w:pPr>
        <w:rPr>
          <w:rFonts w:hint="default"/>
          <w:b/>
          <w:bCs/>
        </w:rPr>
      </w:lvl>
    </w:lvlOverride>
    <w:lvlOverride w:ilvl="2">
      <w:lvl w:ilvl="2">
        <w:start w:val="1"/>
        <w:numFmt w:val="decimal"/>
        <w:isLgl/>
        <w:lvlText w:val="%1.%2.%3."/>
        <w:lvlJc w:val="left"/>
        <w:pPr>
          <w:ind w:left="1860" w:hanging="720"/>
        </w:pPr>
        <w:rPr>
          <w:rFonts w:hint="default"/>
          <w:b/>
          <w:bCs/>
        </w:rPr>
      </w:lvl>
    </w:lvlOverride>
    <w:lvlOverride w:ilvl="3">
      <w:lvl w:ilvl="3">
        <w:start w:val="1"/>
        <w:numFmt w:val="decimal"/>
        <w:isLgl/>
        <w:lvlText w:val="%1.%2.%3.%4."/>
        <w:lvlJc w:val="left"/>
        <w:pPr>
          <w:ind w:left="2220" w:hanging="720"/>
        </w:pPr>
        <w:rPr>
          <w:rFonts w:hint="default"/>
        </w:rPr>
      </w:lvl>
    </w:lvlOverride>
    <w:lvlOverride w:ilvl="4">
      <w:lvl w:ilvl="4">
        <w:start w:val="1"/>
        <w:numFmt w:val="decimal"/>
        <w:isLgl/>
        <w:lvlText w:val="%1.%2.%3.%4.%5."/>
        <w:lvlJc w:val="left"/>
        <w:pPr>
          <w:ind w:left="2940" w:hanging="1080"/>
        </w:pPr>
        <w:rPr>
          <w:rFonts w:hint="default"/>
        </w:rPr>
      </w:lvl>
    </w:lvlOverride>
    <w:lvlOverride w:ilvl="5">
      <w:lvl w:ilvl="5">
        <w:start w:val="1"/>
        <w:numFmt w:val="decimal"/>
        <w:isLgl/>
        <w:lvlText w:val="%1.%2.%3.%4.%5.%6."/>
        <w:lvlJc w:val="left"/>
        <w:pPr>
          <w:ind w:left="3300" w:hanging="1080"/>
        </w:pPr>
        <w:rPr>
          <w:rFonts w:hint="default"/>
        </w:rPr>
      </w:lvl>
    </w:lvlOverride>
    <w:lvlOverride w:ilvl="6">
      <w:lvl w:ilvl="6">
        <w:start w:val="1"/>
        <w:numFmt w:val="decimal"/>
        <w:isLgl/>
        <w:lvlText w:val="%1.%2.%3.%4.%5.%6.%7."/>
        <w:lvlJc w:val="left"/>
        <w:pPr>
          <w:ind w:left="4020" w:hanging="1440"/>
        </w:pPr>
        <w:rPr>
          <w:rFonts w:hint="default"/>
        </w:rPr>
      </w:lvl>
    </w:lvlOverride>
    <w:lvlOverride w:ilvl="7">
      <w:lvl w:ilvl="7">
        <w:start w:val="1"/>
        <w:numFmt w:val="decimal"/>
        <w:isLgl/>
        <w:lvlText w:val="%1.%2.%3.%4.%5.%6.%7.%8."/>
        <w:lvlJc w:val="left"/>
        <w:pPr>
          <w:ind w:left="4380" w:hanging="1440"/>
        </w:pPr>
        <w:rPr>
          <w:rFonts w:hint="default"/>
        </w:rPr>
      </w:lvl>
    </w:lvlOverride>
    <w:lvlOverride w:ilvl="8">
      <w:lvl w:ilvl="8">
        <w:start w:val="1"/>
        <w:numFmt w:val="decimal"/>
        <w:isLgl/>
        <w:lvlText w:val="%1.%2.%3.%4.%5.%6.%7.%8.%9."/>
        <w:lvlJc w:val="left"/>
        <w:pPr>
          <w:ind w:left="5100" w:hanging="1800"/>
        </w:pPr>
        <w:rPr>
          <w:rFonts w:hint="default"/>
        </w:rPr>
      </w:lvl>
    </w:lvlOverride>
  </w:num>
  <w:num w:numId="11">
    <w:abstractNumId w:val="2"/>
  </w:num>
  <w:num w:numId="12">
    <w:abstractNumId w:val="8"/>
  </w:num>
  <w:num w:numId="13">
    <w:abstractNumId w:val="3"/>
  </w:num>
  <w:num w:numId="14">
    <w:abstractNumId w:val="13"/>
  </w:num>
  <w:num w:numId="15">
    <w:abstractNumId w:val="12"/>
  </w:num>
  <w:num w:numId="16">
    <w:abstractNumId w:val="11"/>
  </w:num>
  <w:num w:numId="17">
    <w:abstractNumId w:val="14"/>
  </w:num>
  <w:num w:numId="18">
    <w:abstractNumId w:val="10"/>
  </w:num>
  <w:num w:numId="1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473"/>
    <w:rsid w:val="0000113F"/>
    <w:rsid w:val="00001757"/>
    <w:rsid w:val="00001C49"/>
    <w:rsid w:val="000024CF"/>
    <w:rsid w:val="00002AA5"/>
    <w:rsid w:val="00003E6E"/>
    <w:rsid w:val="00005FBE"/>
    <w:rsid w:val="00006330"/>
    <w:rsid w:val="0001247C"/>
    <w:rsid w:val="00012DBA"/>
    <w:rsid w:val="00013143"/>
    <w:rsid w:val="00015D7D"/>
    <w:rsid w:val="00024205"/>
    <w:rsid w:val="0002506F"/>
    <w:rsid w:val="00025DB4"/>
    <w:rsid w:val="00026D22"/>
    <w:rsid w:val="00027B66"/>
    <w:rsid w:val="0003270F"/>
    <w:rsid w:val="000407B5"/>
    <w:rsid w:val="00041377"/>
    <w:rsid w:val="00041DDC"/>
    <w:rsid w:val="000445BD"/>
    <w:rsid w:val="0004540D"/>
    <w:rsid w:val="00045E33"/>
    <w:rsid w:val="00047615"/>
    <w:rsid w:val="0004791E"/>
    <w:rsid w:val="000505D8"/>
    <w:rsid w:val="00051553"/>
    <w:rsid w:val="00051FE4"/>
    <w:rsid w:val="000532FB"/>
    <w:rsid w:val="00053CFE"/>
    <w:rsid w:val="000568D2"/>
    <w:rsid w:val="00057EF6"/>
    <w:rsid w:val="00066E30"/>
    <w:rsid w:val="0006CD84"/>
    <w:rsid w:val="00070E9C"/>
    <w:rsid w:val="00070F8F"/>
    <w:rsid w:val="00071E75"/>
    <w:rsid w:val="00072E25"/>
    <w:rsid w:val="00074576"/>
    <w:rsid w:val="00074EE9"/>
    <w:rsid w:val="00076A07"/>
    <w:rsid w:val="0007741D"/>
    <w:rsid w:val="00077BB8"/>
    <w:rsid w:val="0008302C"/>
    <w:rsid w:val="00085154"/>
    <w:rsid w:val="0009155D"/>
    <w:rsid w:val="000A05FC"/>
    <w:rsid w:val="000A08B1"/>
    <w:rsid w:val="000A099B"/>
    <w:rsid w:val="000A6BAB"/>
    <w:rsid w:val="000B13AD"/>
    <w:rsid w:val="000B30A5"/>
    <w:rsid w:val="000B3394"/>
    <w:rsid w:val="000B4BC0"/>
    <w:rsid w:val="000B5953"/>
    <w:rsid w:val="000B5BF5"/>
    <w:rsid w:val="000B6C89"/>
    <w:rsid w:val="000C1E47"/>
    <w:rsid w:val="000C75DD"/>
    <w:rsid w:val="000D48A5"/>
    <w:rsid w:val="000D72CD"/>
    <w:rsid w:val="000E48CA"/>
    <w:rsid w:val="000E60D4"/>
    <w:rsid w:val="000E66B2"/>
    <w:rsid w:val="000E7137"/>
    <w:rsid w:val="000E79AA"/>
    <w:rsid w:val="000F1CF0"/>
    <w:rsid w:val="000F236D"/>
    <w:rsid w:val="000F42F2"/>
    <w:rsid w:val="000F5338"/>
    <w:rsid w:val="00100799"/>
    <w:rsid w:val="00102387"/>
    <w:rsid w:val="00102C6F"/>
    <w:rsid w:val="0010438C"/>
    <w:rsid w:val="00110D68"/>
    <w:rsid w:val="00112B4A"/>
    <w:rsid w:val="00113002"/>
    <w:rsid w:val="00113276"/>
    <w:rsid w:val="00113E97"/>
    <w:rsid w:val="00120327"/>
    <w:rsid w:val="00121336"/>
    <w:rsid w:val="00121BE0"/>
    <w:rsid w:val="0012564E"/>
    <w:rsid w:val="00125C80"/>
    <w:rsid w:val="0012680A"/>
    <w:rsid w:val="0012700C"/>
    <w:rsid w:val="00130B38"/>
    <w:rsid w:val="00131616"/>
    <w:rsid w:val="00132581"/>
    <w:rsid w:val="0013329E"/>
    <w:rsid w:val="00135E38"/>
    <w:rsid w:val="00136452"/>
    <w:rsid w:val="00137110"/>
    <w:rsid w:val="00140412"/>
    <w:rsid w:val="001405DD"/>
    <w:rsid w:val="00141AD7"/>
    <w:rsid w:val="001431F2"/>
    <w:rsid w:val="0014347E"/>
    <w:rsid w:val="00146126"/>
    <w:rsid w:val="0015029D"/>
    <w:rsid w:val="00152D83"/>
    <w:rsid w:val="00154ECF"/>
    <w:rsid w:val="0015542D"/>
    <w:rsid w:val="001575EC"/>
    <w:rsid w:val="001626C0"/>
    <w:rsid w:val="00163816"/>
    <w:rsid w:val="001638A9"/>
    <w:rsid w:val="001648EF"/>
    <w:rsid w:val="001745E7"/>
    <w:rsid w:val="0017491A"/>
    <w:rsid w:val="00176614"/>
    <w:rsid w:val="0017780B"/>
    <w:rsid w:val="0019035C"/>
    <w:rsid w:val="00190F67"/>
    <w:rsid w:val="00191BEF"/>
    <w:rsid w:val="00191D1E"/>
    <w:rsid w:val="0019213E"/>
    <w:rsid w:val="00192FE9"/>
    <w:rsid w:val="00193332"/>
    <w:rsid w:val="00193F1B"/>
    <w:rsid w:val="00194899"/>
    <w:rsid w:val="00195AB4"/>
    <w:rsid w:val="00197827"/>
    <w:rsid w:val="00197E26"/>
    <w:rsid w:val="001A150C"/>
    <w:rsid w:val="001A24F4"/>
    <w:rsid w:val="001A6838"/>
    <w:rsid w:val="001A6A67"/>
    <w:rsid w:val="001A7D6A"/>
    <w:rsid w:val="001B0287"/>
    <w:rsid w:val="001B06D9"/>
    <w:rsid w:val="001B1590"/>
    <w:rsid w:val="001B227D"/>
    <w:rsid w:val="001B2FC1"/>
    <w:rsid w:val="001B3BAA"/>
    <w:rsid w:val="001B4303"/>
    <w:rsid w:val="001C091C"/>
    <w:rsid w:val="001C470A"/>
    <w:rsid w:val="001C764D"/>
    <w:rsid w:val="001D1DE0"/>
    <w:rsid w:val="001D34F1"/>
    <w:rsid w:val="001D3D20"/>
    <w:rsid w:val="001D6D0E"/>
    <w:rsid w:val="001D7597"/>
    <w:rsid w:val="001E293C"/>
    <w:rsid w:val="001E2EE7"/>
    <w:rsid w:val="001E33DD"/>
    <w:rsid w:val="001E5258"/>
    <w:rsid w:val="001E533E"/>
    <w:rsid w:val="001E5B75"/>
    <w:rsid w:val="001E7D47"/>
    <w:rsid w:val="001F2D13"/>
    <w:rsid w:val="001F33FB"/>
    <w:rsid w:val="001F40FF"/>
    <w:rsid w:val="001F4384"/>
    <w:rsid w:val="001F53C8"/>
    <w:rsid w:val="001F5484"/>
    <w:rsid w:val="001F5D97"/>
    <w:rsid w:val="001F72E2"/>
    <w:rsid w:val="001F7C5C"/>
    <w:rsid w:val="0020573C"/>
    <w:rsid w:val="00207657"/>
    <w:rsid w:val="002113F9"/>
    <w:rsid w:val="002119E5"/>
    <w:rsid w:val="00214121"/>
    <w:rsid w:val="002145C1"/>
    <w:rsid w:val="00215D8E"/>
    <w:rsid w:val="00216CDC"/>
    <w:rsid w:val="002170D4"/>
    <w:rsid w:val="00221114"/>
    <w:rsid w:val="00223EEF"/>
    <w:rsid w:val="002243C8"/>
    <w:rsid w:val="00233F2D"/>
    <w:rsid w:val="00235547"/>
    <w:rsid w:val="00241807"/>
    <w:rsid w:val="00245B0F"/>
    <w:rsid w:val="00245F2A"/>
    <w:rsid w:val="00251288"/>
    <w:rsid w:val="002543AC"/>
    <w:rsid w:val="00254586"/>
    <w:rsid w:val="00256AF9"/>
    <w:rsid w:val="00260F66"/>
    <w:rsid w:val="0026777C"/>
    <w:rsid w:val="00270C62"/>
    <w:rsid w:val="00271B49"/>
    <w:rsid w:val="00273CDF"/>
    <w:rsid w:val="00282B1C"/>
    <w:rsid w:val="00285694"/>
    <w:rsid w:val="00286A2F"/>
    <w:rsid w:val="00286D50"/>
    <w:rsid w:val="0028759C"/>
    <w:rsid w:val="002911AE"/>
    <w:rsid w:val="002978D1"/>
    <w:rsid w:val="002A17D4"/>
    <w:rsid w:val="002A192E"/>
    <w:rsid w:val="002A1AB0"/>
    <w:rsid w:val="002A3AD7"/>
    <w:rsid w:val="002A5FBF"/>
    <w:rsid w:val="002A6635"/>
    <w:rsid w:val="002A7721"/>
    <w:rsid w:val="002B17FD"/>
    <w:rsid w:val="002B4692"/>
    <w:rsid w:val="002B4DE9"/>
    <w:rsid w:val="002B5CE4"/>
    <w:rsid w:val="002B7C06"/>
    <w:rsid w:val="002C2E5F"/>
    <w:rsid w:val="002C3901"/>
    <w:rsid w:val="002C408D"/>
    <w:rsid w:val="002C4217"/>
    <w:rsid w:val="002C6590"/>
    <w:rsid w:val="002C7A1A"/>
    <w:rsid w:val="002D05C5"/>
    <w:rsid w:val="002D57ED"/>
    <w:rsid w:val="002E027A"/>
    <w:rsid w:val="002E28B4"/>
    <w:rsid w:val="002E37FA"/>
    <w:rsid w:val="002E4CC7"/>
    <w:rsid w:val="002F0833"/>
    <w:rsid w:val="002F71D1"/>
    <w:rsid w:val="002F7442"/>
    <w:rsid w:val="003016BF"/>
    <w:rsid w:val="00303C09"/>
    <w:rsid w:val="00304E01"/>
    <w:rsid w:val="003055FA"/>
    <w:rsid w:val="00305885"/>
    <w:rsid w:val="003161DB"/>
    <w:rsid w:val="00316295"/>
    <w:rsid w:val="00316EC2"/>
    <w:rsid w:val="0032023E"/>
    <w:rsid w:val="00321E76"/>
    <w:rsid w:val="003229B9"/>
    <w:rsid w:val="00322B9F"/>
    <w:rsid w:val="0032691C"/>
    <w:rsid w:val="00327622"/>
    <w:rsid w:val="0033062B"/>
    <w:rsid w:val="00332329"/>
    <w:rsid w:val="0033425D"/>
    <w:rsid w:val="00334CA0"/>
    <w:rsid w:val="00337735"/>
    <w:rsid w:val="00341C0C"/>
    <w:rsid w:val="00343E54"/>
    <w:rsid w:val="00344F79"/>
    <w:rsid w:val="0034E305"/>
    <w:rsid w:val="003506CD"/>
    <w:rsid w:val="00351F82"/>
    <w:rsid w:val="003549A2"/>
    <w:rsid w:val="003559F7"/>
    <w:rsid w:val="00356F5B"/>
    <w:rsid w:val="00362045"/>
    <w:rsid w:val="00364BEE"/>
    <w:rsid w:val="00370B77"/>
    <w:rsid w:val="00372012"/>
    <w:rsid w:val="003731F9"/>
    <w:rsid w:val="00373242"/>
    <w:rsid w:val="00373341"/>
    <w:rsid w:val="00375EF4"/>
    <w:rsid w:val="00376EB2"/>
    <w:rsid w:val="0037730C"/>
    <w:rsid w:val="003808D2"/>
    <w:rsid w:val="00383D98"/>
    <w:rsid w:val="00385027"/>
    <w:rsid w:val="00386A80"/>
    <w:rsid w:val="00390114"/>
    <w:rsid w:val="00391778"/>
    <w:rsid w:val="00392111"/>
    <w:rsid w:val="00395B03"/>
    <w:rsid w:val="00395CA0"/>
    <w:rsid w:val="003977C6"/>
    <w:rsid w:val="00397CE5"/>
    <w:rsid w:val="003A0F32"/>
    <w:rsid w:val="003A284A"/>
    <w:rsid w:val="003A2D7A"/>
    <w:rsid w:val="003A68DF"/>
    <w:rsid w:val="003A6CBD"/>
    <w:rsid w:val="003B02FD"/>
    <w:rsid w:val="003B0AE1"/>
    <w:rsid w:val="003B2161"/>
    <w:rsid w:val="003B231E"/>
    <w:rsid w:val="003B3CC8"/>
    <w:rsid w:val="003B4A0C"/>
    <w:rsid w:val="003B5A3A"/>
    <w:rsid w:val="003B73AD"/>
    <w:rsid w:val="003B7C87"/>
    <w:rsid w:val="003C0FBF"/>
    <w:rsid w:val="003C10F6"/>
    <w:rsid w:val="003C44E4"/>
    <w:rsid w:val="003C7F63"/>
    <w:rsid w:val="003CECF2"/>
    <w:rsid w:val="003D0627"/>
    <w:rsid w:val="003D1216"/>
    <w:rsid w:val="003D3764"/>
    <w:rsid w:val="003D4E4B"/>
    <w:rsid w:val="003D625E"/>
    <w:rsid w:val="003D62C5"/>
    <w:rsid w:val="003E1D80"/>
    <w:rsid w:val="003E58C8"/>
    <w:rsid w:val="003E62D6"/>
    <w:rsid w:val="003E6508"/>
    <w:rsid w:val="003F0B38"/>
    <w:rsid w:val="003F7473"/>
    <w:rsid w:val="003F76A2"/>
    <w:rsid w:val="0040081C"/>
    <w:rsid w:val="0040361A"/>
    <w:rsid w:val="00404E31"/>
    <w:rsid w:val="004050CE"/>
    <w:rsid w:val="00411C35"/>
    <w:rsid w:val="00411DE0"/>
    <w:rsid w:val="00411ED0"/>
    <w:rsid w:val="00414131"/>
    <w:rsid w:val="004152FB"/>
    <w:rsid w:val="004203A5"/>
    <w:rsid w:val="00422AE8"/>
    <w:rsid w:val="004234E9"/>
    <w:rsid w:val="004257F5"/>
    <w:rsid w:val="00425993"/>
    <w:rsid w:val="004263B5"/>
    <w:rsid w:val="004277CE"/>
    <w:rsid w:val="0043245E"/>
    <w:rsid w:val="00433B17"/>
    <w:rsid w:val="00433C30"/>
    <w:rsid w:val="0043409B"/>
    <w:rsid w:val="004405F8"/>
    <w:rsid w:val="00440C59"/>
    <w:rsid w:val="00444CD6"/>
    <w:rsid w:val="004460A0"/>
    <w:rsid w:val="00452D62"/>
    <w:rsid w:val="00453AC3"/>
    <w:rsid w:val="00453BBB"/>
    <w:rsid w:val="00454E88"/>
    <w:rsid w:val="004554FB"/>
    <w:rsid w:val="004571CA"/>
    <w:rsid w:val="00462C19"/>
    <w:rsid w:val="00465EAD"/>
    <w:rsid w:val="00467C62"/>
    <w:rsid w:val="00470726"/>
    <w:rsid w:val="00470AD3"/>
    <w:rsid w:val="00473925"/>
    <w:rsid w:val="00474EE0"/>
    <w:rsid w:val="00476233"/>
    <w:rsid w:val="0047625A"/>
    <w:rsid w:val="00476AC6"/>
    <w:rsid w:val="00481B03"/>
    <w:rsid w:val="00482D9D"/>
    <w:rsid w:val="00484CB8"/>
    <w:rsid w:val="004855E6"/>
    <w:rsid w:val="0048562C"/>
    <w:rsid w:val="004925D3"/>
    <w:rsid w:val="00493FBF"/>
    <w:rsid w:val="00494952"/>
    <w:rsid w:val="00494ACB"/>
    <w:rsid w:val="00496019"/>
    <w:rsid w:val="004A65B3"/>
    <w:rsid w:val="004A68F2"/>
    <w:rsid w:val="004A78F7"/>
    <w:rsid w:val="004A7B97"/>
    <w:rsid w:val="004B0F0C"/>
    <w:rsid w:val="004B0F92"/>
    <w:rsid w:val="004B222F"/>
    <w:rsid w:val="004B24C6"/>
    <w:rsid w:val="004B2D4C"/>
    <w:rsid w:val="004B4CD4"/>
    <w:rsid w:val="004B508C"/>
    <w:rsid w:val="004B5955"/>
    <w:rsid w:val="004D6A57"/>
    <w:rsid w:val="004E166C"/>
    <w:rsid w:val="004E2F27"/>
    <w:rsid w:val="004E312A"/>
    <w:rsid w:val="004F0126"/>
    <w:rsid w:val="004F0FD4"/>
    <w:rsid w:val="004F2E60"/>
    <w:rsid w:val="004F54E8"/>
    <w:rsid w:val="004F6BBF"/>
    <w:rsid w:val="004F7224"/>
    <w:rsid w:val="004F7BE9"/>
    <w:rsid w:val="00503301"/>
    <w:rsid w:val="0050421C"/>
    <w:rsid w:val="005046D0"/>
    <w:rsid w:val="00504B50"/>
    <w:rsid w:val="00510C70"/>
    <w:rsid w:val="00510DC4"/>
    <w:rsid w:val="005117C4"/>
    <w:rsid w:val="00512894"/>
    <w:rsid w:val="00513A05"/>
    <w:rsid w:val="005154F7"/>
    <w:rsid w:val="00516428"/>
    <w:rsid w:val="005202A2"/>
    <w:rsid w:val="00536F2C"/>
    <w:rsid w:val="0053C2AC"/>
    <w:rsid w:val="00542D30"/>
    <w:rsid w:val="00543F95"/>
    <w:rsid w:val="00546A9D"/>
    <w:rsid w:val="00547015"/>
    <w:rsid w:val="00551EFB"/>
    <w:rsid w:val="00553A5E"/>
    <w:rsid w:val="00553F68"/>
    <w:rsid w:val="0055422C"/>
    <w:rsid w:val="0055461A"/>
    <w:rsid w:val="00556507"/>
    <w:rsid w:val="00561371"/>
    <w:rsid w:val="0056184D"/>
    <w:rsid w:val="00562953"/>
    <w:rsid w:val="00564091"/>
    <w:rsid w:val="00564EB9"/>
    <w:rsid w:val="00565C2B"/>
    <w:rsid w:val="0056632F"/>
    <w:rsid w:val="00566791"/>
    <w:rsid w:val="00566EEF"/>
    <w:rsid w:val="00567FD4"/>
    <w:rsid w:val="005738A6"/>
    <w:rsid w:val="00573E94"/>
    <w:rsid w:val="005740D1"/>
    <w:rsid w:val="0057595A"/>
    <w:rsid w:val="005838FA"/>
    <w:rsid w:val="0058602F"/>
    <w:rsid w:val="0058685C"/>
    <w:rsid w:val="00592E5A"/>
    <w:rsid w:val="00596BFF"/>
    <w:rsid w:val="00596D70"/>
    <w:rsid w:val="00597C3F"/>
    <w:rsid w:val="005A182F"/>
    <w:rsid w:val="005A4295"/>
    <w:rsid w:val="005A5FB4"/>
    <w:rsid w:val="005A60E6"/>
    <w:rsid w:val="005A733E"/>
    <w:rsid w:val="005A74A4"/>
    <w:rsid w:val="005B0579"/>
    <w:rsid w:val="005B0A32"/>
    <w:rsid w:val="005B164E"/>
    <w:rsid w:val="005B1DB8"/>
    <w:rsid w:val="005B2095"/>
    <w:rsid w:val="005B30C2"/>
    <w:rsid w:val="005B5AB0"/>
    <w:rsid w:val="005B6363"/>
    <w:rsid w:val="005C0EE4"/>
    <w:rsid w:val="005C27B1"/>
    <w:rsid w:val="005C2A51"/>
    <w:rsid w:val="005C396E"/>
    <w:rsid w:val="005C5339"/>
    <w:rsid w:val="005C55D6"/>
    <w:rsid w:val="005C6AE6"/>
    <w:rsid w:val="005C748C"/>
    <w:rsid w:val="005C7CB8"/>
    <w:rsid w:val="005D03B6"/>
    <w:rsid w:val="005D3073"/>
    <w:rsid w:val="005D3DB1"/>
    <w:rsid w:val="005D5E58"/>
    <w:rsid w:val="005E1236"/>
    <w:rsid w:val="005E1727"/>
    <w:rsid w:val="005E63A9"/>
    <w:rsid w:val="005E67AA"/>
    <w:rsid w:val="005E6D40"/>
    <w:rsid w:val="005F0A20"/>
    <w:rsid w:val="005F2C24"/>
    <w:rsid w:val="005F5169"/>
    <w:rsid w:val="005F5A1F"/>
    <w:rsid w:val="00601F02"/>
    <w:rsid w:val="00605417"/>
    <w:rsid w:val="00607B2E"/>
    <w:rsid w:val="00607C9A"/>
    <w:rsid w:val="006103CC"/>
    <w:rsid w:val="00611CFC"/>
    <w:rsid w:val="00611E35"/>
    <w:rsid w:val="006122A9"/>
    <w:rsid w:val="006154D3"/>
    <w:rsid w:val="00615D3D"/>
    <w:rsid w:val="00616CC7"/>
    <w:rsid w:val="0062137A"/>
    <w:rsid w:val="0062477A"/>
    <w:rsid w:val="00625A07"/>
    <w:rsid w:val="00625A35"/>
    <w:rsid w:val="0062713C"/>
    <w:rsid w:val="00630577"/>
    <w:rsid w:val="0063132A"/>
    <w:rsid w:val="00632625"/>
    <w:rsid w:val="00632A69"/>
    <w:rsid w:val="00633223"/>
    <w:rsid w:val="00633D33"/>
    <w:rsid w:val="00634234"/>
    <w:rsid w:val="006367A2"/>
    <w:rsid w:val="00637D53"/>
    <w:rsid w:val="00640E9B"/>
    <w:rsid w:val="0064184A"/>
    <w:rsid w:val="00643AEA"/>
    <w:rsid w:val="006500B3"/>
    <w:rsid w:val="00651F83"/>
    <w:rsid w:val="0065358B"/>
    <w:rsid w:val="00654C4F"/>
    <w:rsid w:val="00656B92"/>
    <w:rsid w:val="0067041A"/>
    <w:rsid w:val="00672B2C"/>
    <w:rsid w:val="00672F19"/>
    <w:rsid w:val="00674BE8"/>
    <w:rsid w:val="0067586F"/>
    <w:rsid w:val="006762F7"/>
    <w:rsid w:val="006818C9"/>
    <w:rsid w:val="00681B79"/>
    <w:rsid w:val="0068412F"/>
    <w:rsid w:val="00684428"/>
    <w:rsid w:val="006850FA"/>
    <w:rsid w:val="006857B8"/>
    <w:rsid w:val="006859AB"/>
    <w:rsid w:val="00694A49"/>
    <w:rsid w:val="00697AB6"/>
    <w:rsid w:val="006A3301"/>
    <w:rsid w:val="006A456A"/>
    <w:rsid w:val="006A67B8"/>
    <w:rsid w:val="006B34A2"/>
    <w:rsid w:val="006B35F5"/>
    <w:rsid w:val="006B60B3"/>
    <w:rsid w:val="006B6731"/>
    <w:rsid w:val="006B76A3"/>
    <w:rsid w:val="006B7D24"/>
    <w:rsid w:val="006C033B"/>
    <w:rsid w:val="006C2C39"/>
    <w:rsid w:val="006C41B2"/>
    <w:rsid w:val="006C495E"/>
    <w:rsid w:val="006C4DB4"/>
    <w:rsid w:val="006C5D98"/>
    <w:rsid w:val="006C6B56"/>
    <w:rsid w:val="006C74FE"/>
    <w:rsid w:val="006D0371"/>
    <w:rsid w:val="006E2155"/>
    <w:rsid w:val="006F3FB3"/>
    <w:rsid w:val="006F45AF"/>
    <w:rsid w:val="006F5A43"/>
    <w:rsid w:val="006F5CDD"/>
    <w:rsid w:val="006F6892"/>
    <w:rsid w:val="006F6AC8"/>
    <w:rsid w:val="006F703C"/>
    <w:rsid w:val="007016E1"/>
    <w:rsid w:val="00704351"/>
    <w:rsid w:val="0070474D"/>
    <w:rsid w:val="00704F4E"/>
    <w:rsid w:val="00707193"/>
    <w:rsid w:val="007100D6"/>
    <w:rsid w:val="007107D7"/>
    <w:rsid w:val="00712575"/>
    <w:rsid w:val="00715F03"/>
    <w:rsid w:val="007162BE"/>
    <w:rsid w:val="00716A31"/>
    <w:rsid w:val="007219E5"/>
    <w:rsid w:val="00722BFA"/>
    <w:rsid w:val="007262AE"/>
    <w:rsid w:val="00737144"/>
    <w:rsid w:val="00737376"/>
    <w:rsid w:val="00740E64"/>
    <w:rsid w:val="00742101"/>
    <w:rsid w:val="007451E3"/>
    <w:rsid w:val="00745C1B"/>
    <w:rsid w:val="0074B354"/>
    <w:rsid w:val="00750718"/>
    <w:rsid w:val="00751279"/>
    <w:rsid w:val="00755BD5"/>
    <w:rsid w:val="007569FF"/>
    <w:rsid w:val="0075788E"/>
    <w:rsid w:val="007631D5"/>
    <w:rsid w:val="00763516"/>
    <w:rsid w:val="007640FF"/>
    <w:rsid w:val="00765F1B"/>
    <w:rsid w:val="007675B5"/>
    <w:rsid w:val="007709CE"/>
    <w:rsid w:val="00774E8C"/>
    <w:rsid w:val="00777756"/>
    <w:rsid w:val="00777FFE"/>
    <w:rsid w:val="00780F89"/>
    <w:rsid w:val="00781986"/>
    <w:rsid w:val="00784120"/>
    <w:rsid w:val="007842E0"/>
    <w:rsid w:val="00784F02"/>
    <w:rsid w:val="0078778F"/>
    <w:rsid w:val="00793C0F"/>
    <w:rsid w:val="00797C6D"/>
    <w:rsid w:val="007A16C6"/>
    <w:rsid w:val="007A1AAA"/>
    <w:rsid w:val="007A44A2"/>
    <w:rsid w:val="007A5063"/>
    <w:rsid w:val="007A5F0D"/>
    <w:rsid w:val="007A7AD0"/>
    <w:rsid w:val="007B34AC"/>
    <w:rsid w:val="007C0652"/>
    <w:rsid w:val="007C06BC"/>
    <w:rsid w:val="007C3895"/>
    <w:rsid w:val="007C4993"/>
    <w:rsid w:val="007D1E4F"/>
    <w:rsid w:val="007D3D24"/>
    <w:rsid w:val="007D5D35"/>
    <w:rsid w:val="007D6B81"/>
    <w:rsid w:val="007E340E"/>
    <w:rsid w:val="007E57FB"/>
    <w:rsid w:val="007E591C"/>
    <w:rsid w:val="007E59C1"/>
    <w:rsid w:val="007E7554"/>
    <w:rsid w:val="007F35C3"/>
    <w:rsid w:val="007F664C"/>
    <w:rsid w:val="008003EF"/>
    <w:rsid w:val="008008F3"/>
    <w:rsid w:val="00800A2C"/>
    <w:rsid w:val="008022C5"/>
    <w:rsid w:val="008027B1"/>
    <w:rsid w:val="0080486B"/>
    <w:rsid w:val="00804E34"/>
    <w:rsid w:val="00805D1A"/>
    <w:rsid w:val="00811923"/>
    <w:rsid w:val="00811F3B"/>
    <w:rsid w:val="00814BC4"/>
    <w:rsid w:val="00815240"/>
    <w:rsid w:val="0081547F"/>
    <w:rsid w:val="00816473"/>
    <w:rsid w:val="00823806"/>
    <w:rsid w:val="00823C40"/>
    <w:rsid w:val="0082762D"/>
    <w:rsid w:val="00827D49"/>
    <w:rsid w:val="00832963"/>
    <w:rsid w:val="00836C92"/>
    <w:rsid w:val="00836D3C"/>
    <w:rsid w:val="00836F5F"/>
    <w:rsid w:val="00842B17"/>
    <w:rsid w:val="00842EFD"/>
    <w:rsid w:val="0084375B"/>
    <w:rsid w:val="00845D34"/>
    <w:rsid w:val="008507E0"/>
    <w:rsid w:val="008529B0"/>
    <w:rsid w:val="00852E30"/>
    <w:rsid w:val="00853AB9"/>
    <w:rsid w:val="00853B5D"/>
    <w:rsid w:val="008540BC"/>
    <w:rsid w:val="008546D1"/>
    <w:rsid w:val="008553B1"/>
    <w:rsid w:val="008574D4"/>
    <w:rsid w:val="00862505"/>
    <w:rsid w:val="008626C3"/>
    <w:rsid w:val="008638A3"/>
    <w:rsid w:val="00866DD6"/>
    <w:rsid w:val="00873793"/>
    <w:rsid w:val="00877723"/>
    <w:rsid w:val="00877832"/>
    <w:rsid w:val="008805FC"/>
    <w:rsid w:val="00880B2A"/>
    <w:rsid w:val="008814EF"/>
    <w:rsid w:val="008818FB"/>
    <w:rsid w:val="0088196F"/>
    <w:rsid w:val="008852CA"/>
    <w:rsid w:val="0088537F"/>
    <w:rsid w:val="0088737F"/>
    <w:rsid w:val="008901F3"/>
    <w:rsid w:val="00890CE6"/>
    <w:rsid w:val="00891635"/>
    <w:rsid w:val="00892860"/>
    <w:rsid w:val="00893357"/>
    <w:rsid w:val="00896222"/>
    <w:rsid w:val="008A1E4D"/>
    <w:rsid w:val="008A2DC2"/>
    <w:rsid w:val="008A3E80"/>
    <w:rsid w:val="008A526F"/>
    <w:rsid w:val="008A5408"/>
    <w:rsid w:val="008A6ADE"/>
    <w:rsid w:val="008A6E78"/>
    <w:rsid w:val="008B0F0A"/>
    <w:rsid w:val="008B34C7"/>
    <w:rsid w:val="008B6A84"/>
    <w:rsid w:val="008C1524"/>
    <w:rsid w:val="008C16D1"/>
    <w:rsid w:val="008C5BF5"/>
    <w:rsid w:val="008C61A8"/>
    <w:rsid w:val="008C6D3A"/>
    <w:rsid w:val="008D28F3"/>
    <w:rsid w:val="008D4D04"/>
    <w:rsid w:val="008D54FF"/>
    <w:rsid w:val="008D6D49"/>
    <w:rsid w:val="008E0302"/>
    <w:rsid w:val="008E227C"/>
    <w:rsid w:val="008E25CB"/>
    <w:rsid w:val="008E487C"/>
    <w:rsid w:val="008E75DC"/>
    <w:rsid w:val="008E76E9"/>
    <w:rsid w:val="008F3B26"/>
    <w:rsid w:val="008F5E93"/>
    <w:rsid w:val="008F628E"/>
    <w:rsid w:val="00900B3F"/>
    <w:rsid w:val="009023CC"/>
    <w:rsid w:val="00902ECD"/>
    <w:rsid w:val="00904F62"/>
    <w:rsid w:val="00910DAE"/>
    <w:rsid w:val="00912F5E"/>
    <w:rsid w:val="009145C0"/>
    <w:rsid w:val="00914B5E"/>
    <w:rsid w:val="00915CA7"/>
    <w:rsid w:val="0091615B"/>
    <w:rsid w:val="009177AA"/>
    <w:rsid w:val="00922189"/>
    <w:rsid w:val="009221C8"/>
    <w:rsid w:val="009224C8"/>
    <w:rsid w:val="00924CD4"/>
    <w:rsid w:val="00924F21"/>
    <w:rsid w:val="00925760"/>
    <w:rsid w:val="00933ABF"/>
    <w:rsid w:val="00936618"/>
    <w:rsid w:val="00936ED9"/>
    <w:rsid w:val="009404BF"/>
    <w:rsid w:val="00941FC5"/>
    <w:rsid w:val="009460DA"/>
    <w:rsid w:val="00946D0E"/>
    <w:rsid w:val="009528CA"/>
    <w:rsid w:val="00952B73"/>
    <w:rsid w:val="0095382A"/>
    <w:rsid w:val="00954A0B"/>
    <w:rsid w:val="009559FD"/>
    <w:rsid w:val="009566BD"/>
    <w:rsid w:val="009606BB"/>
    <w:rsid w:val="00965C43"/>
    <w:rsid w:val="00965D66"/>
    <w:rsid w:val="0097081F"/>
    <w:rsid w:val="00971821"/>
    <w:rsid w:val="00972355"/>
    <w:rsid w:val="009770B4"/>
    <w:rsid w:val="009777EE"/>
    <w:rsid w:val="009818B5"/>
    <w:rsid w:val="00982389"/>
    <w:rsid w:val="00982735"/>
    <w:rsid w:val="0098630F"/>
    <w:rsid w:val="00987FC8"/>
    <w:rsid w:val="009900B5"/>
    <w:rsid w:val="009928F6"/>
    <w:rsid w:val="00997EE2"/>
    <w:rsid w:val="009A4DB5"/>
    <w:rsid w:val="009A5D78"/>
    <w:rsid w:val="009A6806"/>
    <w:rsid w:val="009A76FD"/>
    <w:rsid w:val="009B00F3"/>
    <w:rsid w:val="009B3231"/>
    <w:rsid w:val="009B70A3"/>
    <w:rsid w:val="009C0D3D"/>
    <w:rsid w:val="009C16A5"/>
    <w:rsid w:val="009C1F39"/>
    <w:rsid w:val="009C2DCC"/>
    <w:rsid w:val="009D1DE7"/>
    <w:rsid w:val="009E4723"/>
    <w:rsid w:val="009E7416"/>
    <w:rsid w:val="009F0C8C"/>
    <w:rsid w:val="009F1FEC"/>
    <w:rsid w:val="009F352E"/>
    <w:rsid w:val="009F4440"/>
    <w:rsid w:val="009F5003"/>
    <w:rsid w:val="009F7470"/>
    <w:rsid w:val="00A000EA"/>
    <w:rsid w:val="00A017C7"/>
    <w:rsid w:val="00A02BA0"/>
    <w:rsid w:val="00A039B9"/>
    <w:rsid w:val="00A04540"/>
    <w:rsid w:val="00A07E93"/>
    <w:rsid w:val="00A1295F"/>
    <w:rsid w:val="00A1334E"/>
    <w:rsid w:val="00A20122"/>
    <w:rsid w:val="00A20BDE"/>
    <w:rsid w:val="00A23ECE"/>
    <w:rsid w:val="00A26783"/>
    <w:rsid w:val="00A31DDE"/>
    <w:rsid w:val="00A324F9"/>
    <w:rsid w:val="00A3521E"/>
    <w:rsid w:val="00A36422"/>
    <w:rsid w:val="00A36705"/>
    <w:rsid w:val="00A3722C"/>
    <w:rsid w:val="00A3C8BF"/>
    <w:rsid w:val="00A418F7"/>
    <w:rsid w:val="00A41C9D"/>
    <w:rsid w:val="00A41ED6"/>
    <w:rsid w:val="00A424D4"/>
    <w:rsid w:val="00A4288A"/>
    <w:rsid w:val="00A42983"/>
    <w:rsid w:val="00A4370A"/>
    <w:rsid w:val="00A55716"/>
    <w:rsid w:val="00A579B6"/>
    <w:rsid w:val="00A57F45"/>
    <w:rsid w:val="00A6168D"/>
    <w:rsid w:val="00A63FDD"/>
    <w:rsid w:val="00A6422C"/>
    <w:rsid w:val="00A66574"/>
    <w:rsid w:val="00A668F8"/>
    <w:rsid w:val="00A66CA1"/>
    <w:rsid w:val="00A70B18"/>
    <w:rsid w:val="00A71243"/>
    <w:rsid w:val="00A713F7"/>
    <w:rsid w:val="00A754F9"/>
    <w:rsid w:val="00A75A99"/>
    <w:rsid w:val="00A80288"/>
    <w:rsid w:val="00A805D8"/>
    <w:rsid w:val="00A82BB9"/>
    <w:rsid w:val="00A82E5B"/>
    <w:rsid w:val="00A86AC9"/>
    <w:rsid w:val="00A91169"/>
    <w:rsid w:val="00A91BE4"/>
    <w:rsid w:val="00A9200C"/>
    <w:rsid w:val="00A9223E"/>
    <w:rsid w:val="00A93346"/>
    <w:rsid w:val="00A97FA2"/>
    <w:rsid w:val="00AA2F59"/>
    <w:rsid w:val="00AA35BE"/>
    <w:rsid w:val="00AB0772"/>
    <w:rsid w:val="00AB0D45"/>
    <w:rsid w:val="00AB3840"/>
    <w:rsid w:val="00AB3A06"/>
    <w:rsid w:val="00AB4968"/>
    <w:rsid w:val="00AB5669"/>
    <w:rsid w:val="00AC0B5C"/>
    <w:rsid w:val="00AC285F"/>
    <w:rsid w:val="00AC42D4"/>
    <w:rsid w:val="00AC43EC"/>
    <w:rsid w:val="00AC5AF8"/>
    <w:rsid w:val="00AD6506"/>
    <w:rsid w:val="00AD8752"/>
    <w:rsid w:val="00AE17E5"/>
    <w:rsid w:val="00AE5BB7"/>
    <w:rsid w:val="00AF2097"/>
    <w:rsid w:val="00AF2A45"/>
    <w:rsid w:val="00AF399E"/>
    <w:rsid w:val="00B01D6F"/>
    <w:rsid w:val="00B04743"/>
    <w:rsid w:val="00B05767"/>
    <w:rsid w:val="00B059C9"/>
    <w:rsid w:val="00B07C24"/>
    <w:rsid w:val="00B2013E"/>
    <w:rsid w:val="00B21D9F"/>
    <w:rsid w:val="00B2390F"/>
    <w:rsid w:val="00B2696A"/>
    <w:rsid w:val="00B271A7"/>
    <w:rsid w:val="00B279E8"/>
    <w:rsid w:val="00B34D1E"/>
    <w:rsid w:val="00B354E4"/>
    <w:rsid w:val="00B36414"/>
    <w:rsid w:val="00B369AF"/>
    <w:rsid w:val="00B40816"/>
    <w:rsid w:val="00B4123E"/>
    <w:rsid w:val="00B41508"/>
    <w:rsid w:val="00B4266F"/>
    <w:rsid w:val="00B439DB"/>
    <w:rsid w:val="00B4500A"/>
    <w:rsid w:val="00B451C5"/>
    <w:rsid w:val="00B45882"/>
    <w:rsid w:val="00B45B12"/>
    <w:rsid w:val="00B45EBC"/>
    <w:rsid w:val="00B46A35"/>
    <w:rsid w:val="00B536B5"/>
    <w:rsid w:val="00B564B8"/>
    <w:rsid w:val="00B57456"/>
    <w:rsid w:val="00B578D3"/>
    <w:rsid w:val="00B60047"/>
    <w:rsid w:val="00B60EF0"/>
    <w:rsid w:val="00B67579"/>
    <w:rsid w:val="00B67B89"/>
    <w:rsid w:val="00B67BD6"/>
    <w:rsid w:val="00B71B3D"/>
    <w:rsid w:val="00B81A68"/>
    <w:rsid w:val="00B9037A"/>
    <w:rsid w:val="00B9073A"/>
    <w:rsid w:val="00B93AC8"/>
    <w:rsid w:val="00B94B49"/>
    <w:rsid w:val="00B96117"/>
    <w:rsid w:val="00B9681E"/>
    <w:rsid w:val="00B96983"/>
    <w:rsid w:val="00B973A1"/>
    <w:rsid w:val="00BA0727"/>
    <w:rsid w:val="00BA19D1"/>
    <w:rsid w:val="00BA2E84"/>
    <w:rsid w:val="00BA330D"/>
    <w:rsid w:val="00BA5F5D"/>
    <w:rsid w:val="00BA7378"/>
    <w:rsid w:val="00BB1439"/>
    <w:rsid w:val="00BB242A"/>
    <w:rsid w:val="00BB37FA"/>
    <w:rsid w:val="00BB54BC"/>
    <w:rsid w:val="00BB6183"/>
    <w:rsid w:val="00BB71F1"/>
    <w:rsid w:val="00BC13C1"/>
    <w:rsid w:val="00BC18EE"/>
    <w:rsid w:val="00BC26FD"/>
    <w:rsid w:val="00BC2A35"/>
    <w:rsid w:val="00BC49A6"/>
    <w:rsid w:val="00BC5F2B"/>
    <w:rsid w:val="00BC6835"/>
    <w:rsid w:val="00BD07AE"/>
    <w:rsid w:val="00BD2717"/>
    <w:rsid w:val="00BD2BAD"/>
    <w:rsid w:val="00BD48A0"/>
    <w:rsid w:val="00BD51BF"/>
    <w:rsid w:val="00BD65F7"/>
    <w:rsid w:val="00BE3790"/>
    <w:rsid w:val="00BE770F"/>
    <w:rsid w:val="00BF328C"/>
    <w:rsid w:val="00BF5B5F"/>
    <w:rsid w:val="00C0044A"/>
    <w:rsid w:val="00C01510"/>
    <w:rsid w:val="00C05DA5"/>
    <w:rsid w:val="00C11C19"/>
    <w:rsid w:val="00C1209C"/>
    <w:rsid w:val="00C121D4"/>
    <w:rsid w:val="00C12CFC"/>
    <w:rsid w:val="00C14815"/>
    <w:rsid w:val="00C150E0"/>
    <w:rsid w:val="00C174EE"/>
    <w:rsid w:val="00C21033"/>
    <w:rsid w:val="00C21601"/>
    <w:rsid w:val="00C22FA7"/>
    <w:rsid w:val="00C25C00"/>
    <w:rsid w:val="00C2671A"/>
    <w:rsid w:val="00C27766"/>
    <w:rsid w:val="00C31180"/>
    <w:rsid w:val="00C3192E"/>
    <w:rsid w:val="00C319D8"/>
    <w:rsid w:val="00C34263"/>
    <w:rsid w:val="00C3493F"/>
    <w:rsid w:val="00C355B0"/>
    <w:rsid w:val="00C35E96"/>
    <w:rsid w:val="00C36022"/>
    <w:rsid w:val="00C42665"/>
    <w:rsid w:val="00C43BB5"/>
    <w:rsid w:val="00C4495A"/>
    <w:rsid w:val="00C45343"/>
    <w:rsid w:val="00C45EF4"/>
    <w:rsid w:val="00C4655E"/>
    <w:rsid w:val="00C46A84"/>
    <w:rsid w:val="00C50CE9"/>
    <w:rsid w:val="00C5185B"/>
    <w:rsid w:val="00C518DD"/>
    <w:rsid w:val="00C544A4"/>
    <w:rsid w:val="00C56B91"/>
    <w:rsid w:val="00C57654"/>
    <w:rsid w:val="00C622A9"/>
    <w:rsid w:val="00C62499"/>
    <w:rsid w:val="00C62673"/>
    <w:rsid w:val="00C64E9C"/>
    <w:rsid w:val="00C6548E"/>
    <w:rsid w:val="00C66A76"/>
    <w:rsid w:val="00C708F6"/>
    <w:rsid w:val="00C70ECB"/>
    <w:rsid w:val="00C71149"/>
    <w:rsid w:val="00C81D16"/>
    <w:rsid w:val="00C8458E"/>
    <w:rsid w:val="00C86715"/>
    <w:rsid w:val="00C87386"/>
    <w:rsid w:val="00C917DB"/>
    <w:rsid w:val="00C91D18"/>
    <w:rsid w:val="00C95CBD"/>
    <w:rsid w:val="00C95ED6"/>
    <w:rsid w:val="00C96E4A"/>
    <w:rsid w:val="00CA0A43"/>
    <w:rsid w:val="00CB0660"/>
    <w:rsid w:val="00CB116C"/>
    <w:rsid w:val="00CB1C40"/>
    <w:rsid w:val="00CB2CF9"/>
    <w:rsid w:val="00CB643B"/>
    <w:rsid w:val="00CB7B2B"/>
    <w:rsid w:val="00CC0897"/>
    <w:rsid w:val="00CC2980"/>
    <w:rsid w:val="00CC4731"/>
    <w:rsid w:val="00CC604D"/>
    <w:rsid w:val="00CC6CE9"/>
    <w:rsid w:val="00CC6E66"/>
    <w:rsid w:val="00CC7C12"/>
    <w:rsid w:val="00CD0729"/>
    <w:rsid w:val="00CD6111"/>
    <w:rsid w:val="00CE159D"/>
    <w:rsid w:val="00CE1DB7"/>
    <w:rsid w:val="00CE5A67"/>
    <w:rsid w:val="00CE5B1D"/>
    <w:rsid w:val="00CE5B83"/>
    <w:rsid w:val="00CF01D0"/>
    <w:rsid w:val="00CF1094"/>
    <w:rsid w:val="00D02340"/>
    <w:rsid w:val="00D02377"/>
    <w:rsid w:val="00D0238B"/>
    <w:rsid w:val="00D024AB"/>
    <w:rsid w:val="00D02950"/>
    <w:rsid w:val="00D03BB2"/>
    <w:rsid w:val="00D074F9"/>
    <w:rsid w:val="00D07EB0"/>
    <w:rsid w:val="00D10B9F"/>
    <w:rsid w:val="00D114D4"/>
    <w:rsid w:val="00D11FEA"/>
    <w:rsid w:val="00D145B0"/>
    <w:rsid w:val="00D15713"/>
    <w:rsid w:val="00D15CF3"/>
    <w:rsid w:val="00D16D4A"/>
    <w:rsid w:val="00D17943"/>
    <w:rsid w:val="00D17B96"/>
    <w:rsid w:val="00D227BA"/>
    <w:rsid w:val="00D22F1F"/>
    <w:rsid w:val="00D27C2D"/>
    <w:rsid w:val="00D30B49"/>
    <w:rsid w:val="00D3192C"/>
    <w:rsid w:val="00D34A51"/>
    <w:rsid w:val="00D400DF"/>
    <w:rsid w:val="00D41DD7"/>
    <w:rsid w:val="00D43476"/>
    <w:rsid w:val="00D43C34"/>
    <w:rsid w:val="00D443BB"/>
    <w:rsid w:val="00D4566D"/>
    <w:rsid w:val="00D54896"/>
    <w:rsid w:val="00D54EFF"/>
    <w:rsid w:val="00D55283"/>
    <w:rsid w:val="00D55965"/>
    <w:rsid w:val="00D618D1"/>
    <w:rsid w:val="00D61FAC"/>
    <w:rsid w:val="00D66211"/>
    <w:rsid w:val="00D667B1"/>
    <w:rsid w:val="00D716CA"/>
    <w:rsid w:val="00D72F78"/>
    <w:rsid w:val="00D81E3D"/>
    <w:rsid w:val="00D84AC4"/>
    <w:rsid w:val="00D85A6B"/>
    <w:rsid w:val="00D8743C"/>
    <w:rsid w:val="00D9120D"/>
    <w:rsid w:val="00D92EEC"/>
    <w:rsid w:val="00D93AD4"/>
    <w:rsid w:val="00D97D38"/>
    <w:rsid w:val="00DA4CA9"/>
    <w:rsid w:val="00DA54F0"/>
    <w:rsid w:val="00DA63EC"/>
    <w:rsid w:val="00DA67A7"/>
    <w:rsid w:val="00DB04D8"/>
    <w:rsid w:val="00DB6788"/>
    <w:rsid w:val="00DB7515"/>
    <w:rsid w:val="00DB7893"/>
    <w:rsid w:val="00DC0260"/>
    <w:rsid w:val="00DC2497"/>
    <w:rsid w:val="00DC4297"/>
    <w:rsid w:val="00DD11AE"/>
    <w:rsid w:val="00DD1EFD"/>
    <w:rsid w:val="00DD2170"/>
    <w:rsid w:val="00DD3F63"/>
    <w:rsid w:val="00DD506B"/>
    <w:rsid w:val="00DD66FA"/>
    <w:rsid w:val="00DD7737"/>
    <w:rsid w:val="00DE033D"/>
    <w:rsid w:val="00DE09C6"/>
    <w:rsid w:val="00DE68DF"/>
    <w:rsid w:val="00DE710F"/>
    <w:rsid w:val="00DF0E41"/>
    <w:rsid w:val="00DF22F4"/>
    <w:rsid w:val="00E0017C"/>
    <w:rsid w:val="00E010FA"/>
    <w:rsid w:val="00E01715"/>
    <w:rsid w:val="00E039DC"/>
    <w:rsid w:val="00E03D02"/>
    <w:rsid w:val="00E060FC"/>
    <w:rsid w:val="00E07935"/>
    <w:rsid w:val="00E102B2"/>
    <w:rsid w:val="00E12448"/>
    <w:rsid w:val="00E125C7"/>
    <w:rsid w:val="00E13034"/>
    <w:rsid w:val="00E2211A"/>
    <w:rsid w:val="00E2426D"/>
    <w:rsid w:val="00E2451D"/>
    <w:rsid w:val="00E24AE3"/>
    <w:rsid w:val="00E317BA"/>
    <w:rsid w:val="00E34ED8"/>
    <w:rsid w:val="00E35829"/>
    <w:rsid w:val="00E35C13"/>
    <w:rsid w:val="00E42B24"/>
    <w:rsid w:val="00E46D03"/>
    <w:rsid w:val="00E50C21"/>
    <w:rsid w:val="00E522CD"/>
    <w:rsid w:val="00E53077"/>
    <w:rsid w:val="00E54388"/>
    <w:rsid w:val="00E55C56"/>
    <w:rsid w:val="00E563FC"/>
    <w:rsid w:val="00E576B6"/>
    <w:rsid w:val="00E62237"/>
    <w:rsid w:val="00E66113"/>
    <w:rsid w:val="00E66FB0"/>
    <w:rsid w:val="00E67002"/>
    <w:rsid w:val="00E6709F"/>
    <w:rsid w:val="00E71CE6"/>
    <w:rsid w:val="00E73B5F"/>
    <w:rsid w:val="00E77A28"/>
    <w:rsid w:val="00E80BF1"/>
    <w:rsid w:val="00E82C44"/>
    <w:rsid w:val="00E84FB1"/>
    <w:rsid w:val="00E8660F"/>
    <w:rsid w:val="00E866C9"/>
    <w:rsid w:val="00E870F7"/>
    <w:rsid w:val="00E90776"/>
    <w:rsid w:val="00E92017"/>
    <w:rsid w:val="00E92D84"/>
    <w:rsid w:val="00E94415"/>
    <w:rsid w:val="00E974D4"/>
    <w:rsid w:val="00EA053C"/>
    <w:rsid w:val="00EA2935"/>
    <w:rsid w:val="00EA3296"/>
    <w:rsid w:val="00EA37A9"/>
    <w:rsid w:val="00EB1F1B"/>
    <w:rsid w:val="00EB4524"/>
    <w:rsid w:val="00EB6452"/>
    <w:rsid w:val="00EC0344"/>
    <w:rsid w:val="00EC0605"/>
    <w:rsid w:val="00EC2225"/>
    <w:rsid w:val="00EC427C"/>
    <w:rsid w:val="00EC55A4"/>
    <w:rsid w:val="00EC7475"/>
    <w:rsid w:val="00ED0E95"/>
    <w:rsid w:val="00ED3D1E"/>
    <w:rsid w:val="00ED5EC7"/>
    <w:rsid w:val="00ED638F"/>
    <w:rsid w:val="00ED71EB"/>
    <w:rsid w:val="00EE38BD"/>
    <w:rsid w:val="00EE4E65"/>
    <w:rsid w:val="00EE54E1"/>
    <w:rsid w:val="00EE5FFC"/>
    <w:rsid w:val="00EF04B7"/>
    <w:rsid w:val="00EF134C"/>
    <w:rsid w:val="00EF218F"/>
    <w:rsid w:val="00EF46B8"/>
    <w:rsid w:val="00EF4A6E"/>
    <w:rsid w:val="00F006F8"/>
    <w:rsid w:val="00F03718"/>
    <w:rsid w:val="00F04748"/>
    <w:rsid w:val="00F05786"/>
    <w:rsid w:val="00F1021F"/>
    <w:rsid w:val="00F17455"/>
    <w:rsid w:val="00F216CD"/>
    <w:rsid w:val="00F216E2"/>
    <w:rsid w:val="00F22778"/>
    <w:rsid w:val="00F23B08"/>
    <w:rsid w:val="00F24AD9"/>
    <w:rsid w:val="00F26B5B"/>
    <w:rsid w:val="00F30BB6"/>
    <w:rsid w:val="00F31C55"/>
    <w:rsid w:val="00F34DF6"/>
    <w:rsid w:val="00F39860"/>
    <w:rsid w:val="00F42177"/>
    <w:rsid w:val="00F4320B"/>
    <w:rsid w:val="00F4441D"/>
    <w:rsid w:val="00F45573"/>
    <w:rsid w:val="00F510D7"/>
    <w:rsid w:val="00F51A97"/>
    <w:rsid w:val="00F528EA"/>
    <w:rsid w:val="00F52CF6"/>
    <w:rsid w:val="00F538E0"/>
    <w:rsid w:val="00F54170"/>
    <w:rsid w:val="00F56934"/>
    <w:rsid w:val="00F57945"/>
    <w:rsid w:val="00F57F32"/>
    <w:rsid w:val="00F62543"/>
    <w:rsid w:val="00F659DC"/>
    <w:rsid w:val="00F6705A"/>
    <w:rsid w:val="00F71940"/>
    <w:rsid w:val="00F830FF"/>
    <w:rsid w:val="00F860C6"/>
    <w:rsid w:val="00F867F8"/>
    <w:rsid w:val="00F90F1A"/>
    <w:rsid w:val="00F94784"/>
    <w:rsid w:val="00F94AFF"/>
    <w:rsid w:val="00F95643"/>
    <w:rsid w:val="00FA15BA"/>
    <w:rsid w:val="00FA248E"/>
    <w:rsid w:val="00FA28C9"/>
    <w:rsid w:val="00FA50DD"/>
    <w:rsid w:val="00FA5EC3"/>
    <w:rsid w:val="00FA70F2"/>
    <w:rsid w:val="00FB10AE"/>
    <w:rsid w:val="00FB1CC6"/>
    <w:rsid w:val="00FB2706"/>
    <w:rsid w:val="00FB2BF9"/>
    <w:rsid w:val="00FB517A"/>
    <w:rsid w:val="00FB644F"/>
    <w:rsid w:val="00FB79B0"/>
    <w:rsid w:val="00FB7C16"/>
    <w:rsid w:val="00FC009C"/>
    <w:rsid w:val="00FC5BCB"/>
    <w:rsid w:val="00FD388B"/>
    <w:rsid w:val="00FD3D9F"/>
    <w:rsid w:val="00FD64EB"/>
    <w:rsid w:val="00FD79F2"/>
    <w:rsid w:val="00FE5162"/>
    <w:rsid w:val="00FE59E1"/>
    <w:rsid w:val="00FE6B75"/>
    <w:rsid w:val="00FE6BFB"/>
    <w:rsid w:val="00FF0B77"/>
    <w:rsid w:val="00FF0E67"/>
    <w:rsid w:val="00FF4D3E"/>
    <w:rsid w:val="00FF5CEF"/>
    <w:rsid w:val="00FF6BED"/>
    <w:rsid w:val="00FF6DBD"/>
    <w:rsid w:val="010F2BB3"/>
    <w:rsid w:val="013E2B7D"/>
    <w:rsid w:val="01419C03"/>
    <w:rsid w:val="014C5E63"/>
    <w:rsid w:val="01577549"/>
    <w:rsid w:val="016FDFBB"/>
    <w:rsid w:val="01704E26"/>
    <w:rsid w:val="017956A5"/>
    <w:rsid w:val="017A76BB"/>
    <w:rsid w:val="01906842"/>
    <w:rsid w:val="01BC98DD"/>
    <w:rsid w:val="01F34123"/>
    <w:rsid w:val="01F4D80B"/>
    <w:rsid w:val="01F6F0F0"/>
    <w:rsid w:val="0218557B"/>
    <w:rsid w:val="021DB503"/>
    <w:rsid w:val="02240653"/>
    <w:rsid w:val="0229FC9F"/>
    <w:rsid w:val="023D4681"/>
    <w:rsid w:val="02566924"/>
    <w:rsid w:val="025DE879"/>
    <w:rsid w:val="0272714B"/>
    <w:rsid w:val="02794D67"/>
    <w:rsid w:val="029156EE"/>
    <w:rsid w:val="029D7139"/>
    <w:rsid w:val="02C14E10"/>
    <w:rsid w:val="02C7E52B"/>
    <w:rsid w:val="02D25985"/>
    <w:rsid w:val="02F8FDCB"/>
    <w:rsid w:val="02FF87C6"/>
    <w:rsid w:val="0302F82A"/>
    <w:rsid w:val="030F5750"/>
    <w:rsid w:val="034E7251"/>
    <w:rsid w:val="0350DCE1"/>
    <w:rsid w:val="03550C2F"/>
    <w:rsid w:val="0359C54E"/>
    <w:rsid w:val="0393EAAD"/>
    <w:rsid w:val="03A3530B"/>
    <w:rsid w:val="03BEDE0B"/>
    <w:rsid w:val="03C387EF"/>
    <w:rsid w:val="03CEC03D"/>
    <w:rsid w:val="03F13D35"/>
    <w:rsid w:val="04129FE3"/>
    <w:rsid w:val="0414E0F6"/>
    <w:rsid w:val="043562F9"/>
    <w:rsid w:val="043621CA"/>
    <w:rsid w:val="044074CC"/>
    <w:rsid w:val="044BE0C1"/>
    <w:rsid w:val="045162DB"/>
    <w:rsid w:val="0456F857"/>
    <w:rsid w:val="045F8C4C"/>
    <w:rsid w:val="0478B935"/>
    <w:rsid w:val="04952141"/>
    <w:rsid w:val="04A80746"/>
    <w:rsid w:val="04B18EC3"/>
    <w:rsid w:val="04BE145B"/>
    <w:rsid w:val="04DF7B8E"/>
    <w:rsid w:val="04EB31C0"/>
    <w:rsid w:val="04F1751C"/>
    <w:rsid w:val="05076D7B"/>
    <w:rsid w:val="0507B84B"/>
    <w:rsid w:val="0518E2BA"/>
    <w:rsid w:val="0519D245"/>
    <w:rsid w:val="053AB703"/>
    <w:rsid w:val="053D3366"/>
    <w:rsid w:val="055284D3"/>
    <w:rsid w:val="055A6DD1"/>
    <w:rsid w:val="05653000"/>
    <w:rsid w:val="058A0021"/>
    <w:rsid w:val="05AF32A1"/>
    <w:rsid w:val="05B0E940"/>
    <w:rsid w:val="05BBB546"/>
    <w:rsid w:val="05BE1238"/>
    <w:rsid w:val="05C1FF4F"/>
    <w:rsid w:val="06184307"/>
    <w:rsid w:val="06274572"/>
    <w:rsid w:val="06298DE1"/>
    <w:rsid w:val="063373C9"/>
    <w:rsid w:val="064739E7"/>
    <w:rsid w:val="06582FC4"/>
    <w:rsid w:val="065C6B06"/>
    <w:rsid w:val="069826DD"/>
    <w:rsid w:val="06B7E59E"/>
    <w:rsid w:val="06C1A6A6"/>
    <w:rsid w:val="06CAD646"/>
    <w:rsid w:val="06DAF3D2"/>
    <w:rsid w:val="06F233C4"/>
    <w:rsid w:val="0701BF10"/>
    <w:rsid w:val="0707F4E2"/>
    <w:rsid w:val="070DDC43"/>
    <w:rsid w:val="0723181F"/>
    <w:rsid w:val="07703E8F"/>
    <w:rsid w:val="077F6F92"/>
    <w:rsid w:val="079962F6"/>
    <w:rsid w:val="07A8D669"/>
    <w:rsid w:val="07C6A1D1"/>
    <w:rsid w:val="08030443"/>
    <w:rsid w:val="0809787B"/>
    <w:rsid w:val="081ABCA0"/>
    <w:rsid w:val="083B4606"/>
    <w:rsid w:val="0867A02B"/>
    <w:rsid w:val="086DEAEE"/>
    <w:rsid w:val="08762CD0"/>
    <w:rsid w:val="0886BBC7"/>
    <w:rsid w:val="08900F26"/>
    <w:rsid w:val="08968CF7"/>
    <w:rsid w:val="08AAC8DF"/>
    <w:rsid w:val="08BD1C6B"/>
    <w:rsid w:val="08BE7873"/>
    <w:rsid w:val="08EFC601"/>
    <w:rsid w:val="091226BA"/>
    <w:rsid w:val="0912EC98"/>
    <w:rsid w:val="0918ED85"/>
    <w:rsid w:val="092BFC98"/>
    <w:rsid w:val="092FCD9A"/>
    <w:rsid w:val="094252E7"/>
    <w:rsid w:val="0952F16C"/>
    <w:rsid w:val="095FDC03"/>
    <w:rsid w:val="099ABDF3"/>
    <w:rsid w:val="09AF05BE"/>
    <w:rsid w:val="09BAD0F8"/>
    <w:rsid w:val="09C82BDF"/>
    <w:rsid w:val="09D70553"/>
    <w:rsid w:val="09DBAEE3"/>
    <w:rsid w:val="09EFCCD3"/>
    <w:rsid w:val="09F34D63"/>
    <w:rsid w:val="09F7468D"/>
    <w:rsid w:val="0A0C7148"/>
    <w:rsid w:val="0A1C1FEB"/>
    <w:rsid w:val="0A22AAF2"/>
    <w:rsid w:val="0A2F151A"/>
    <w:rsid w:val="0A38609B"/>
    <w:rsid w:val="0A39D4C8"/>
    <w:rsid w:val="0A3ACBFF"/>
    <w:rsid w:val="0A416A8D"/>
    <w:rsid w:val="0A432EAA"/>
    <w:rsid w:val="0A6A55E9"/>
    <w:rsid w:val="0A8B8A94"/>
    <w:rsid w:val="0A913B43"/>
    <w:rsid w:val="0AAB79B3"/>
    <w:rsid w:val="0AB057A7"/>
    <w:rsid w:val="0AC42AD5"/>
    <w:rsid w:val="0AC84FFC"/>
    <w:rsid w:val="0ACA7292"/>
    <w:rsid w:val="0AD3E7AB"/>
    <w:rsid w:val="0AE0F5AB"/>
    <w:rsid w:val="0AF46DDE"/>
    <w:rsid w:val="0B03FDBF"/>
    <w:rsid w:val="0B0C86BD"/>
    <w:rsid w:val="0B133F07"/>
    <w:rsid w:val="0B42740E"/>
    <w:rsid w:val="0B5B4F56"/>
    <w:rsid w:val="0B9372E4"/>
    <w:rsid w:val="0BBB3708"/>
    <w:rsid w:val="0BEF0F5F"/>
    <w:rsid w:val="0BF25953"/>
    <w:rsid w:val="0C051FA7"/>
    <w:rsid w:val="0C0F286F"/>
    <w:rsid w:val="0C163710"/>
    <w:rsid w:val="0C169682"/>
    <w:rsid w:val="0C1E6DCC"/>
    <w:rsid w:val="0C243590"/>
    <w:rsid w:val="0C398256"/>
    <w:rsid w:val="0C39EB9C"/>
    <w:rsid w:val="0C461AB8"/>
    <w:rsid w:val="0C6F58F6"/>
    <w:rsid w:val="0C705BEC"/>
    <w:rsid w:val="0C7C6464"/>
    <w:rsid w:val="0C810C17"/>
    <w:rsid w:val="0C89E818"/>
    <w:rsid w:val="0C93F47A"/>
    <w:rsid w:val="0CA1CBBE"/>
    <w:rsid w:val="0CC011C3"/>
    <w:rsid w:val="0CE2C7FA"/>
    <w:rsid w:val="0CFCA14F"/>
    <w:rsid w:val="0D0136CE"/>
    <w:rsid w:val="0D04BA23"/>
    <w:rsid w:val="0D079E34"/>
    <w:rsid w:val="0D0F6B01"/>
    <w:rsid w:val="0D28FD0C"/>
    <w:rsid w:val="0D3B3AE1"/>
    <w:rsid w:val="0D3F6B68"/>
    <w:rsid w:val="0D512457"/>
    <w:rsid w:val="0D58B8C9"/>
    <w:rsid w:val="0D7B55F4"/>
    <w:rsid w:val="0D93054B"/>
    <w:rsid w:val="0DD0DF4E"/>
    <w:rsid w:val="0DD1609C"/>
    <w:rsid w:val="0E03EAD9"/>
    <w:rsid w:val="0E256F53"/>
    <w:rsid w:val="0E3AC9D0"/>
    <w:rsid w:val="0E4FE0BE"/>
    <w:rsid w:val="0E60BAFF"/>
    <w:rsid w:val="0E695E71"/>
    <w:rsid w:val="0E9BC792"/>
    <w:rsid w:val="0EA597FB"/>
    <w:rsid w:val="0EBF86B0"/>
    <w:rsid w:val="0EC1CE6F"/>
    <w:rsid w:val="0EC81F4E"/>
    <w:rsid w:val="0ED2B73D"/>
    <w:rsid w:val="0EDB13BE"/>
    <w:rsid w:val="0EF78B0F"/>
    <w:rsid w:val="0EF7A74E"/>
    <w:rsid w:val="0EF9656E"/>
    <w:rsid w:val="0EF9681D"/>
    <w:rsid w:val="0EFC371C"/>
    <w:rsid w:val="0F07BE7E"/>
    <w:rsid w:val="0F1070C0"/>
    <w:rsid w:val="0F2F1885"/>
    <w:rsid w:val="0F36ACD8"/>
    <w:rsid w:val="0F3738A0"/>
    <w:rsid w:val="0F3DD61F"/>
    <w:rsid w:val="0F4AAA93"/>
    <w:rsid w:val="0F8F50ED"/>
    <w:rsid w:val="0FB521F6"/>
    <w:rsid w:val="0FB61E79"/>
    <w:rsid w:val="0FD8E3AB"/>
    <w:rsid w:val="10342E8D"/>
    <w:rsid w:val="1044C327"/>
    <w:rsid w:val="105EC28A"/>
    <w:rsid w:val="1065419F"/>
    <w:rsid w:val="106CD553"/>
    <w:rsid w:val="107BE7EB"/>
    <w:rsid w:val="10928E1D"/>
    <w:rsid w:val="10995840"/>
    <w:rsid w:val="109D36AD"/>
    <w:rsid w:val="10BCA189"/>
    <w:rsid w:val="10CEE7FA"/>
    <w:rsid w:val="10DB4A4C"/>
    <w:rsid w:val="10ED5D02"/>
    <w:rsid w:val="10F2994A"/>
    <w:rsid w:val="110FC930"/>
    <w:rsid w:val="1114A8FE"/>
    <w:rsid w:val="11195C1A"/>
    <w:rsid w:val="111CB480"/>
    <w:rsid w:val="111FC997"/>
    <w:rsid w:val="1122AAA3"/>
    <w:rsid w:val="1122CFD5"/>
    <w:rsid w:val="114D1173"/>
    <w:rsid w:val="1179C9CB"/>
    <w:rsid w:val="118C4116"/>
    <w:rsid w:val="1194BBF8"/>
    <w:rsid w:val="11A68753"/>
    <w:rsid w:val="11B0D367"/>
    <w:rsid w:val="11BB1AC8"/>
    <w:rsid w:val="11C1F1A0"/>
    <w:rsid w:val="11D42F15"/>
    <w:rsid w:val="11EDB946"/>
    <w:rsid w:val="11EEB874"/>
    <w:rsid w:val="11F72A01"/>
    <w:rsid w:val="11FF36D8"/>
    <w:rsid w:val="12023C92"/>
    <w:rsid w:val="1220A9BD"/>
    <w:rsid w:val="12280899"/>
    <w:rsid w:val="1229F285"/>
    <w:rsid w:val="1231048A"/>
    <w:rsid w:val="1249BD95"/>
    <w:rsid w:val="12712AF3"/>
    <w:rsid w:val="12AF7CE1"/>
    <w:rsid w:val="12C3986A"/>
    <w:rsid w:val="12CF213A"/>
    <w:rsid w:val="12E1D91F"/>
    <w:rsid w:val="12EBA68B"/>
    <w:rsid w:val="132B7AF1"/>
    <w:rsid w:val="13688B74"/>
    <w:rsid w:val="13795F12"/>
    <w:rsid w:val="13869ADC"/>
    <w:rsid w:val="1386B977"/>
    <w:rsid w:val="13AF2D1B"/>
    <w:rsid w:val="13EC7542"/>
    <w:rsid w:val="13FC95E0"/>
    <w:rsid w:val="14086F6D"/>
    <w:rsid w:val="140D4B3F"/>
    <w:rsid w:val="140E06A7"/>
    <w:rsid w:val="14340E64"/>
    <w:rsid w:val="1439FA45"/>
    <w:rsid w:val="1443F0EB"/>
    <w:rsid w:val="14506810"/>
    <w:rsid w:val="14602C73"/>
    <w:rsid w:val="147DFD60"/>
    <w:rsid w:val="14B7AC5B"/>
    <w:rsid w:val="14CA2175"/>
    <w:rsid w:val="14D3CA91"/>
    <w:rsid w:val="15000354"/>
    <w:rsid w:val="150C2CC3"/>
    <w:rsid w:val="1525E901"/>
    <w:rsid w:val="152BEB56"/>
    <w:rsid w:val="15396944"/>
    <w:rsid w:val="1548DD2F"/>
    <w:rsid w:val="155CF1EF"/>
    <w:rsid w:val="1564352B"/>
    <w:rsid w:val="1572ADED"/>
    <w:rsid w:val="1580310F"/>
    <w:rsid w:val="15816DEF"/>
    <w:rsid w:val="158624B2"/>
    <w:rsid w:val="1587F305"/>
    <w:rsid w:val="15A09883"/>
    <w:rsid w:val="15A60416"/>
    <w:rsid w:val="15B7A560"/>
    <w:rsid w:val="15D75D49"/>
    <w:rsid w:val="15E2FCBB"/>
    <w:rsid w:val="15F7E507"/>
    <w:rsid w:val="1608D724"/>
    <w:rsid w:val="1620391A"/>
    <w:rsid w:val="16324FA8"/>
    <w:rsid w:val="16691113"/>
    <w:rsid w:val="166A2B0E"/>
    <w:rsid w:val="1680108E"/>
    <w:rsid w:val="16829FE2"/>
    <w:rsid w:val="16909E53"/>
    <w:rsid w:val="16956CE4"/>
    <w:rsid w:val="1699AA91"/>
    <w:rsid w:val="169E6557"/>
    <w:rsid w:val="16A1E622"/>
    <w:rsid w:val="16A217F6"/>
    <w:rsid w:val="16ECA306"/>
    <w:rsid w:val="1702B51B"/>
    <w:rsid w:val="1737A54C"/>
    <w:rsid w:val="1743ABD8"/>
    <w:rsid w:val="174AFCD6"/>
    <w:rsid w:val="174F0E36"/>
    <w:rsid w:val="17778AE6"/>
    <w:rsid w:val="177E34FC"/>
    <w:rsid w:val="178C0C5B"/>
    <w:rsid w:val="17929883"/>
    <w:rsid w:val="179C8AA3"/>
    <w:rsid w:val="17A5D831"/>
    <w:rsid w:val="17A86846"/>
    <w:rsid w:val="17CA1683"/>
    <w:rsid w:val="17CC7CF4"/>
    <w:rsid w:val="17D1C0DE"/>
    <w:rsid w:val="17DC8315"/>
    <w:rsid w:val="17DFC141"/>
    <w:rsid w:val="17E620ED"/>
    <w:rsid w:val="17EFEB81"/>
    <w:rsid w:val="181BE1DB"/>
    <w:rsid w:val="1844DDB9"/>
    <w:rsid w:val="1852B6E2"/>
    <w:rsid w:val="18628D3A"/>
    <w:rsid w:val="18743D31"/>
    <w:rsid w:val="187839A4"/>
    <w:rsid w:val="188EF3EF"/>
    <w:rsid w:val="18B5CB10"/>
    <w:rsid w:val="18B7A8FC"/>
    <w:rsid w:val="18BA5BA2"/>
    <w:rsid w:val="18C31686"/>
    <w:rsid w:val="18C70B1E"/>
    <w:rsid w:val="18CD2338"/>
    <w:rsid w:val="18D90FC9"/>
    <w:rsid w:val="18DB1386"/>
    <w:rsid w:val="18DDBF55"/>
    <w:rsid w:val="18F3F9B0"/>
    <w:rsid w:val="18F923D0"/>
    <w:rsid w:val="19124957"/>
    <w:rsid w:val="19280667"/>
    <w:rsid w:val="192C7000"/>
    <w:rsid w:val="19367845"/>
    <w:rsid w:val="1947DC0D"/>
    <w:rsid w:val="195BEFE6"/>
    <w:rsid w:val="19602C75"/>
    <w:rsid w:val="19924E69"/>
    <w:rsid w:val="19A239A8"/>
    <w:rsid w:val="19B8A4EC"/>
    <w:rsid w:val="19BDFFE8"/>
    <w:rsid w:val="19D03B03"/>
    <w:rsid w:val="19F76A2D"/>
    <w:rsid w:val="1A066C92"/>
    <w:rsid w:val="1A0998E7"/>
    <w:rsid w:val="1A0F60D4"/>
    <w:rsid w:val="1A1D3BE0"/>
    <w:rsid w:val="1A25795A"/>
    <w:rsid w:val="1A558A4A"/>
    <w:rsid w:val="1AA4CBBF"/>
    <w:rsid w:val="1AC0E18E"/>
    <w:rsid w:val="1AC3C7BF"/>
    <w:rsid w:val="1AFB787A"/>
    <w:rsid w:val="1B049599"/>
    <w:rsid w:val="1B2828E2"/>
    <w:rsid w:val="1B327A5F"/>
    <w:rsid w:val="1B93F97C"/>
    <w:rsid w:val="1BC90627"/>
    <w:rsid w:val="1BC93178"/>
    <w:rsid w:val="1BD39AC2"/>
    <w:rsid w:val="1BD93C74"/>
    <w:rsid w:val="1BE5A5ED"/>
    <w:rsid w:val="1BF5F814"/>
    <w:rsid w:val="1C0C37D0"/>
    <w:rsid w:val="1C14FF3E"/>
    <w:rsid w:val="1C1BF120"/>
    <w:rsid w:val="1C2C08BE"/>
    <w:rsid w:val="1C43FDAD"/>
    <w:rsid w:val="1C6D5547"/>
    <w:rsid w:val="1C8D063E"/>
    <w:rsid w:val="1C971E52"/>
    <w:rsid w:val="1CA99B55"/>
    <w:rsid w:val="1CBAAD99"/>
    <w:rsid w:val="1CCB4615"/>
    <w:rsid w:val="1CCEE064"/>
    <w:rsid w:val="1CD32ADA"/>
    <w:rsid w:val="1CD8F60A"/>
    <w:rsid w:val="1CDAE980"/>
    <w:rsid w:val="1CE60B34"/>
    <w:rsid w:val="1D4B3163"/>
    <w:rsid w:val="1D4D7034"/>
    <w:rsid w:val="1D668CCF"/>
    <w:rsid w:val="1D8D5BB2"/>
    <w:rsid w:val="1DA21545"/>
    <w:rsid w:val="1DA5141C"/>
    <w:rsid w:val="1DA96989"/>
    <w:rsid w:val="1DAD58DC"/>
    <w:rsid w:val="1DB47AC2"/>
    <w:rsid w:val="1DCD1E2F"/>
    <w:rsid w:val="1DFD7327"/>
    <w:rsid w:val="1DFD7FF5"/>
    <w:rsid w:val="1DFF1942"/>
    <w:rsid w:val="1E0AAC8D"/>
    <w:rsid w:val="1E0BF890"/>
    <w:rsid w:val="1E0F0941"/>
    <w:rsid w:val="1E1EFFD1"/>
    <w:rsid w:val="1E3553B1"/>
    <w:rsid w:val="1E4F56BD"/>
    <w:rsid w:val="1E51CD24"/>
    <w:rsid w:val="1E66822E"/>
    <w:rsid w:val="1E78EE81"/>
    <w:rsid w:val="1ED29A98"/>
    <w:rsid w:val="1EDA39C7"/>
    <w:rsid w:val="1EECE080"/>
    <w:rsid w:val="1EF1F926"/>
    <w:rsid w:val="1F0A6EDB"/>
    <w:rsid w:val="1F19D15E"/>
    <w:rsid w:val="1F1BD413"/>
    <w:rsid w:val="1F2033A1"/>
    <w:rsid w:val="1F2C0B49"/>
    <w:rsid w:val="1F410981"/>
    <w:rsid w:val="1F58C457"/>
    <w:rsid w:val="1F5A04F0"/>
    <w:rsid w:val="1F6CB7E7"/>
    <w:rsid w:val="1F71E7C6"/>
    <w:rsid w:val="1F82F851"/>
    <w:rsid w:val="1FB0FD56"/>
    <w:rsid w:val="1FBF15CB"/>
    <w:rsid w:val="1FC87D73"/>
    <w:rsid w:val="1FCA6595"/>
    <w:rsid w:val="1FCD02F4"/>
    <w:rsid w:val="1FD551D5"/>
    <w:rsid w:val="1FF5FB90"/>
    <w:rsid w:val="1FFCE7AD"/>
    <w:rsid w:val="200FF603"/>
    <w:rsid w:val="20114FA6"/>
    <w:rsid w:val="2023E830"/>
    <w:rsid w:val="203FB0BC"/>
    <w:rsid w:val="20545D03"/>
    <w:rsid w:val="209DA3D9"/>
    <w:rsid w:val="20B7A08E"/>
    <w:rsid w:val="20BC00BC"/>
    <w:rsid w:val="20C1BD69"/>
    <w:rsid w:val="20CC587C"/>
    <w:rsid w:val="21187893"/>
    <w:rsid w:val="2129027E"/>
    <w:rsid w:val="2140FE63"/>
    <w:rsid w:val="2144523A"/>
    <w:rsid w:val="2157BA80"/>
    <w:rsid w:val="215FDC39"/>
    <w:rsid w:val="2170406D"/>
    <w:rsid w:val="2174A7F0"/>
    <w:rsid w:val="2180AE46"/>
    <w:rsid w:val="21827954"/>
    <w:rsid w:val="219B646A"/>
    <w:rsid w:val="21C88BAD"/>
    <w:rsid w:val="21D112D6"/>
    <w:rsid w:val="21F68A95"/>
    <w:rsid w:val="21F6B8AD"/>
    <w:rsid w:val="220095E2"/>
    <w:rsid w:val="22091DF3"/>
    <w:rsid w:val="22128EE9"/>
    <w:rsid w:val="2240EF27"/>
    <w:rsid w:val="224893A3"/>
    <w:rsid w:val="22532F14"/>
    <w:rsid w:val="226E06BF"/>
    <w:rsid w:val="2289CDD1"/>
    <w:rsid w:val="229C0FCE"/>
    <w:rsid w:val="22C4719A"/>
    <w:rsid w:val="230550D3"/>
    <w:rsid w:val="230A6265"/>
    <w:rsid w:val="230A761D"/>
    <w:rsid w:val="2314B256"/>
    <w:rsid w:val="2316FB08"/>
    <w:rsid w:val="2322F6A8"/>
    <w:rsid w:val="2327DDA7"/>
    <w:rsid w:val="23333CD3"/>
    <w:rsid w:val="234030FA"/>
    <w:rsid w:val="23658DFD"/>
    <w:rsid w:val="23709047"/>
    <w:rsid w:val="237A0112"/>
    <w:rsid w:val="237EEDA5"/>
    <w:rsid w:val="238E1CE4"/>
    <w:rsid w:val="23BB76FA"/>
    <w:rsid w:val="23E44B8F"/>
    <w:rsid w:val="23F5E195"/>
    <w:rsid w:val="23FCD753"/>
    <w:rsid w:val="24104D28"/>
    <w:rsid w:val="2413EEFF"/>
    <w:rsid w:val="242B0FB9"/>
    <w:rsid w:val="245802AA"/>
    <w:rsid w:val="24A6262C"/>
    <w:rsid w:val="24B8DA40"/>
    <w:rsid w:val="24D2CB50"/>
    <w:rsid w:val="24FD39C2"/>
    <w:rsid w:val="25121898"/>
    <w:rsid w:val="2512EF58"/>
    <w:rsid w:val="25154D29"/>
    <w:rsid w:val="25486264"/>
    <w:rsid w:val="255A99AA"/>
    <w:rsid w:val="25895FE1"/>
    <w:rsid w:val="258CB60E"/>
    <w:rsid w:val="25912BC2"/>
    <w:rsid w:val="25BC5D1C"/>
    <w:rsid w:val="25EB61B0"/>
    <w:rsid w:val="25F19A9E"/>
    <w:rsid w:val="25F7129E"/>
    <w:rsid w:val="26242144"/>
    <w:rsid w:val="262B61EB"/>
    <w:rsid w:val="2653D62D"/>
    <w:rsid w:val="2658CB1C"/>
    <w:rsid w:val="26652FF2"/>
    <w:rsid w:val="266A2F7A"/>
    <w:rsid w:val="266E84B2"/>
    <w:rsid w:val="267A32AA"/>
    <w:rsid w:val="267BD660"/>
    <w:rsid w:val="26902E05"/>
    <w:rsid w:val="2695EEE2"/>
    <w:rsid w:val="269C3C55"/>
    <w:rsid w:val="26A811B2"/>
    <w:rsid w:val="26B0686D"/>
    <w:rsid w:val="270567ED"/>
    <w:rsid w:val="2724E8AE"/>
    <w:rsid w:val="273C747C"/>
    <w:rsid w:val="276655B1"/>
    <w:rsid w:val="27676C7C"/>
    <w:rsid w:val="2773795E"/>
    <w:rsid w:val="278FE775"/>
    <w:rsid w:val="2793E563"/>
    <w:rsid w:val="27965941"/>
    <w:rsid w:val="27AC3E74"/>
    <w:rsid w:val="27AF4D61"/>
    <w:rsid w:val="27B4F25B"/>
    <w:rsid w:val="27C0159A"/>
    <w:rsid w:val="27DCEE99"/>
    <w:rsid w:val="27DEFC6F"/>
    <w:rsid w:val="27F004CA"/>
    <w:rsid w:val="280B06E6"/>
    <w:rsid w:val="280C9D4F"/>
    <w:rsid w:val="280EFD9F"/>
    <w:rsid w:val="2819CF01"/>
    <w:rsid w:val="28556521"/>
    <w:rsid w:val="28592C67"/>
    <w:rsid w:val="2869A509"/>
    <w:rsid w:val="28819FDF"/>
    <w:rsid w:val="288B5B85"/>
    <w:rsid w:val="288DF545"/>
    <w:rsid w:val="2891BCB2"/>
    <w:rsid w:val="2895B1C7"/>
    <w:rsid w:val="28C48458"/>
    <w:rsid w:val="28F4B563"/>
    <w:rsid w:val="290121C7"/>
    <w:rsid w:val="291E017D"/>
    <w:rsid w:val="2921D15B"/>
    <w:rsid w:val="2923353C"/>
    <w:rsid w:val="2928A79B"/>
    <w:rsid w:val="292CB7F5"/>
    <w:rsid w:val="2931EAAE"/>
    <w:rsid w:val="29594DFF"/>
    <w:rsid w:val="297536EF"/>
    <w:rsid w:val="2976A123"/>
    <w:rsid w:val="297B46D8"/>
    <w:rsid w:val="29962355"/>
    <w:rsid w:val="29B02FF4"/>
    <w:rsid w:val="29B3BBFB"/>
    <w:rsid w:val="29CA64E3"/>
    <w:rsid w:val="29D2EFB6"/>
    <w:rsid w:val="29E096CB"/>
    <w:rsid w:val="29EA23A8"/>
    <w:rsid w:val="29F3E1BB"/>
    <w:rsid w:val="2A01727F"/>
    <w:rsid w:val="2A35532E"/>
    <w:rsid w:val="2A40FE40"/>
    <w:rsid w:val="2A5710D6"/>
    <w:rsid w:val="2A662263"/>
    <w:rsid w:val="2A691E82"/>
    <w:rsid w:val="2A79FAF1"/>
    <w:rsid w:val="2A7D4DD3"/>
    <w:rsid w:val="2A861292"/>
    <w:rsid w:val="2AB90445"/>
    <w:rsid w:val="2ADD9119"/>
    <w:rsid w:val="2B28297F"/>
    <w:rsid w:val="2B43FBF8"/>
    <w:rsid w:val="2B48EFF1"/>
    <w:rsid w:val="2B4C5D7B"/>
    <w:rsid w:val="2B5950D8"/>
    <w:rsid w:val="2B595EBD"/>
    <w:rsid w:val="2B61368A"/>
    <w:rsid w:val="2B85BBC9"/>
    <w:rsid w:val="2BA209ED"/>
    <w:rsid w:val="2BC12698"/>
    <w:rsid w:val="2BC84EE5"/>
    <w:rsid w:val="2BD26F50"/>
    <w:rsid w:val="2BE6D2ED"/>
    <w:rsid w:val="2BE94B7D"/>
    <w:rsid w:val="2BF469E4"/>
    <w:rsid w:val="2C139FD8"/>
    <w:rsid w:val="2C1C6095"/>
    <w:rsid w:val="2C2EF4BB"/>
    <w:rsid w:val="2C4E08B0"/>
    <w:rsid w:val="2C81C7C4"/>
    <w:rsid w:val="2C8F148B"/>
    <w:rsid w:val="2C8F5DCC"/>
    <w:rsid w:val="2C98FAD0"/>
    <w:rsid w:val="2C9C8F18"/>
    <w:rsid w:val="2C9CE8EA"/>
    <w:rsid w:val="2CA232C8"/>
    <w:rsid w:val="2CBA5568"/>
    <w:rsid w:val="2CC3F7DE"/>
    <w:rsid w:val="2CD1B9FA"/>
    <w:rsid w:val="2CD3EAF1"/>
    <w:rsid w:val="2CE2D9BF"/>
    <w:rsid w:val="2CE32584"/>
    <w:rsid w:val="2CF1ACC6"/>
    <w:rsid w:val="2D26D0EB"/>
    <w:rsid w:val="2D5246A2"/>
    <w:rsid w:val="2D5286D7"/>
    <w:rsid w:val="2D6448ED"/>
    <w:rsid w:val="2D69E3B2"/>
    <w:rsid w:val="2D721238"/>
    <w:rsid w:val="2D87C183"/>
    <w:rsid w:val="2D88289B"/>
    <w:rsid w:val="2DAA5FDA"/>
    <w:rsid w:val="2DB364CE"/>
    <w:rsid w:val="2DBDBEC6"/>
    <w:rsid w:val="2DBDD15F"/>
    <w:rsid w:val="2DDB198C"/>
    <w:rsid w:val="2DE0E865"/>
    <w:rsid w:val="2DEFDC15"/>
    <w:rsid w:val="2DFEA7A9"/>
    <w:rsid w:val="2E167393"/>
    <w:rsid w:val="2E267F42"/>
    <w:rsid w:val="2E3E820F"/>
    <w:rsid w:val="2E4378D1"/>
    <w:rsid w:val="2E441B7E"/>
    <w:rsid w:val="2E556745"/>
    <w:rsid w:val="2E9C6976"/>
    <w:rsid w:val="2EA33134"/>
    <w:rsid w:val="2F095D58"/>
    <w:rsid w:val="2F0B0812"/>
    <w:rsid w:val="2F134C56"/>
    <w:rsid w:val="2F30C0CF"/>
    <w:rsid w:val="2F35FA83"/>
    <w:rsid w:val="2F3785AF"/>
    <w:rsid w:val="2F3AC1C3"/>
    <w:rsid w:val="2F629EDD"/>
    <w:rsid w:val="2F65A9FB"/>
    <w:rsid w:val="2F6FDD35"/>
    <w:rsid w:val="2F832CF2"/>
    <w:rsid w:val="2F92DB2F"/>
    <w:rsid w:val="2FA3C9DF"/>
    <w:rsid w:val="2FA3DBEA"/>
    <w:rsid w:val="2FC35341"/>
    <w:rsid w:val="3001F252"/>
    <w:rsid w:val="301CF077"/>
    <w:rsid w:val="30516CF1"/>
    <w:rsid w:val="306C12CE"/>
    <w:rsid w:val="3088D610"/>
    <w:rsid w:val="309EEE97"/>
    <w:rsid w:val="30BC27BB"/>
    <w:rsid w:val="30C0BAEA"/>
    <w:rsid w:val="30D30F1C"/>
    <w:rsid w:val="30E5A797"/>
    <w:rsid w:val="311838D9"/>
    <w:rsid w:val="311D96F9"/>
    <w:rsid w:val="31329905"/>
    <w:rsid w:val="315B18EE"/>
    <w:rsid w:val="3163DC77"/>
    <w:rsid w:val="317011D5"/>
    <w:rsid w:val="318B1BCE"/>
    <w:rsid w:val="318D8CEA"/>
    <w:rsid w:val="31B45061"/>
    <w:rsid w:val="31B9395B"/>
    <w:rsid w:val="31BC61F3"/>
    <w:rsid w:val="31D4BFEE"/>
    <w:rsid w:val="31DE9366"/>
    <w:rsid w:val="321FA1B6"/>
    <w:rsid w:val="323175FD"/>
    <w:rsid w:val="32394852"/>
    <w:rsid w:val="323B197C"/>
    <w:rsid w:val="3251B605"/>
    <w:rsid w:val="3252871D"/>
    <w:rsid w:val="3252FA10"/>
    <w:rsid w:val="326273E6"/>
    <w:rsid w:val="32713FA9"/>
    <w:rsid w:val="327281BF"/>
    <w:rsid w:val="32789E9E"/>
    <w:rsid w:val="328B4C16"/>
    <w:rsid w:val="32A2FB60"/>
    <w:rsid w:val="32AC30B5"/>
    <w:rsid w:val="32CBD3A9"/>
    <w:rsid w:val="330BE6AC"/>
    <w:rsid w:val="330C1700"/>
    <w:rsid w:val="33138358"/>
    <w:rsid w:val="331B0CCC"/>
    <w:rsid w:val="331BF633"/>
    <w:rsid w:val="3343DDC5"/>
    <w:rsid w:val="334C3DAC"/>
    <w:rsid w:val="3352E575"/>
    <w:rsid w:val="335AEDA6"/>
    <w:rsid w:val="335AF5E9"/>
    <w:rsid w:val="335E84C3"/>
    <w:rsid w:val="336936E7"/>
    <w:rsid w:val="337A6EBF"/>
    <w:rsid w:val="337D011E"/>
    <w:rsid w:val="339BA13A"/>
    <w:rsid w:val="339D0E48"/>
    <w:rsid w:val="339FA1DD"/>
    <w:rsid w:val="33BE9359"/>
    <w:rsid w:val="33DD1FF9"/>
    <w:rsid w:val="33E26D20"/>
    <w:rsid w:val="33E31877"/>
    <w:rsid w:val="33E9FB46"/>
    <w:rsid w:val="33EBB76A"/>
    <w:rsid w:val="33ECFC6A"/>
    <w:rsid w:val="341B86F7"/>
    <w:rsid w:val="3431E249"/>
    <w:rsid w:val="34469BEA"/>
    <w:rsid w:val="346330F1"/>
    <w:rsid w:val="34A56ED5"/>
    <w:rsid w:val="34B9F0C0"/>
    <w:rsid w:val="34BE490A"/>
    <w:rsid w:val="34C34964"/>
    <w:rsid w:val="34CD90DB"/>
    <w:rsid w:val="34DDF238"/>
    <w:rsid w:val="34EC76D1"/>
    <w:rsid w:val="34F14CB3"/>
    <w:rsid w:val="34FAF905"/>
    <w:rsid w:val="3503D925"/>
    <w:rsid w:val="3519BE44"/>
    <w:rsid w:val="352E495F"/>
    <w:rsid w:val="35421013"/>
    <w:rsid w:val="35460671"/>
    <w:rsid w:val="35643924"/>
    <w:rsid w:val="357B4270"/>
    <w:rsid w:val="3589B728"/>
    <w:rsid w:val="35AA88F3"/>
    <w:rsid w:val="35B26157"/>
    <w:rsid w:val="35B72BA2"/>
    <w:rsid w:val="35B995E2"/>
    <w:rsid w:val="35CDE1EC"/>
    <w:rsid w:val="35D5841A"/>
    <w:rsid w:val="35D62A92"/>
    <w:rsid w:val="35F46944"/>
    <w:rsid w:val="36019C3A"/>
    <w:rsid w:val="362B9818"/>
    <w:rsid w:val="36457CD5"/>
    <w:rsid w:val="36553DE2"/>
    <w:rsid w:val="365CE40E"/>
    <w:rsid w:val="36607B31"/>
    <w:rsid w:val="3677459D"/>
    <w:rsid w:val="36BEDD95"/>
    <w:rsid w:val="36CDF2F9"/>
    <w:rsid w:val="36DA19AA"/>
    <w:rsid w:val="36EC2F70"/>
    <w:rsid w:val="36F724C0"/>
    <w:rsid w:val="371649F0"/>
    <w:rsid w:val="3716DB6B"/>
    <w:rsid w:val="371E2639"/>
    <w:rsid w:val="371F2FBB"/>
    <w:rsid w:val="3758288E"/>
    <w:rsid w:val="37611F3C"/>
    <w:rsid w:val="377A7ED0"/>
    <w:rsid w:val="377B9E33"/>
    <w:rsid w:val="37AD4281"/>
    <w:rsid w:val="37BAE439"/>
    <w:rsid w:val="37BD58FA"/>
    <w:rsid w:val="37D7B716"/>
    <w:rsid w:val="37E6BAE3"/>
    <w:rsid w:val="3808DF93"/>
    <w:rsid w:val="3815E3F2"/>
    <w:rsid w:val="381FD543"/>
    <w:rsid w:val="38407DE5"/>
    <w:rsid w:val="3846584F"/>
    <w:rsid w:val="384EF8BA"/>
    <w:rsid w:val="385DAA58"/>
    <w:rsid w:val="3866DFAB"/>
    <w:rsid w:val="386DF605"/>
    <w:rsid w:val="3872C014"/>
    <w:rsid w:val="387DC2ED"/>
    <w:rsid w:val="387EF174"/>
    <w:rsid w:val="391107EB"/>
    <w:rsid w:val="3921E910"/>
    <w:rsid w:val="392E8E63"/>
    <w:rsid w:val="39380462"/>
    <w:rsid w:val="393D64C8"/>
    <w:rsid w:val="394F5B22"/>
    <w:rsid w:val="396AB6FF"/>
    <w:rsid w:val="397F6270"/>
    <w:rsid w:val="3990C473"/>
    <w:rsid w:val="399D914D"/>
    <w:rsid w:val="39B952F9"/>
    <w:rsid w:val="39BB94E6"/>
    <w:rsid w:val="39CE13C6"/>
    <w:rsid w:val="39D491D3"/>
    <w:rsid w:val="39F14089"/>
    <w:rsid w:val="39F3CFFE"/>
    <w:rsid w:val="3A02F61A"/>
    <w:rsid w:val="3A33CD42"/>
    <w:rsid w:val="3A40A627"/>
    <w:rsid w:val="3A4EE609"/>
    <w:rsid w:val="3A5C8A72"/>
    <w:rsid w:val="3A626398"/>
    <w:rsid w:val="3AB26226"/>
    <w:rsid w:val="3AC57449"/>
    <w:rsid w:val="3AE36445"/>
    <w:rsid w:val="3AED8983"/>
    <w:rsid w:val="3AEFF386"/>
    <w:rsid w:val="3B145291"/>
    <w:rsid w:val="3B15B80C"/>
    <w:rsid w:val="3BC5DD79"/>
    <w:rsid w:val="3BC7DCB6"/>
    <w:rsid w:val="3BDC2A60"/>
    <w:rsid w:val="3BEA2C35"/>
    <w:rsid w:val="3BF4FA32"/>
    <w:rsid w:val="3BF5296F"/>
    <w:rsid w:val="3BFCA55B"/>
    <w:rsid w:val="3C16C4D9"/>
    <w:rsid w:val="3C1EDC40"/>
    <w:rsid w:val="3C515303"/>
    <w:rsid w:val="3C659F49"/>
    <w:rsid w:val="3C7C7E9E"/>
    <w:rsid w:val="3C7DF965"/>
    <w:rsid w:val="3C7F9A6D"/>
    <w:rsid w:val="3C80C21A"/>
    <w:rsid w:val="3CA73D61"/>
    <w:rsid w:val="3CAF63FA"/>
    <w:rsid w:val="3CB23274"/>
    <w:rsid w:val="3CBAC66E"/>
    <w:rsid w:val="3CD4DD93"/>
    <w:rsid w:val="3CDDC820"/>
    <w:rsid w:val="3D0E556C"/>
    <w:rsid w:val="3D11FEB3"/>
    <w:rsid w:val="3D313AD8"/>
    <w:rsid w:val="3D5ECD9D"/>
    <w:rsid w:val="3D6426A0"/>
    <w:rsid w:val="3D64DD43"/>
    <w:rsid w:val="3D81613B"/>
    <w:rsid w:val="3D94B3EA"/>
    <w:rsid w:val="3DBE494A"/>
    <w:rsid w:val="3DCF8A33"/>
    <w:rsid w:val="3DE7CFF4"/>
    <w:rsid w:val="3DEC1963"/>
    <w:rsid w:val="3DF6DE44"/>
    <w:rsid w:val="3E134774"/>
    <w:rsid w:val="3E19CA47"/>
    <w:rsid w:val="3E2B3C6A"/>
    <w:rsid w:val="3E2DC931"/>
    <w:rsid w:val="3E379AA6"/>
    <w:rsid w:val="3E4FCFC0"/>
    <w:rsid w:val="3E560888"/>
    <w:rsid w:val="3E691117"/>
    <w:rsid w:val="3E6F4923"/>
    <w:rsid w:val="3E7A94CA"/>
    <w:rsid w:val="3E863D88"/>
    <w:rsid w:val="3E960A16"/>
    <w:rsid w:val="3EBF3A7B"/>
    <w:rsid w:val="3ECBE16B"/>
    <w:rsid w:val="3EEC2109"/>
    <w:rsid w:val="3EF3D630"/>
    <w:rsid w:val="3EF63689"/>
    <w:rsid w:val="3EFE0DA1"/>
    <w:rsid w:val="3F2D370A"/>
    <w:rsid w:val="3F32333E"/>
    <w:rsid w:val="3F3CD33B"/>
    <w:rsid w:val="3F4170D6"/>
    <w:rsid w:val="3F418B8F"/>
    <w:rsid w:val="3F6F4A11"/>
    <w:rsid w:val="3F785FB0"/>
    <w:rsid w:val="3F9F2573"/>
    <w:rsid w:val="3FA9F740"/>
    <w:rsid w:val="3FAA5CB7"/>
    <w:rsid w:val="3FB5527C"/>
    <w:rsid w:val="3FE4E664"/>
    <w:rsid w:val="3FF8861D"/>
    <w:rsid w:val="40156EA1"/>
    <w:rsid w:val="401589FF"/>
    <w:rsid w:val="4016E436"/>
    <w:rsid w:val="40272630"/>
    <w:rsid w:val="402A46BB"/>
    <w:rsid w:val="4046C66E"/>
    <w:rsid w:val="4062C628"/>
    <w:rsid w:val="406F3598"/>
    <w:rsid w:val="40D0C48B"/>
    <w:rsid w:val="40D9A99E"/>
    <w:rsid w:val="40E3288F"/>
    <w:rsid w:val="40E60B51"/>
    <w:rsid w:val="40F1E8E0"/>
    <w:rsid w:val="40F3692B"/>
    <w:rsid w:val="40F93EC0"/>
    <w:rsid w:val="4103327B"/>
    <w:rsid w:val="41056CE8"/>
    <w:rsid w:val="410A43F2"/>
    <w:rsid w:val="410A74A7"/>
    <w:rsid w:val="411AAF68"/>
    <w:rsid w:val="4123108D"/>
    <w:rsid w:val="41315C4A"/>
    <w:rsid w:val="413D2E76"/>
    <w:rsid w:val="41485F7F"/>
    <w:rsid w:val="414F76D5"/>
    <w:rsid w:val="41691C5D"/>
    <w:rsid w:val="4173BE46"/>
    <w:rsid w:val="417A5C1D"/>
    <w:rsid w:val="419F3943"/>
    <w:rsid w:val="41A5FAE2"/>
    <w:rsid w:val="41C6B1AD"/>
    <w:rsid w:val="41C8859D"/>
    <w:rsid w:val="41D98FE6"/>
    <w:rsid w:val="41ED370A"/>
    <w:rsid w:val="41F14F1C"/>
    <w:rsid w:val="420BC8A3"/>
    <w:rsid w:val="421825CC"/>
    <w:rsid w:val="4225F38C"/>
    <w:rsid w:val="422F2A35"/>
    <w:rsid w:val="4241B500"/>
    <w:rsid w:val="425761F0"/>
    <w:rsid w:val="427E8184"/>
    <w:rsid w:val="4282829B"/>
    <w:rsid w:val="4284473E"/>
    <w:rsid w:val="4289153F"/>
    <w:rsid w:val="428D7597"/>
    <w:rsid w:val="4292A4DD"/>
    <w:rsid w:val="4296DB7F"/>
    <w:rsid w:val="42B0BF98"/>
    <w:rsid w:val="42B21010"/>
    <w:rsid w:val="42D4DE26"/>
    <w:rsid w:val="42DAC4F6"/>
    <w:rsid w:val="42DBB9D6"/>
    <w:rsid w:val="42EFAEA4"/>
    <w:rsid w:val="42F119D8"/>
    <w:rsid w:val="42FB8ACF"/>
    <w:rsid w:val="4324C2C5"/>
    <w:rsid w:val="43329163"/>
    <w:rsid w:val="4332DDCD"/>
    <w:rsid w:val="435DA675"/>
    <w:rsid w:val="43759400"/>
    <w:rsid w:val="43A13121"/>
    <w:rsid w:val="43C84058"/>
    <w:rsid w:val="43D45244"/>
    <w:rsid w:val="43E23D46"/>
    <w:rsid w:val="4403FE1C"/>
    <w:rsid w:val="440EE59D"/>
    <w:rsid w:val="44173749"/>
    <w:rsid w:val="4420FDB8"/>
    <w:rsid w:val="4425CB9F"/>
    <w:rsid w:val="443AAA4E"/>
    <w:rsid w:val="446F4513"/>
    <w:rsid w:val="446F7A85"/>
    <w:rsid w:val="4472E6B5"/>
    <w:rsid w:val="4473F43E"/>
    <w:rsid w:val="447E5514"/>
    <w:rsid w:val="44AAD959"/>
    <w:rsid w:val="44AD08BA"/>
    <w:rsid w:val="44B32B56"/>
    <w:rsid w:val="44BA2844"/>
    <w:rsid w:val="44BBE27B"/>
    <w:rsid w:val="44C5D91B"/>
    <w:rsid w:val="44D399A7"/>
    <w:rsid w:val="44DE7CAD"/>
    <w:rsid w:val="44F097C5"/>
    <w:rsid w:val="44FBD3CB"/>
    <w:rsid w:val="4505C3CF"/>
    <w:rsid w:val="45512E35"/>
    <w:rsid w:val="455C808A"/>
    <w:rsid w:val="456590FD"/>
    <w:rsid w:val="456E1B0A"/>
    <w:rsid w:val="4588D2C4"/>
    <w:rsid w:val="45891D37"/>
    <w:rsid w:val="45B67AEB"/>
    <w:rsid w:val="45BD6540"/>
    <w:rsid w:val="45D3D31F"/>
    <w:rsid w:val="45E9FDDD"/>
    <w:rsid w:val="45EA42D5"/>
    <w:rsid w:val="45F7BAC5"/>
    <w:rsid w:val="460230CC"/>
    <w:rsid w:val="46029245"/>
    <w:rsid w:val="462B1881"/>
    <w:rsid w:val="464AE66D"/>
    <w:rsid w:val="46573675"/>
    <w:rsid w:val="46589A15"/>
    <w:rsid w:val="466A69A1"/>
    <w:rsid w:val="4680BDC8"/>
    <w:rsid w:val="4691770A"/>
    <w:rsid w:val="46A095F8"/>
    <w:rsid w:val="46ADBA11"/>
    <w:rsid w:val="46BFD8D9"/>
    <w:rsid w:val="46FA419E"/>
    <w:rsid w:val="46FB0CE6"/>
    <w:rsid w:val="46FB5F5C"/>
    <w:rsid w:val="472CC52F"/>
    <w:rsid w:val="4749EC90"/>
    <w:rsid w:val="4763C610"/>
    <w:rsid w:val="476E4202"/>
    <w:rsid w:val="47763D63"/>
    <w:rsid w:val="477D89DF"/>
    <w:rsid w:val="477F5FC1"/>
    <w:rsid w:val="4788CD40"/>
    <w:rsid w:val="47A2D63E"/>
    <w:rsid w:val="47AB616A"/>
    <w:rsid w:val="47C599B6"/>
    <w:rsid w:val="47ECEAE8"/>
    <w:rsid w:val="480D741C"/>
    <w:rsid w:val="480EF251"/>
    <w:rsid w:val="481F782C"/>
    <w:rsid w:val="482206E8"/>
    <w:rsid w:val="482D2B79"/>
    <w:rsid w:val="48348D50"/>
    <w:rsid w:val="483DAD02"/>
    <w:rsid w:val="484A6CEE"/>
    <w:rsid w:val="485395BA"/>
    <w:rsid w:val="48801638"/>
    <w:rsid w:val="48822A0C"/>
    <w:rsid w:val="488736D5"/>
    <w:rsid w:val="488CD904"/>
    <w:rsid w:val="488D9023"/>
    <w:rsid w:val="488E2B93"/>
    <w:rsid w:val="4892BBCC"/>
    <w:rsid w:val="48ADBE8A"/>
    <w:rsid w:val="48AF0D10"/>
    <w:rsid w:val="48B5A395"/>
    <w:rsid w:val="48C9DB83"/>
    <w:rsid w:val="48DF6988"/>
    <w:rsid w:val="48E0159D"/>
    <w:rsid w:val="4900102F"/>
    <w:rsid w:val="491FCB0F"/>
    <w:rsid w:val="4949165D"/>
    <w:rsid w:val="499A4BB4"/>
    <w:rsid w:val="499F9289"/>
    <w:rsid w:val="49B69CC7"/>
    <w:rsid w:val="49BA0FBD"/>
    <w:rsid w:val="49BCA5C1"/>
    <w:rsid w:val="49CC2660"/>
    <w:rsid w:val="49CCC887"/>
    <w:rsid w:val="49DD5790"/>
    <w:rsid w:val="49E53E1A"/>
    <w:rsid w:val="49E8D713"/>
    <w:rsid w:val="49EB168E"/>
    <w:rsid w:val="4A35B938"/>
    <w:rsid w:val="4A4521A4"/>
    <w:rsid w:val="4A5259F4"/>
    <w:rsid w:val="4A660190"/>
    <w:rsid w:val="4A71DC9F"/>
    <w:rsid w:val="4A76F156"/>
    <w:rsid w:val="4A797678"/>
    <w:rsid w:val="4A905BA1"/>
    <w:rsid w:val="4A912FD8"/>
    <w:rsid w:val="4A95B3FD"/>
    <w:rsid w:val="4AA2D770"/>
    <w:rsid w:val="4AA6F06E"/>
    <w:rsid w:val="4ACE0AD2"/>
    <w:rsid w:val="4AE3539F"/>
    <w:rsid w:val="4AE45FFC"/>
    <w:rsid w:val="4AFB7E8B"/>
    <w:rsid w:val="4B03504A"/>
    <w:rsid w:val="4B1D8D7D"/>
    <w:rsid w:val="4B21F2D1"/>
    <w:rsid w:val="4B705128"/>
    <w:rsid w:val="4BD1B155"/>
    <w:rsid w:val="4BDD4E67"/>
    <w:rsid w:val="4BE7A2B7"/>
    <w:rsid w:val="4C053431"/>
    <w:rsid w:val="4C0A9D04"/>
    <w:rsid w:val="4C120A63"/>
    <w:rsid w:val="4C14EF03"/>
    <w:rsid w:val="4C183CA7"/>
    <w:rsid w:val="4C2099BC"/>
    <w:rsid w:val="4C811DA7"/>
    <w:rsid w:val="4C8A7DC7"/>
    <w:rsid w:val="4CC14532"/>
    <w:rsid w:val="4CC50FFB"/>
    <w:rsid w:val="4CC55164"/>
    <w:rsid w:val="4CD4F984"/>
    <w:rsid w:val="4CE5FDA0"/>
    <w:rsid w:val="4CF12BC4"/>
    <w:rsid w:val="4CFE011F"/>
    <w:rsid w:val="4D01CEE2"/>
    <w:rsid w:val="4D073638"/>
    <w:rsid w:val="4D182713"/>
    <w:rsid w:val="4D29354F"/>
    <w:rsid w:val="4D2F8F78"/>
    <w:rsid w:val="4D2FDA27"/>
    <w:rsid w:val="4D3A18CF"/>
    <w:rsid w:val="4D43AA1B"/>
    <w:rsid w:val="4D47CDB1"/>
    <w:rsid w:val="4D6EF1BD"/>
    <w:rsid w:val="4D718F07"/>
    <w:rsid w:val="4D799D8F"/>
    <w:rsid w:val="4D9F88E2"/>
    <w:rsid w:val="4DAB7853"/>
    <w:rsid w:val="4DBE3C3D"/>
    <w:rsid w:val="4DC055E2"/>
    <w:rsid w:val="4DC26138"/>
    <w:rsid w:val="4DD7C2DF"/>
    <w:rsid w:val="4E0BAC0F"/>
    <w:rsid w:val="4E0DE737"/>
    <w:rsid w:val="4E1204E8"/>
    <w:rsid w:val="4E2885F6"/>
    <w:rsid w:val="4E32701B"/>
    <w:rsid w:val="4E51591E"/>
    <w:rsid w:val="4E5CD28C"/>
    <w:rsid w:val="4E5F41D9"/>
    <w:rsid w:val="4E62F11C"/>
    <w:rsid w:val="4E736FD8"/>
    <w:rsid w:val="4E7A2812"/>
    <w:rsid w:val="4E7DB3BE"/>
    <w:rsid w:val="4E8B11B6"/>
    <w:rsid w:val="4EBC834E"/>
    <w:rsid w:val="4EC0D478"/>
    <w:rsid w:val="4EE2DCF4"/>
    <w:rsid w:val="4F107BF0"/>
    <w:rsid w:val="4F3E6A47"/>
    <w:rsid w:val="4F64D82E"/>
    <w:rsid w:val="4F827DBE"/>
    <w:rsid w:val="4F95D84C"/>
    <w:rsid w:val="4FC431F7"/>
    <w:rsid w:val="4FCB1F94"/>
    <w:rsid w:val="4FD85AA4"/>
    <w:rsid w:val="4FDBCF5F"/>
    <w:rsid w:val="4FDFFBCC"/>
    <w:rsid w:val="4FE8415B"/>
    <w:rsid w:val="50018D1F"/>
    <w:rsid w:val="500A293F"/>
    <w:rsid w:val="500D1B41"/>
    <w:rsid w:val="50174BE8"/>
    <w:rsid w:val="501BF677"/>
    <w:rsid w:val="50222A48"/>
    <w:rsid w:val="502BBF48"/>
    <w:rsid w:val="503D8CFE"/>
    <w:rsid w:val="5043CE39"/>
    <w:rsid w:val="50547C0E"/>
    <w:rsid w:val="50628755"/>
    <w:rsid w:val="5077DBB5"/>
    <w:rsid w:val="5095973D"/>
    <w:rsid w:val="509BC2CB"/>
    <w:rsid w:val="50BA8965"/>
    <w:rsid w:val="50D9A9AD"/>
    <w:rsid w:val="50F06D8F"/>
    <w:rsid w:val="50F5447C"/>
    <w:rsid w:val="50F7D216"/>
    <w:rsid w:val="5108637B"/>
    <w:rsid w:val="510EBC1E"/>
    <w:rsid w:val="51133EB7"/>
    <w:rsid w:val="512129DF"/>
    <w:rsid w:val="51268AD9"/>
    <w:rsid w:val="5131D9F2"/>
    <w:rsid w:val="51488C21"/>
    <w:rsid w:val="51494F64"/>
    <w:rsid w:val="51535D48"/>
    <w:rsid w:val="515EFA26"/>
    <w:rsid w:val="5174A4D3"/>
    <w:rsid w:val="51784911"/>
    <w:rsid w:val="5183A237"/>
    <w:rsid w:val="51B19856"/>
    <w:rsid w:val="51D70A42"/>
    <w:rsid w:val="51EDAA0F"/>
    <w:rsid w:val="51EDD729"/>
    <w:rsid w:val="51EEA83E"/>
    <w:rsid w:val="51F6C545"/>
    <w:rsid w:val="51F9625C"/>
    <w:rsid w:val="520D6DB2"/>
    <w:rsid w:val="52236CC8"/>
    <w:rsid w:val="522FFAC7"/>
    <w:rsid w:val="5244BC1F"/>
    <w:rsid w:val="524B5EB5"/>
    <w:rsid w:val="525438B9"/>
    <w:rsid w:val="52611B42"/>
    <w:rsid w:val="527412C8"/>
    <w:rsid w:val="527EEA3E"/>
    <w:rsid w:val="527F2582"/>
    <w:rsid w:val="5284052D"/>
    <w:rsid w:val="529F18E4"/>
    <w:rsid w:val="529F2D15"/>
    <w:rsid w:val="52A0A6E8"/>
    <w:rsid w:val="52B586A7"/>
    <w:rsid w:val="52E167E1"/>
    <w:rsid w:val="52E758B0"/>
    <w:rsid w:val="531130C2"/>
    <w:rsid w:val="532F0073"/>
    <w:rsid w:val="53393A02"/>
    <w:rsid w:val="533B5F0E"/>
    <w:rsid w:val="53454976"/>
    <w:rsid w:val="534ACCC6"/>
    <w:rsid w:val="535566F6"/>
    <w:rsid w:val="53855DCC"/>
    <w:rsid w:val="538EC114"/>
    <w:rsid w:val="5391E5BE"/>
    <w:rsid w:val="5393F8EA"/>
    <w:rsid w:val="539FE23F"/>
    <w:rsid w:val="53A191DD"/>
    <w:rsid w:val="53CE1325"/>
    <w:rsid w:val="53E1D2DE"/>
    <w:rsid w:val="53F3B413"/>
    <w:rsid w:val="53F66704"/>
    <w:rsid w:val="541D1CD2"/>
    <w:rsid w:val="541F1028"/>
    <w:rsid w:val="5421A82F"/>
    <w:rsid w:val="54271EFE"/>
    <w:rsid w:val="546AC195"/>
    <w:rsid w:val="54786453"/>
    <w:rsid w:val="54B61105"/>
    <w:rsid w:val="5500AA89"/>
    <w:rsid w:val="552C951F"/>
    <w:rsid w:val="55607104"/>
    <w:rsid w:val="556BFE44"/>
    <w:rsid w:val="5574A331"/>
    <w:rsid w:val="557B471D"/>
    <w:rsid w:val="5584812B"/>
    <w:rsid w:val="558DDDC7"/>
    <w:rsid w:val="55910A18"/>
    <w:rsid w:val="55A9A8D6"/>
    <w:rsid w:val="55C32F50"/>
    <w:rsid w:val="55FE9491"/>
    <w:rsid w:val="55FF72DE"/>
    <w:rsid w:val="560297AB"/>
    <w:rsid w:val="5618F430"/>
    <w:rsid w:val="56202CE4"/>
    <w:rsid w:val="56335ADB"/>
    <w:rsid w:val="565E5C53"/>
    <w:rsid w:val="565F19E6"/>
    <w:rsid w:val="56601483"/>
    <w:rsid w:val="5683999A"/>
    <w:rsid w:val="56842036"/>
    <w:rsid w:val="56985BA8"/>
    <w:rsid w:val="56A6593F"/>
    <w:rsid w:val="56C8E691"/>
    <w:rsid w:val="56DDC36D"/>
    <w:rsid w:val="5725B6B1"/>
    <w:rsid w:val="572AF97C"/>
    <w:rsid w:val="573AE3D9"/>
    <w:rsid w:val="573DC1E3"/>
    <w:rsid w:val="575BDF6D"/>
    <w:rsid w:val="57828293"/>
    <w:rsid w:val="57887A5C"/>
    <w:rsid w:val="57954964"/>
    <w:rsid w:val="579CB84B"/>
    <w:rsid w:val="57ADEF1C"/>
    <w:rsid w:val="57BE3A39"/>
    <w:rsid w:val="57BF859E"/>
    <w:rsid w:val="57CE2026"/>
    <w:rsid w:val="57D7CF38"/>
    <w:rsid w:val="57DA74AC"/>
    <w:rsid w:val="57DBE622"/>
    <w:rsid w:val="57DC09C1"/>
    <w:rsid w:val="57F580C6"/>
    <w:rsid w:val="57FBDBC5"/>
    <w:rsid w:val="5804107C"/>
    <w:rsid w:val="5807DDAB"/>
    <w:rsid w:val="58271000"/>
    <w:rsid w:val="58498295"/>
    <w:rsid w:val="584AF85F"/>
    <w:rsid w:val="58545248"/>
    <w:rsid w:val="5858CC8C"/>
    <w:rsid w:val="586781EE"/>
    <w:rsid w:val="587791ED"/>
    <w:rsid w:val="5887D99D"/>
    <w:rsid w:val="589E13B2"/>
    <w:rsid w:val="58A685FD"/>
    <w:rsid w:val="58A6B58C"/>
    <w:rsid w:val="58A87BCB"/>
    <w:rsid w:val="58AF859B"/>
    <w:rsid w:val="58B4B1FF"/>
    <w:rsid w:val="58B80C18"/>
    <w:rsid w:val="58CFDA64"/>
    <w:rsid w:val="58DE132D"/>
    <w:rsid w:val="58E3EA45"/>
    <w:rsid w:val="58E4DDC1"/>
    <w:rsid w:val="58EEE496"/>
    <w:rsid w:val="592675CE"/>
    <w:rsid w:val="5932A971"/>
    <w:rsid w:val="59626054"/>
    <w:rsid w:val="59716B6F"/>
    <w:rsid w:val="597510E3"/>
    <w:rsid w:val="598224DE"/>
    <w:rsid w:val="59944148"/>
    <w:rsid w:val="5999E1B8"/>
    <w:rsid w:val="59A34E31"/>
    <w:rsid w:val="59B0AB6A"/>
    <w:rsid w:val="59F13DF7"/>
    <w:rsid w:val="5A1444EC"/>
    <w:rsid w:val="5A1A6D9E"/>
    <w:rsid w:val="5A2C0B21"/>
    <w:rsid w:val="5A428087"/>
    <w:rsid w:val="5A5AC777"/>
    <w:rsid w:val="5A5EBE16"/>
    <w:rsid w:val="5A657B9F"/>
    <w:rsid w:val="5A66BC83"/>
    <w:rsid w:val="5A7B4C37"/>
    <w:rsid w:val="5A83449F"/>
    <w:rsid w:val="5A8548D2"/>
    <w:rsid w:val="5A8CD351"/>
    <w:rsid w:val="5A9B3A65"/>
    <w:rsid w:val="5A9BC900"/>
    <w:rsid w:val="5AA5831B"/>
    <w:rsid w:val="5ACD3C79"/>
    <w:rsid w:val="5AD3E98B"/>
    <w:rsid w:val="5ADB85B2"/>
    <w:rsid w:val="5AF1C55E"/>
    <w:rsid w:val="5B01DD22"/>
    <w:rsid w:val="5B1AAF25"/>
    <w:rsid w:val="5B1C3C88"/>
    <w:rsid w:val="5B319E48"/>
    <w:rsid w:val="5B464218"/>
    <w:rsid w:val="5B4B693E"/>
    <w:rsid w:val="5B76A381"/>
    <w:rsid w:val="5B7AE284"/>
    <w:rsid w:val="5B9F2C55"/>
    <w:rsid w:val="5BB130E9"/>
    <w:rsid w:val="5BBA76BB"/>
    <w:rsid w:val="5BE35088"/>
    <w:rsid w:val="5BEF6B0E"/>
    <w:rsid w:val="5BF5B370"/>
    <w:rsid w:val="5C107AC6"/>
    <w:rsid w:val="5C3D0CDE"/>
    <w:rsid w:val="5C40742D"/>
    <w:rsid w:val="5C55593B"/>
    <w:rsid w:val="5C6456BC"/>
    <w:rsid w:val="5C64D88B"/>
    <w:rsid w:val="5C8C5A0C"/>
    <w:rsid w:val="5C913E51"/>
    <w:rsid w:val="5C96F5FE"/>
    <w:rsid w:val="5CA51DAF"/>
    <w:rsid w:val="5CA9DD62"/>
    <w:rsid w:val="5CBCCD6F"/>
    <w:rsid w:val="5CC32043"/>
    <w:rsid w:val="5CDB6459"/>
    <w:rsid w:val="5CF1539B"/>
    <w:rsid w:val="5CF4F786"/>
    <w:rsid w:val="5D137F52"/>
    <w:rsid w:val="5D38C9FC"/>
    <w:rsid w:val="5D3D45A1"/>
    <w:rsid w:val="5D57BCFC"/>
    <w:rsid w:val="5D5E766D"/>
    <w:rsid w:val="5D607E0A"/>
    <w:rsid w:val="5D69F805"/>
    <w:rsid w:val="5D98AA6B"/>
    <w:rsid w:val="5DA1ED00"/>
    <w:rsid w:val="5DA3DDF1"/>
    <w:rsid w:val="5DA6A053"/>
    <w:rsid w:val="5DAAFAC5"/>
    <w:rsid w:val="5DADFEDE"/>
    <w:rsid w:val="5DEE9110"/>
    <w:rsid w:val="5E27D07B"/>
    <w:rsid w:val="5E52C444"/>
    <w:rsid w:val="5E750CDD"/>
    <w:rsid w:val="5EA730C8"/>
    <w:rsid w:val="5EBA18AB"/>
    <w:rsid w:val="5ECC3171"/>
    <w:rsid w:val="5EDFE5FC"/>
    <w:rsid w:val="5EEADC85"/>
    <w:rsid w:val="5EEB4C9A"/>
    <w:rsid w:val="5EFD73B0"/>
    <w:rsid w:val="5F0239CA"/>
    <w:rsid w:val="5F039461"/>
    <w:rsid w:val="5F479BF3"/>
    <w:rsid w:val="5F49FD59"/>
    <w:rsid w:val="5F5D4CE5"/>
    <w:rsid w:val="5F67960F"/>
    <w:rsid w:val="5F997377"/>
    <w:rsid w:val="5F9E2C8B"/>
    <w:rsid w:val="5FA8C89F"/>
    <w:rsid w:val="5FB2B57A"/>
    <w:rsid w:val="5FBA8689"/>
    <w:rsid w:val="5FBFDD05"/>
    <w:rsid w:val="5FCB40BC"/>
    <w:rsid w:val="5FD6F973"/>
    <w:rsid w:val="5FF6E85F"/>
    <w:rsid w:val="5FFA5AD5"/>
    <w:rsid w:val="5FFB9369"/>
    <w:rsid w:val="5FFBFC3F"/>
    <w:rsid w:val="600FF531"/>
    <w:rsid w:val="602FE537"/>
    <w:rsid w:val="603629E0"/>
    <w:rsid w:val="60391787"/>
    <w:rsid w:val="6041FD5E"/>
    <w:rsid w:val="605FD69E"/>
    <w:rsid w:val="60625F46"/>
    <w:rsid w:val="607326F8"/>
    <w:rsid w:val="60865994"/>
    <w:rsid w:val="60AC65BD"/>
    <w:rsid w:val="60DEAA08"/>
    <w:rsid w:val="60F5A9E9"/>
    <w:rsid w:val="6112541F"/>
    <w:rsid w:val="613E621F"/>
    <w:rsid w:val="61427AF8"/>
    <w:rsid w:val="614CB190"/>
    <w:rsid w:val="614E6A3A"/>
    <w:rsid w:val="61516095"/>
    <w:rsid w:val="61608D68"/>
    <w:rsid w:val="6160D04D"/>
    <w:rsid w:val="6163D606"/>
    <w:rsid w:val="61A79070"/>
    <w:rsid w:val="61BBABD0"/>
    <w:rsid w:val="61C667EC"/>
    <w:rsid w:val="61CE5538"/>
    <w:rsid w:val="61D87A2A"/>
    <w:rsid w:val="61DE9931"/>
    <w:rsid w:val="61EB208F"/>
    <w:rsid w:val="62093A79"/>
    <w:rsid w:val="62136341"/>
    <w:rsid w:val="6232BAE5"/>
    <w:rsid w:val="62529ADA"/>
    <w:rsid w:val="625C87E5"/>
    <w:rsid w:val="62886215"/>
    <w:rsid w:val="628A9DEC"/>
    <w:rsid w:val="62926C96"/>
    <w:rsid w:val="62EE9EB9"/>
    <w:rsid w:val="62EEA463"/>
    <w:rsid w:val="62F1C855"/>
    <w:rsid w:val="62F4ACEA"/>
    <w:rsid w:val="62FDE5BC"/>
    <w:rsid w:val="6306D2F4"/>
    <w:rsid w:val="631C0818"/>
    <w:rsid w:val="6320152B"/>
    <w:rsid w:val="6323A8E8"/>
    <w:rsid w:val="636E13C1"/>
    <w:rsid w:val="636EE319"/>
    <w:rsid w:val="6372D7D2"/>
    <w:rsid w:val="63834224"/>
    <w:rsid w:val="63884A42"/>
    <w:rsid w:val="6389462D"/>
    <w:rsid w:val="6390317C"/>
    <w:rsid w:val="639EEAE1"/>
    <w:rsid w:val="63AB8DF7"/>
    <w:rsid w:val="63B1F028"/>
    <w:rsid w:val="63B551E2"/>
    <w:rsid w:val="63BAF97C"/>
    <w:rsid w:val="63BD9A6F"/>
    <w:rsid w:val="63DAB91D"/>
    <w:rsid w:val="63DC3839"/>
    <w:rsid w:val="63E8BF03"/>
    <w:rsid w:val="63F6CF36"/>
    <w:rsid w:val="6400B25A"/>
    <w:rsid w:val="64116592"/>
    <w:rsid w:val="6415F143"/>
    <w:rsid w:val="645A2DC4"/>
    <w:rsid w:val="6482532D"/>
    <w:rsid w:val="64A0EAC7"/>
    <w:rsid w:val="64B052CF"/>
    <w:rsid w:val="64BF1031"/>
    <w:rsid w:val="64C28E14"/>
    <w:rsid w:val="64C7345C"/>
    <w:rsid w:val="65145066"/>
    <w:rsid w:val="65201A86"/>
    <w:rsid w:val="6521BCBD"/>
    <w:rsid w:val="652286B1"/>
    <w:rsid w:val="65329245"/>
    <w:rsid w:val="65388282"/>
    <w:rsid w:val="653D1A6B"/>
    <w:rsid w:val="654050BB"/>
    <w:rsid w:val="6556DA28"/>
    <w:rsid w:val="6558DD0A"/>
    <w:rsid w:val="65698ABB"/>
    <w:rsid w:val="65927647"/>
    <w:rsid w:val="65953EDA"/>
    <w:rsid w:val="65A936AE"/>
    <w:rsid w:val="65CD28E6"/>
    <w:rsid w:val="65D221BC"/>
    <w:rsid w:val="65E033E8"/>
    <w:rsid w:val="660049F0"/>
    <w:rsid w:val="66136E41"/>
    <w:rsid w:val="661B18C7"/>
    <w:rsid w:val="6623BAB7"/>
    <w:rsid w:val="6628E9C0"/>
    <w:rsid w:val="6637F3B1"/>
    <w:rsid w:val="6641DB30"/>
    <w:rsid w:val="6645E519"/>
    <w:rsid w:val="6653FB4A"/>
    <w:rsid w:val="6680938F"/>
    <w:rsid w:val="66A9511E"/>
    <w:rsid w:val="66CDC5BC"/>
    <w:rsid w:val="66D70DD6"/>
    <w:rsid w:val="66E3F597"/>
    <w:rsid w:val="66E62546"/>
    <w:rsid w:val="66E6DBEA"/>
    <w:rsid w:val="66ED0A40"/>
    <w:rsid w:val="66F221CF"/>
    <w:rsid w:val="6709D64D"/>
    <w:rsid w:val="670BE299"/>
    <w:rsid w:val="670E068B"/>
    <w:rsid w:val="6724A167"/>
    <w:rsid w:val="672647BD"/>
    <w:rsid w:val="674940A3"/>
    <w:rsid w:val="674A659B"/>
    <w:rsid w:val="6753B778"/>
    <w:rsid w:val="6753BCAF"/>
    <w:rsid w:val="67842BE9"/>
    <w:rsid w:val="67916EE2"/>
    <w:rsid w:val="6794B21C"/>
    <w:rsid w:val="67958ED4"/>
    <w:rsid w:val="67A578D5"/>
    <w:rsid w:val="67AAE464"/>
    <w:rsid w:val="67B17A9B"/>
    <w:rsid w:val="67BA33E3"/>
    <w:rsid w:val="67C23406"/>
    <w:rsid w:val="67CFD0F4"/>
    <w:rsid w:val="67E5C58B"/>
    <w:rsid w:val="67E7EFB1"/>
    <w:rsid w:val="6818CA47"/>
    <w:rsid w:val="683409E8"/>
    <w:rsid w:val="6843BC75"/>
    <w:rsid w:val="68544315"/>
    <w:rsid w:val="6860E4E1"/>
    <w:rsid w:val="6862D35E"/>
    <w:rsid w:val="68A50E17"/>
    <w:rsid w:val="68CFEA98"/>
    <w:rsid w:val="68DDFF76"/>
    <w:rsid w:val="68E35B61"/>
    <w:rsid w:val="68E651B1"/>
    <w:rsid w:val="68E7729B"/>
    <w:rsid w:val="6907E743"/>
    <w:rsid w:val="690D78B1"/>
    <w:rsid w:val="6910F64F"/>
    <w:rsid w:val="692E3CB7"/>
    <w:rsid w:val="693DD91B"/>
    <w:rsid w:val="69410714"/>
    <w:rsid w:val="695EA98D"/>
    <w:rsid w:val="6973399D"/>
    <w:rsid w:val="69744626"/>
    <w:rsid w:val="6983BE00"/>
    <w:rsid w:val="69896B0F"/>
    <w:rsid w:val="698C2C91"/>
    <w:rsid w:val="69B348B2"/>
    <w:rsid w:val="69B51DA2"/>
    <w:rsid w:val="69D5E2F9"/>
    <w:rsid w:val="69EDB73F"/>
    <w:rsid w:val="69EF5A61"/>
    <w:rsid w:val="69F96D2F"/>
    <w:rsid w:val="69FD86ED"/>
    <w:rsid w:val="6A0A58A7"/>
    <w:rsid w:val="6A0F52E4"/>
    <w:rsid w:val="6A1DB900"/>
    <w:rsid w:val="6A1FC2E9"/>
    <w:rsid w:val="6A3AD657"/>
    <w:rsid w:val="6A4FD596"/>
    <w:rsid w:val="6A5D918B"/>
    <w:rsid w:val="6A5E9E76"/>
    <w:rsid w:val="6A63C4F2"/>
    <w:rsid w:val="6A6A43DE"/>
    <w:rsid w:val="6A6C406A"/>
    <w:rsid w:val="6A6E4149"/>
    <w:rsid w:val="6A857483"/>
    <w:rsid w:val="6A9B8F4A"/>
    <w:rsid w:val="6AB70AC7"/>
    <w:rsid w:val="6ABC2DC5"/>
    <w:rsid w:val="6ACD8D1B"/>
    <w:rsid w:val="6AD074FE"/>
    <w:rsid w:val="6AEBB456"/>
    <w:rsid w:val="6AF95D98"/>
    <w:rsid w:val="6B033014"/>
    <w:rsid w:val="6B08C569"/>
    <w:rsid w:val="6B0BD3BA"/>
    <w:rsid w:val="6B4C60C4"/>
    <w:rsid w:val="6B55DA19"/>
    <w:rsid w:val="6B64356F"/>
    <w:rsid w:val="6B68D11E"/>
    <w:rsid w:val="6B6A6396"/>
    <w:rsid w:val="6B83EC9B"/>
    <w:rsid w:val="6BB02A63"/>
    <w:rsid w:val="6BD803E6"/>
    <w:rsid w:val="6BE80A7D"/>
    <w:rsid w:val="6BEABA48"/>
    <w:rsid w:val="6C0BB3CC"/>
    <w:rsid w:val="6C1CD3DA"/>
    <w:rsid w:val="6C27B018"/>
    <w:rsid w:val="6C54EBF5"/>
    <w:rsid w:val="6C7277B9"/>
    <w:rsid w:val="6C81B33F"/>
    <w:rsid w:val="6C8AF939"/>
    <w:rsid w:val="6CA5F99E"/>
    <w:rsid w:val="6CBA04E3"/>
    <w:rsid w:val="6CC0E43D"/>
    <w:rsid w:val="6CC6C50B"/>
    <w:rsid w:val="6CC98BF4"/>
    <w:rsid w:val="6CCCF099"/>
    <w:rsid w:val="6CE26C21"/>
    <w:rsid w:val="6CF066EE"/>
    <w:rsid w:val="6CF9C1DF"/>
    <w:rsid w:val="6D05370A"/>
    <w:rsid w:val="6D39384E"/>
    <w:rsid w:val="6D432891"/>
    <w:rsid w:val="6D5C9F4A"/>
    <w:rsid w:val="6D65C68D"/>
    <w:rsid w:val="6D6ACD48"/>
    <w:rsid w:val="6D8163F0"/>
    <w:rsid w:val="6D9A2A10"/>
    <w:rsid w:val="6E0DDD67"/>
    <w:rsid w:val="6E14C878"/>
    <w:rsid w:val="6E4A0E01"/>
    <w:rsid w:val="6E50FA47"/>
    <w:rsid w:val="6E7DF0A0"/>
    <w:rsid w:val="6EB65B83"/>
    <w:rsid w:val="6ED1BFE2"/>
    <w:rsid w:val="6EE138B1"/>
    <w:rsid w:val="6EE89711"/>
    <w:rsid w:val="6EE9F747"/>
    <w:rsid w:val="6EEC170D"/>
    <w:rsid w:val="6EF12CE1"/>
    <w:rsid w:val="6EFECE35"/>
    <w:rsid w:val="6F54F8C5"/>
    <w:rsid w:val="6F7A06C5"/>
    <w:rsid w:val="6F89057C"/>
    <w:rsid w:val="6F8F9FBF"/>
    <w:rsid w:val="6F936BFB"/>
    <w:rsid w:val="6F9E97C2"/>
    <w:rsid w:val="6FAFD80D"/>
    <w:rsid w:val="6FB41A7B"/>
    <w:rsid w:val="6FBB357E"/>
    <w:rsid w:val="6FC21D35"/>
    <w:rsid w:val="6FD29E32"/>
    <w:rsid w:val="6FEE6A7B"/>
    <w:rsid w:val="6FF95531"/>
    <w:rsid w:val="6FFBDFD3"/>
    <w:rsid w:val="70187C45"/>
    <w:rsid w:val="7023F72A"/>
    <w:rsid w:val="70694559"/>
    <w:rsid w:val="706BBE9E"/>
    <w:rsid w:val="70781C50"/>
    <w:rsid w:val="707BC21A"/>
    <w:rsid w:val="708FDA8C"/>
    <w:rsid w:val="70A3EB4D"/>
    <w:rsid w:val="70AC59FE"/>
    <w:rsid w:val="70B82BB3"/>
    <w:rsid w:val="70CB04A1"/>
    <w:rsid w:val="710666C9"/>
    <w:rsid w:val="711C3AD0"/>
    <w:rsid w:val="71450499"/>
    <w:rsid w:val="7157ED8F"/>
    <w:rsid w:val="7162AB15"/>
    <w:rsid w:val="717ACA81"/>
    <w:rsid w:val="717F3757"/>
    <w:rsid w:val="719410B9"/>
    <w:rsid w:val="7198F60F"/>
    <w:rsid w:val="71A15C53"/>
    <w:rsid w:val="71A9CF80"/>
    <w:rsid w:val="71F6B032"/>
    <w:rsid w:val="71FF32EF"/>
    <w:rsid w:val="720AC82A"/>
    <w:rsid w:val="72130F32"/>
    <w:rsid w:val="7236A5B0"/>
    <w:rsid w:val="7240AE1D"/>
    <w:rsid w:val="72415D59"/>
    <w:rsid w:val="72514ABB"/>
    <w:rsid w:val="7273602A"/>
    <w:rsid w:val="728D355F"/>
    <w:rsid w:val="729C104C"/>
    <w:rsid w:val="72A5EC55"/>
    <w:rsid w:val="72C15822"/>
    <w:rsid w:val="72CBAD8A"/>
    <w:rsid w:val="72CFA97A"/>
    <w:rsid w:val="72D42366"/>
    <w:rsid w:val="72D596DE"/>
    <w:rsid w:val="7305431F"/>
    <w:rsid w:val="73095F9E"/>
    <w:rsid w:val="730ED167"/>
    <w:rsid w:val="734A22AB"/>
    <w:rsid w:val="735D6922"/>
    <w:rsid w:val="73667E4F"/>
    <w:rsid w:val="73707808"/>
    <w:rsid w:val="737FE5DE"/>
    <w:rsid w:val="73895345"/>
    <w:rsid w:val="738DD779"/>
    <w:rsid w:val="7393C31B"/>
    <w:rsid w:val="73AECDCE"/>
    <w:rsid w:val="73C9FD99"/>
    <w:rsid w:val="73FCA160"/>
    <w:rsid w:val="73FFB81D"/>
    <w:rsid w:val="7451E413"/>
    <w:rsid w:val="7452665B"/>
    <w:rsid w:val="74632E9D"/>
    <w:rsid w:val="74656EB3"/>
    <w:rsid w:val="747EF360"/>
    <w:rsid w:val="749607C4"/>
    <w:rsid w:val="74A37A4A"/>
    <w:rsid w:val="74BF1195"/>
    <w:rsid w:val="74D08C07"/>
    <w:rsid w:val="75089D5C"/>
    <w:rsid w:val="752AC949"/>
    <w:rsid w:val="752C82C8"/>
    <w:rsid w:val="753105FB"/>
    <w:rsid w:val="754AEDCF"/>
    <w:rsid w:val="755013B8"/>
    <w:rsid w:val="75778EED"/>
    <w:rsid w:val="75794D6A"/>
    <w:rsid w:val="757B5E1D"/>
    <w:rsid w:val="757D0B63"/>
    <w:rsid w:val="7580579E"/>
    <w:rsid w:val="7586CA28"/>
    <w:rsid w:val="75A81253"/>
    <w:rsid w:val="75BB399E"/>
    <w:rsid w:val="75DCC0E4"/>
    <w:rsid w:val="75E75267"/>
    <w:rsid w:val="75E7C568"/>
    <w:rsid w:val="75EBCB85"/>
    <w:rsid w:val="75F8443B"/>
    <w:rsid w:val="761A5D0A"/>
    <w:rsid w:val="762270FA"/>
    <w:rsid w:val="764EBAF8"/>
    <w:rsid w:val="766913D8"/>
    <w:rsid w:val="76730DD7"/>
    <w:rsid w:val="76797FF6"/>
    <w:rsid w:val="7691059D"/>
    <w:rsid w:val="76AB8F09"/>
    <w:rsid w:val="76BE287E"/>
    <w:rsid w:val="76BF89AA"/>
    <w:rsid w:val="76D1AA56"/>
    <w:rsid w:val="76DF1AD0"/>
    <w:rsid w:val="76F3CBB3"/>
    <w:rsid w:val="76F3E0A2"/>
    <w:rsid w:val="770A57F7"/>
    <w:rsid w:val="77107784"/>
    <w:rsid w:val="771A6EE3"/>
    <w:rsid w:val="772EAA86"/>
    <w:rsid w:val="776C8741"/>
    <w:rsid w:val="77792E27"/>
    <w:rsid w:val="777A23FE"/>
    <w:rsid w:val="77940B38"/>
    <w:rsid w:val="779DF506"/>
    <w:rsid w:val="77A2DE40"/>
    <w:rsid w:val="77AE4FE7"/>
    <w:rsid w:val="77C756C0"/>
    <w:rsid w:val="77E49515"/>
    <w:rsid w:val="77EBED6C"/>
    <w:rsid w:val="77EFB823"/>
    <w:rsid w:val="77F0B891"/>
    <w:rsid w:val="77F80982"/>
    <w:rsid w:val="7813522D"/>
    <w:rsid w:val="781894AC"/>
    <w:rsid w:val="7823FC56"/>
    <w:rsid w:val="7827FFE2"/>
    <w:rsid w:val="783D7B68"/>
    <w:rsid w:val="783EC32A"/>
    <w:rsid w:val="78440136"/>
    <w:rsid w:val="786ABB2A"/>
    <w:rsid w:val="78B074D0"/>
    <w:rsid w:val="78B0CEBE"/>
    <w:rsid w:val="78D5921E"/>
    <w:rsid w:val="78EC8430"/>
    <w:rsid w:val="78F24E29"/>
    <w:rsid w:val="79193584"/>
    <w:rsid w:val="791FFBC9"/>
    <w:rsid w:val="7949C388"/>
    <w:rsid w:val="794B0A6F"/>
    <w:rsid w:val="7959A5AD"/>
    <w:rsid w:val="795F14F2"/>
    <w:rsid w:val="79747ED7"/>
    <w:rsid w:val="798F6EED"/>
    <w:rsid w:val="79BA5BEF"/>
    <w:rsid w:val="79BE4530"/>
    <w:rsid w:val="79EB6DAA"/>
    <w:rsid w:val="79F2F291"/>
    <w:rsid w:val="7A087485"/>
    <w:rsid w:val="7A271456"/>
    <w:rsid w:val="7A31124C"/>
    <w:rsid w:val="7A46B068"/>
    <w:rsid w:val="7A475099"/>
    <w:rsid w:val="7A6B93EC"/>
    <w:rsid w:val="7A752D59"/>
    <w:rsid w:val="7A8C2B24"/>
    <w:rsid w:val="7A8F0FF6"/>
    <w:rsid w:val="7A9582B5"/>
    <w:rsid w:val="7AA92CA3"/>
    <w:rsid w:val="7ABA5F04"/>
    <w:rsid w:val="7AC42F8B"/>
    <w:rsid w:val="7ADB41A8"/>
    <w:rsid w:val="7ADB8AB2"/>
    <w:rsid w:val="7AE95AB8"/>
    <w:rsid w:val="7AEF71A4"/>
    <w:rsid w:val="7B32C281"/>
    <w:rsid w:val="7B3706F4"/>
    <w:rsid w:val="7B46BEB0"/>
    <w:rsid w:val="7B4C8372"/>
    <w:rsid w:val="7B4D0E37"/>
    <w:rsid w:val="7B535DD3"/>
    <w:rsid w:val="7B59B56B"/>
    <w:rsid w:val="7B684188"/>
    <w:rsid w:val="7B6BB83E"/>
    <w:rsid w:val="7BC0E43D"/>
    <w:rsid w:val="7BDC3D59"/>
    <w:rsid w:val="7BF378A9"/>
    <w:rsid w:val="7BFF4AD8"/>
    <w:rsid w:val="7C0D279F"/>
    <w:rsid w:val="7C10FC47"/>
    <w:rsid w:val="7C1C9940"/>
    <w:rsid w:val="7C1F9F49"/>
    <w:rsid w:val="7C256922"/>
    <w:rsid w:val="7C361358"/>
    <w:rsid w:val="7C541BC1"/>
    <w:rsid w:val="7C56F529"/>
    <w:rsid w:val="7C62F626"/>
    <w:rsid w:val="7C858321"/>
    <w:rsid w:val="7C8930AA"/>
    <w:rsid w:val="7C8BB1B5"/>
    <w:rsid w:val="7C9229B2"/>
    <w:rsid w:val="7C9EB08B"/>
    <w:rsid w:val="7CA3D8DB"/>
    <w:rsid w:val="7CC244E7"/>
    <w:rsid w:val="7CC91C47"/>
    <w:rsid w:val="7CF8B63A"/>
    <w:rsid w:val="7CFA672A"/>
    <w:rsid w:val="7CFC496F"/>
    <w:rsid w:val="7D14798A"/>
    <w:rsid w:val="7D18508C"/>
    <w:rsid w:val="7D37AE5E"/>
    <w:rsid w:val="7D53359B"/>
    <w:rsid w:val="7D713432"/>
    <w:rsid w:val="7D785EBB"/>
    <w:rsid w:val="7D847F00"/>
    <w:rsid w:val="7D9DB178"/>
    <w:rsid w:val="7D9E9CB1"/>
    <w:rsid w:val="7D9FCA76"/>
    <w:rsid w:val="7DA2168A"/>
    <w:rsid w:val="7DAAD0AB"/>
    <w:rsid w:val="7DB8C3C6"/>
    <w:rsid w:val="7DC399E3"/>
    <w:rsid w:val="7DF6B4A2"/>
    <w:rsid w:val="7E150825"/>
    <w:rsid w:val="7E1CF74B"/>
    <w:rsid w:val="7E3AF9E2"/>
    <w:rsid w:val="7E7F4D26"/>
    <w:rsid w:val="7E82BB7F"/>
    <w:rsid w:val="7EA75198"/>
    <w:rsid w:val="7EBD88A3"/>
    <w:rsid w:val="7ECE0C4F"/>
    <w:rsid w:val="7ED48562"/>
    <w:rsid w:val="7F03E4F1"/>
    <w:rsid w:val="7F075ACA"/>
    <w:rsid w:val="7F155482"/>
    <w:rsid w:val="7F196EDF"/>
    <w:rsid w:val="7F5D396E"/>
    <w:rsid w:val="7F65A9D9"/>
    <w:rsid w:val="7F697907"/>
    <w:rsid w:val="7F7AC566"/>
    <w:rsid w:val="7F7B3B51"/>
    <w:rsid w:val="7F815392"/>
    <w:rsid w:val="7F90F7B8"/>
    <w:rsid w:val="7F97FAA8"/>
    <w:rsid w:val="7FA5DF42"/>
    <w:rsid w:val="7FAEFE16"/>
    <w:rsid w:val="7FC22EB5"/>
    <w:rsid w:val="7FD081D1"/>
    <w:rsid w:val="7FDF4DC6"/>
    <w:rsid w:val="7FE00105"/>
    <w:rsid w:val="7FE4C080"/>
    <w:rsid w:val="7FEC130C"/>
    <w:rsid w:val="7FF4431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8D0EB"/>
  <w15:docId w15:val="{F0075E02-FDB2-43E3-8623-AC4380EC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240"/>
  </w:style>
  <w:style w:type="paragraph" w:styleId="Heading1">
    <w:name w:val="heading 1"/>
    <w:basedOn w:val="Normal"/>
    <w:next w:val="Normal"/>
    <w:link w:val="Heading1Char"/>
    <w:uiPriority w:val="9"/>
    <w:qFormat/>
    <w:rsid w:val="0081524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81524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1524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1524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81524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81524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81524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81524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81524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240"/>
    <w:rPr>
      <w:rFonts w:asciiTheme="majorHAnsi" w:eastAsiaTheme="majorEastAsia" w:hAnsiTheme="majorHAnsi" w:cstheme="majorBidi"/>
      <w:color w:val="1F3864" w:themeColor="accent1" w:themeShade="80"/>
      <w:sz w:val="36"/>
      <w:szCs w:val="36"/>
    </w:rPr>
  </w:style>
  <w:style w:type="paragraph" w:styleId="NormalWeb">
    <w:name w:val="Normal (Web)"/>
    <w:basedOn w:val="Normal"/>
    <w:uiPriority w:val="99"/>
    <w:semiHidden/>
    <w:unhideWhenUsed/>
    <w:rsid w:val="002545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254586"/>
  </w:style>
  <w:style w:type="paragraph" w:styleId="BalloonText">
    <w:name w:val="Balloon Text"/>
    <w:basedOn w:val="Normal"/>
    <w:link w:val="BalloonTextChar"/>
    <w:uiPriority w:val="99"/>
    <w:semiHidden/>
    <w:unhideWhenUsed/>
    <w:rsid w:val="002545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586"/>
    <w:rPr>
      <w:rFonts w:ascii="Segoe UI" w:hAnsi="Segoe UI" w:cs="Segoe UI"/>
      <w:sz w:val="18"/>
      <w:szCs w:val="18"/>
    </w:rPr>
  </w:style>
  <w:style w:type="character" w:styleId="CommentReference">
    <w:name w:val="annotation reference"/>
    <w:basedOn w:val="DefaultParagraphFont"/>
    <w:uiPriority w:val="99"/>
    <w:semiHidden/>
    <w:unhideWhenUsed/>
    <w:rsid w:val="00254586"/>
    <w:rPr>
      <w:sz w:val="16"/>
      <w:szCs w:val="16"/>
    </w:rPr>
  </w:style>
  <w:style w:type="paragraph" w:styleId="CommentText">
    <w:name w:val="annotation text"/>
    <w:basedOn w:val="Normal"/>
    <w:link w:val="CommentTextChar"/>
    <w:uiPriority w:val="99"/>
    <w:unhideWhenUsed/>
    <w:rsid w:val="00254586"/>
    <w:pPr>
      <w:spacing w:line="240" w:lineRule="auto"/>
    </w:pPr>
    <w:rPr>
      <w:sz w:val="20"/>
      <w:szCs w:val="20"/>
    </w:rPr>
  </w:style>
  <w:style w:type="character" w:customStyle="1" w:styleId="CommentTextChar">
    <w:name w:val="Comment Text Char"/>
    <w:basedOn w:val="DefaultParagraphFont"/>
    <w:link w:val="CommentText"/>
    <w:uiPriority w:val="99"/>
    <w:rsid w:val="00254586"/>
    <w:rPr>
      <w:sz w:val="20"/>
      <w:szCs w:val="20"/>
    </w:rPr>
  </w:style>
  <w:style w:type="paragraph" w:styleId="CommentSubject">
    <w:name w:val="annotation subject"/>
    <w:basedOn w:val="CommentText"/>
    <w:next w:val="CommentText"/>
    <w:link w:val="CommentSubjectChar"/>
    <w:uiPriority w:val="99"/>
    <w:semiHidden/>
    <w:unhideWhenUsed/>
    <w:rsid w:val="00254586"/>
    <w:rPr>
      <w:b/>
      <w:bCs/>
    </w:rPr>
  </w:style>
  <w:style w:type="character" w:customStyle="1" w:styleId="CommentSubjectChar">
    <w:name w:val="Comment Subject Char"/>
    <w:basedOn w:val="CommentTextChar"/>
    <w:link w:val="CommentSubject"/>
    <w:uiPriority w:val="99"/>
    <w:semiHidden/>
    <w:rsid w:val="00254586"/>
    <w:rPr>
      <w:b/>
      <w:bCs/>
      <w:sz w:val="20"/>
      <w:szCs w:val="20"/>
    </w:rPr>
  </w:style>
  <w:style w:type="character" w:styleId="PlaceholderText">
    <w:name w:val="Placeholder Text"/>
    <w:basedOn w:val="DefaultParagraphFont"/>
    <w:uiPriority w:val="99"/>
    <w:semiHidden/>
    <w:rsid w:val="00254586"/>
    <w:rPr>
      <w:color w:val="808080"/>
    </w:rPr>
  </w:style>
  <w:style w:type="paragraph" w:styleId="ListParagraph">
    <w:name w:val="List Paragraph"/>
    <w:aliases w:val="H&amp;P List Paragraph,2,Strip,Colorful List - Accent 12,List Paragraph1,List1,Akapit z listą BS,Saraksta rindkopa1,Normal bullet 2,Bullet list,Colorful List - Accent 11"/>
    <w:basedOn w:val="Normal"/>
    <w:link w:val="ListParagraphChar"/>
    <w:uiPriority w:val="34"/>
    <w:qFormat/>
    <w:rsid w:val="00254586"/>
    <w:pPr>
      <w:ind w:left="720"/>
      <w:contextualSpacing/>
    </w:pPr>
  </w:style>
  <w:style w:type="paragraph" w:styleId="Revision">
    <w:name w:val="Revision"/>
    <w:hidden/>
    <w:uiPriority w:val="99"/>
    <w:semiHidden/>
    <w:rsid w:val="00254586"/>
    <w:pPr>
      <w:spacing w:after="0" w:line="240" w:lineRule="auto"/>
    </w:pPr>
  </w:style>
  <w:style w:type="paragraph" w:styleId="Header">
    <w:name w:val="header"/>
    <w:basedOn w:val="Normal"/>
    <w:link w:val="HeaderChar"/>
    <w:uiPriority w:val="99"/>
    <w:unhideWhenUsed/>
    <w:rsid w:val="00254586"/>
    <w:pPr>
      <w:tabs>
        <w:tab w:val="center" w:pos="4153"/>
        <w:tab w:val="right" w:pos="8306"/>
      </w:tabs>
      <w:spacing w:after="0" w:line="240" w:lineRule="auto"/>
    </w:pPr>
  </w:style>
  <w:style w:type="character" w:customStyle="1" w:styleId="HeaderChar">
    <w:name w:val="Header Char"/>
    <w:basedOn w:val="DefaultParagraphFont"/>
    <w:link w:val="Header"/>
    <w:uiPriority w:val="99"/>
    <w:rsid w:val="00254586"/>
  </w:style>
  <w:style w:type="paragraph" w:styleId="Footer">
    <w:name w:val="footer"/>
    <w:basedOn w:val="Normal"/>
    <w:link w:val="FooterChar"/>
    <w:uiPriority w:val="99"/>
    <w:unhideWhenUsed/>
    <w:rsid w:val="00254586"/>
    <w:pPr>
      <w:tabs>
        <w:tab w:val="center" w:pos="4153"/>
        <w:tab w:val="right" w:pos="8306"/>
      </w:tabs>
      <w:spacing w:after="0" w:line="240" w:lineRule="auto"/>
    </w:pPr>
  </w:style>
  <w:style w:type="character" w:customStyle="1" w:styleId="FooterChar">
    <w:name w:val="Footer Char"/>
    <w:basedOn w:val="DefaultParagraphFont"/>
    <w:link w:val="Footer"/>
    <w:uiPriority w:val="99"/>
    <w:rsid w:val="00254586"/>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Colorful List - Accent 11 Char"/>
    <w:basedOn w:val="DefaultParagraphFont"/>
    <w:link w:val="ListParagraph"/>
    <w:uiPriority w:val="34"/>
    <w:locked/>
    <w:rsid w:val="00254586"/>
  </w:style>
  <w:style w:type="paragraph" w:styleId="FootnoteText">
    <w:name w:val="footnote text"/>
    <w:basedOn w:val="Normal"/>
    <w:link w:val="FootnoteTextChar"/>
    <w:uiPriority w:val="99"/>
    <w:unhideWhenUsed/>
    <w:rsid w:val="00254586"/>
    <w:pPr>
      <w:spacing w:after="0" w:line="240" w:lineRule="auto"/>
    </w:pPr>
    <w:rPr>
      <w:sz w:val="20"/>
      <w:szCs w:val="20"/>
    </w:rPr>
  </w:style>
  <w:style w:type="character" w:customStyle="1" w:styleId="FootnoteTextChar">
    <w:name w:val="Footnote Text Char"/>
    <w:basedOn w:val="DefaultParagraphFont"/>
    <w:link w:val="FootnoteText"/>
    <w:uiPriority w:val="99"/>
    <w:rsid w:val="00254586"/>
    <w:rPr>
      <w:sz w:val="20"/>
      <w:szCs w:val="20"/>
    </w:rPr>
  </w:style>
  <w:style w:type="character" w:styleId="FootnoteReference">
    <w:name w:val="footnote reference"/>
    <w:basedOn w:val="DefaultParagraphFont"/>
    <w:uiPriority w:val="99"/>
    <w:semiHidden/>
    <w:unhideWhenUsed/>
    <w:rsid w:val="00254586"/>
    <w:rPr>
      <w:vertAlign w:val="superscript"/>
    </w:rPr>
  </w:style>
  <w:style w:type="character" w:styleId="Hyperlink">
    <w:name w:val="Hyperlink"/>
    <w:basedOn w:val="DefaultParagraphFont"/>
    <w:uiPriority w:val="99"/>
    <w:unhideWhenUsed/>
    <w:rsid w:val="00254586"/>
    <w:rPr>
      <w:color w:val="0563C1" w:themeColor="hyperlink"/>
      <w:u w:val="single"/>
    </w:rPr>
  </w:style>
  <w:style w:type="character" w:customStyle="1" w:styleId="apple-converted-space">
    <w:name w:val="apple-converted-space"/>
    <w:basedOn w:val="DefaultParagraphFont"/>
    <w:rsid w:val="00254586"/>
  </w:style>
  <w:style w:type="character" w:customStyle="1" w:styleId="UnresolvedMention1">
    <w:name w:val="Unresolved Mention1"/>
    <w:basedOn w:val="DefaultParagraphFont"/>
    <w:uiPriority w:val="99"/>
    <w:semiHidden/>
    <w:unhideWhenUsed/>
    <w:rsid w:val="00254586"/>
    <w:rPr>
      <w:color w:val="605E5C"/>
      <w:shd w:val="clear" w:color="auto" w:fill="E1DFDD"/>
    </w:rPr>
  </w:style>
  <w:style w:type="character" w:customStyle="1" w:styleId="UnresolvedMention2">
    <w:name w:val="Unresolved Mention2"/>
    <w:basedOn w:val="DefaultParagraphFont"/>
    <w:uiPriority w:val="99"/>
    <w:semiHidden/>
    <w:unhideWhenUsed/>
    <w:rsid w:val="00254586"/>
    <w:rPr>
      <w:color w:val="605E5C"/>
      <w:shd w:val="clear" w:color="auto" w:fill="E1DFDD"/>
    </w:rPr>
  </w:style>
  <w:style w:type="paragraph" w:customStyle="1" w:styleId="liknoteik">
    <w:name w:val="lik_noteik"/>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likdat">
    <w:name w:val="lik_dat"/>
    <w:basedOn w:val="Normal"/>
    <w:rsid w:val="0025458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356F5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nresolvedMention3">
    <w:name w:val="Unresolved Mention3"/>
    <w:basedOn w:val="DefaultParagraphFont"/>
    <w:uiPriority w:val="99"/>
    <w:semiHidden/>
    <w:unhideWhenUsed/>
    <w:rsid w:val="00BE770F"/>
    <w:rPr>
      <w:color w:val="605E5C"/>
      <w:shd w:val="clear" w:color="auto" w:fill="E1DFDD"/>
    </w:rPr>
  </w:style>
  <w:style w:type="character" w:styleId="FollowedHyperlink">
    <w:name w:val="FollowedHyperlink"/>
    <w:basedOn w:val="DefaultParagraphFont"/>
    <w:uiPriority w:val="99"/>
    <w:semiHidden/>
    <w:unhideWhenUsed/>
    <w:rsid w:val="00334CA0"/>
    <w:rPr>
      <w:color w:val="954F72" w:themeColor="followedHyperlink"/>
      <w:u w:val="single"/>
    </w:rPr>
  </w:style>
  <w:style w:type="paragraph" w:customStyle="1" w:styleId="paragraph">
    <w:name w:val="paragraph"/>
    <w:basedOn w:val="Normal"/>
    <w:rsid w:val="00615D3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615D3D"/>
  </w:style>
  <w:style w:type="character" w:customStyle="1" w:styleId="eop">
    <w:name w:val="eop"/>
    <w:basedOn w:val="DefaultParagraphFont"/>
    <w:rsid w:val="00615D3D"/>
  </w:style>
  <w:style w:type="character" w:customStyle="1" w:styleId="cf01">
    <w:name w:val="cf01"/>
    <w:basedOn w:val="DefaultParagraphFont"/>
    <w:rsid w:val="00704F4E"/>
    <w:rPr>
      <w:rFonts w:ascii="Segoe UI" w:hAnsi="Segoe UI" w:cs="Segoe UI" w:hint="default"/>
      <w:i/>
      <w:iCs/>
      <w:color w:val="414142"/>
      <w:sz w:val="18"/>
      <w:szCs w:val="18"/>
      <w:shd w:val="clear" w:color="auto" w:fill="FFFFFF"/>
    </w:rPr>
  </w:style>
  <w:style w:type="character" w:customStyle="1" w:styleId="cf11">
    <w:name w:val="cf11"/>
    <w:basedOn w:val="DefaultParagraphFont"/>
    <w:rsid w:val="00006330"/>
    <w:rPr>
      <w:rFonts w:ascii="Segoe UI" w:hAnsi="Segoe UI" w:cs="Segoe UI" w:hint="default"/>
      <w:color w:val="414142"/>
      <w:sz w:val="18"/>
      <w:szCs w:val="18"/>
      <w:shd w:val="clear" w:color="auto" w:fill="FFFFFF"/>
    </w:rPr>
  </w:style>
  <w:style w:type="character" w:customStyle="1" w:styleId="cf21">
    <w:name w:val="cf21"/>
    <w:basedOn w:val="DefaultParagraphFont"/>
    <w:rsid w:val="00006330"/>
    <w:rPr>
      <w:rFonts w:ascii="Segoe UI" w:hAnsi="Segoe UI" w:cs="Segoe UI" w:hint="default"/>
      <w:color w:val="414142"/>
      <w:sz w:val="18"/>
      <w:szCs w:val="18"/>
      <w:shd w:val="clear" w:color="auto" w:fill="FFFFFF"/>
    </w:rPr>
  </w:style>
  <w:style w:type="character" w:styleId="Strong">
    <w:name w:val="Strong"/>
    <w:basedOn w:val="DefaultParagraphFont"/>
    <w:uiPriority w:val="22"/>
    <w:qFormat/>
    <w:rsid w:val="00815240"/>
    <w:rPr>
      <w:b/>
      <w:bCs/>
    </w:rPr>
  </w:style>
  <w:style w:type="character" w:customStyle="1" w:styleId="UnresolvedMention4">
    <w:name w:val="Unresolved Mention4"/>
    <w:basedOn w:val="DefaultParagraphFont"/>
    <w:uiPriority w:val="99"/>
    <w:semiHidden/>
    <w:unhideWhenUsed/>
    <w:rsid w:val="00C36022"/>
    <w:rPr>
      <w:color w:val="605E5C"/>
      <w:shd w:val="clear" w:color="auto" w:fill="E1DFDD"/>
    </w:rPr>
  </w:style>
  <w:style w:type="paragraph" w:styleId="EndnoteText">
    <w:name w:val="endnote text"/>
    <w:basedOn w:val="Normal"/>
    <w:uiPriority w:val="99"/>
    <w:semiHidden/>
    <w:unhideWhenUsed/>
    <w:rsid w:val="3C659F49"/>
    <w:pPr>
      <w:spacing w:after="0" w:line="240" w:lineRule="auto"/>
    </w:pPr>
    <w:rPr>
      <w:sz w:val="20"/>
      <w:szCs w:val="20"/>
    </w:rPr>
  </w:style>
  <w:style w:type="character" w:styleId="EndnoteReference">
    <w:name w:val="endnote reference"/>
    <w:basedOn w:val="DefaultParagraphFont"/>
    <w:uiPriority w:val="99"/>
    <w:semiHidden/>
    <w:unhideWhenUsed/>
    <w:rPr>
      <w:vertAlign w:val="superscript"/>
    </w:rPr>
  </w:style>
  <w:style w:type="character" w:customStyle="1" w:styleId="Heading2Char">
    <w:name w:val="Heading 2 Char"/>
    <w:basedOn w:val="DefaultParagraphFont"/>
    <w:link w:val="Heading2"/>
    <w:uiPriority w:val="9"/>
    <w:semiHidden/>
    <w:rsid w:val="0081524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15240"/>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1524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81524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81524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81524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81524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81524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815240"/>
    <w:pPr>
      <w:spacing w:line="240" w:lineRule="auto"/>
    </w:pPr>
    <w:rPr>
      <w:b/>
      <w:bCs/>
      <w:smallCaps/>
      <w:color w:val="44546A" w:themeColor="text2"/>
    </w:rPr>
  </w:style>
  <w:style w:type="paragraph" w:styleId="Title">
    <w:name w:val="Title"/>
    <w:basedOn w:val="Normal"/>
    <w:next w:val="Normal"/>
    <w:link w:val="TitleChar"/>
    <w:uiPriority w:val="10"/>
    <w:qFormat/>
    <w:rsid w:val="0081524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81524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81524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815240"/>
    <w:rPr>
      <w:rFonts w:asciiTheme="majorHAnsi" w:eastAsiaTheme="majorEastAsia" w:hAnsiTheme="majorHAnsi" w:cstheme="majorBidi"/>
      <w:color w:val="4472C4" w:themeColor="accent1"/>
      <w:sz w:val="28"/>
      <w:szCs w:val="28"/>
    </w:rPr>
  </w:style>
  <w:style w:type="character" w:styleId="Emphasis">
    <w:name w:val="Emphasis"/>
    <w:basedOn w:val="DefaultParagraphFont"/>
    <w:uiPriority w:val="20"/>
    <w:qFormat/>
    <w:rsid w:val="00815240"/>
    <w:rPr>
      <w:i/>
      <w:iCs/>
    </w:rPr>
  </w:style>
  <w:style w:type="paragraph" w:styleId="NoSpacing">
    <w:name w:val="No Spacing"/>
    <w:uiPriority w:val="1"/>
    <w:qFormat/>
    <w:rsid w:val="00815240"/>
    <w:pPr>
      <w:spacing w:after="0" w:line="240" w:lineRule="auto"/>
    </w:pPr>
  </w:style>
  <w:style w:type="paragraph" w:styleId="Quote">
    <w:name w:val="Quote"/>
    <w:basedOn w:val="Normal"/>
    <w:next w:val="Normal"/>
    <w:link w:val="QuoteChar"/>
    <w:uiPriority w:val="29"/>
    <w:qFormat/>
    <w:rsid w:val="0081524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815240"/>
    <w:rPr>
      <w:color w:val="44546A" w:themeColor="text2"/>
      <w:sz w:val="24"/>
      <w:szCs w:val="24"/>
    </w:rPr>
  </w:style>
  <w:style w:type="paragraph" w:styleId="IntenseQuote">
    <w:name w:val="Intense Quote"/>
    <w:basedOn w:val="Normal"/>
    <w:next w:val="Normal"/>
    <w:link w:val="IntenseQuoteChar"/>
    <w:uiPriority w:val="30"/>
    <w:qFormat/>
    <w:rsid w:val="0081524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81524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815240"/>
    <w:rPr>
      <w:i/>
      <w:iCs/>
      <w:color w:val="595959" w:themeColor="text1" w:themeTint="A6"/>
    </w:rPr>
  </w:style>
  <w:style w:type="character" w:styleId="IntenseEmphasis">
    <w:name w:val="Intense Emphasis"/>
    <w:basedOn w:val="DefaultParagraphFont"/>
    <w:uiPriority w:val="21"/>
    <w:qFormat/>
    <w:rsid w:val="00815240"/>
    <w:rPr>
      <w:b/>
      <w:bCs/>
      <w:i/>
      <w:iCs/>
    </w:rPr>
  </w:style>
  <w:style w:type="character" w:styleId="SubtleReference">
    <w:name w:val="Subtle Reference"/>
    <w:basedOn w:val="DefaultParagraphFont"/>
    <w:uiPriority w:val="31"/>
    <w:qFormat/>
    <w:rsid w:val="0081524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15240"/>
    <w:rPr>
      <w:b/>
      <w:bCs/>
      <w:smallCaps/>
      <w:color w:val="44546A" w:themeColor="text2"/>
      <w:u w:val="single"/>
    </w:rPr>
  </w:style>
  <w:style w:type="character" w:styleId="BookTitle">
    <w:name w:val="Book Title"/>
    <w:basedOn w:val="DefaultParagraphFont"/>
    <w:uiPriority w:val="33"/>
    <w:qFormat/>
    <w:rsid w:val="00815240"/>
    <w:rPr>
      <w:b/>
      <w:bCs/>
      <w:smallCaps/>
      <w:spacing w:val="10"/>
    </w:rPr>
  </w:style>
  <w:style w:type="paragraph" w:styleId="TOCHeading">
    <w:name w:val="TOC Heading"/>
    <w:basedOn w:val="Heading1"/>
    <w:next w:val="Normal"/>
    <w:uiPriority w:val="39"/>
    <w:semiHidden/>
    <w:unhideWhenUsed/>
    <w:qFormat/>
    <w:rsid w:val="0081524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92618">
      <w:bodyDiv w:val="1"/>
      <w:marLeft w:val="0"/>
      <w:marRight w:val="0"/>
      <w:marTop w:val="0"/>
      <w:marBottom w:val="0"/>
      <w:divBdr>
        <w:top w:val="none" w:sz="0" w:space="0" w:color="auto"/>
        <w:left w:val="none" w:sz="0" w:space="0" w:color="auto"/>
        <w:bottom w:val="none" w:sz="0" w:space="0" w:color="auto"/>
        <w:right w:val="none" w:sz="0" w:space="0" w:color="auto"/>
      </w:divBdr>
    </w:div>
    <w:div w:id="124324459">
      <w:bodyDiv w:val="1"/>
      <w:marLeft w:val="0"/>
      <w:marRight w:val="0"/>
      <w:marTop w:val="0"/>
      <w:marBottom w:val="0"/>
      <w:divBdr>
        <w:top w:val="none" w:sz="0" w:space="0" w:color="auto"/>
        <w:left w:val="none" w:sz="0" w:space="0" w:color="auto"/>
        <w:bottom w:val="none" w:sz="0" w:space="0" w:color="auto"/>
        <w:right w:val="none" w:sz="0" w:space="0" w:color="auto"/>
      </w:divBdr>
      <w:divsChild>
        <w:div w:id="216091633">
          <w:marLeft w:val="0"/>
          <w:marRight w:val="0"/>
          <w:marTop w:val="0"/>
          <w:marBottom w:val="0"/>
          <w:divBdr>
            <w:top w:val="none" w:sz="0" w:space="0" w:color="auto"/>
            <w:left w:val="none" w:sz="0" w:space="0" w:color="auto"/>
            <w:bottom w:val="none" w:sz="0" w:space="0" w:color="auto"/>
            <w:right w:val="none" w:sz="0" w:space="0" w:color="auto"/>
          </w:divBdr>
        </w:div>
      </w:divsChild>
    </w:div>
    <w:div w:id="148449255">
      <w:bodyDiv w:val="1"/>
      <w:marLeft w:val="0"/>
      <w:marRight w:val="0"/>
      <w:marTop w:val="0"/>
      <w:marBottom w:val="0"/>
      <w:divBdr>
        <w:top w:val="none" w:sz="0" w:space="0" w:color="auto"/>
        <w:left w:val="none" w:sz="0" w:space="0" w:color="auto"/>
        <w:bottom w:val="none" w:sz="0" w:space="0" w:color="auto"/>
        <w:right w:val="none" w:sz="0" w:space="0" w:color="auto"/>
      </w:divBdr>
    </w:div>
    <w:div w:id="196357164">
      <w:bodyDiv w:val="1"/>
      <w:marLeft w:val="0"/>
      <w:marRight w:val="0"/>
      <w:marTop w:val="0"/>
      <w:marBottom w:val="0"/>
      <w:divBdr>
        <w:top w:val="none" w:sz="0" w:space="0" w:color="auto"/>
        <w:left w:val="none" w:sz="0" w:space="0" w:color="auto"/>
        <w:bottom w:val="none" w:sz="0" w:space="0" w:color="auto"/>
        <w:right w:val="none" w:sz="0" w:space="0" w:color="auto"/>
      </w:divBdr>
      <w:divsChild>
        <w:div w:id="2016303597">
          <w:marLeft w:val="0"/>
          <w:marRight w:val="0"/>
          <w:marTop w:val="0"/>
          <w:marBottom w:val="0"/>
          <w:divBdr>
            <w:top w:val="none" w:sz="0" w:space="0" w:color="auto"/>
            <w:left w:val="none" w:sz="0" w:space="0" w:color="auto"/>
            <w:bottom w:val="none" w:sz="0" w:space="0" w:color="auto"/>
            <w:right w:val="none" w:sz="0" w:space="0" w:color="auto"/>
          </w:divBdr>
        </w:div>
        <w:div w:id="2050259723">
          <w:marLeft w:val="0"/>
          <w:marRight w:val="0"/>
          <w:marTop w:val="0"/>
          <w:marBottom w:val="0"/>
          <w:divBdr>
            <w:top w:val="none" w:sz="0" w:space="0" w:color="auto"/>
            <w:left w:val="none" w:sz="0" w:space="0" w:color="auto"/>
            <w:bottom w:val="none" w:sz="0" w:space="0" w:color="auto"/>
            <w:right w:val="none" w:sz="0" w:space="0" w:color="auto"/>
          </w:divBdr>
        </w:div>
        <w:div w:id="2110855199">
          <w:marLeft w:val="0"/>
          <w:marRight w:val="0"/>
          <w:marTop w:val="0"/>
          <w:marBottom w:val="0"/>
          <w:divBdr>
            <w:top w:val="none" w:sz="0" w:space="0" w:color="auto"/>
            <w:left w:val="none" w:sz="0" w:space="0" w:color="auto"/>
            <w:bottom w:val="none" w:sz="0" w:space="0" w:color="auto"/>
            <w:right w:val="none" w:sz="0" w:space="0" w:color="auto"/>
          </w:divBdr>
        </w:div>
      </w:divsChild>
    </w:div>
    <w:div w:id="231282158">
      <w:bodyDiv w:val="1"/>
      <w:marLeft w:val="0"/>
      <w:marRight w:val="0"/>
      <w:marTop w:val="0"/>
      <w:marBottom w:val="0"/>
      <w:divBdr>
        <w:top w:val="none" w:sz="0" w:space="0" w:color="auto"/>
        <w:left w:val="none" w:sz="0" w:space="0" w:color="auto"/>
        <w:bottom w:val="none" w:sz="0" w:space="0" w:color="auto"/>
        <w:right w:val="none" w:sz="0" w:space="0" w:color="auto"/>
      </w:divBdr>
    </w:div>
    <w:div w:id="632567221">
      <w:bodyDiv w:val="1"/>
      <w:marLeft w:val="0"/>
      <w:marRight w:val="0"/>
      <w:marTop w:val="0"/>
      <w:marBottom w:val="0"/>
      <w:divBdr>
        <w:top w:val="none" w:sz="0" w:space="0" w:color="auto"/>
        <w:left w:val="none" w:sz="0" w:space="0" w:color="auto"/>
        <w:bottom w:val="none" w:sz="0" w:space="0" w:color="auto"/>
        <w:right w:val="none" w:sz="0" w:space="0" w:color="auto"/>
      </w:divBdr>
    </w:div>
    <w:div w:id="769590200">
      <w:bodyDiv w:val="1"/>
      <w:marLeft w:val="0"/>
      <w:marRight w:val="0"/>
      <w:marTop w:val="0"/>
      <w:marBottom w:val="0"/>
      <w:divBdr>
        <w:top w:val="none" w:sz="0" w:space="0" w:color="auto"/>
        <w:left w:val="none" w:sz="0" w:space="0" w:color="auto"/>
        <w:bottom w:val="none" w:sz="0" w:space="0" w:color="auto"/>
        <w:right w:val="none" w:sz="0" w:space="0" w:color="auto"/>
      </w:divBdr>
    </w:div>
    <w:div w:id="802845122">
      <w:bodyDiv w:val="1"/>
      <w:marLeft w:val="0"/>
      <w:marRight w:val="0"/>
      <w:marTop w:val="0"/>
      <w:marBottom w:val="0"/>
      <w:divBdr>
        <w:top w:val="none" w:sz="0" w:space="0" w:color="auto"/>
        <w:left w:val="none" w:sz="0" w:space="0" w:color="auto"/>
        <w:bottom w:val="none" w:sz="0" w:space="0" w:color="auto"/>
        <w:right w:val="none" w:sz="0" w:space="0" w:color="auto"/>
      </w:divBdr>
      <w:divsChild>
        <w:div w:id="1416172157">
          <w:marLeft w:val="0"/>
          <w:marRight w:val="0"/>
          <w:marTop w:val="0"/>
          <w:marBottom w:val="0"/>
          <w:divBdr>
            <w:top w:val="none" w:sz="0" w:space="0" w:color="auto"/>
            <w:left w:val="none" w:sz="0" w:space="0" w:color="auto"/>
            <w:bottom w:val="none" w:sz="0" w:space="0" w:color="auto"/>
            <w:right w:val="none" w:sz="0" w:space="0" w:color="auto"/>
          </w:divBdr>
        </w:div>
        <w:div w:id="1482455491">
          <w:marLeft w:val="0"/>
          <w:marRight w:val="0"/>
          <w:marTop w:val="0"/>
          <w:marBottom w:val="0"/>
          <w:divBdr>
            <w:top w:val="none" w:sz="0" w:space="0" w:color="auto"/>
            <w:left w:val="none" w:sz="0" w:space="0" w:color="auto"/>
            <w:bottom w:val="none" w:sz="0" w:space="0" w:color="auto"/>
            <w:right w:val="none" w:sz="0" w:space="0" w:color="auto"/>
          </w:divBdr>
        </w:div>
        <w:div w:id="1791975071">
          <w:marLeft w:val="0"/>
          <w:marRight w:val="0"/>
          <w:marTop w:val="0"/>
          <w:marBottom w:val="0"/>
          <w:divBdr>
            <w:top w:val="none" w:sz="0" w:space="0" w:color="auto"/>
            <w:left w:val="none" w:sz="0" w:space="0" w:color="auto"/>
            <w:bottom w:val="none" w:sz="0" w:space="0" w:color="auto"/>
            <w:right w:val="none" w:sz="0" w:space="0" w:color="auto"/>
          </w:divBdr>
        </w:div>
      </w:divsChild>
    </w:div>
    <w:div w:id="841621458">
      <w:bodyDiv w:val="1"/>
      <w:marLeft w:val="0"/>
      <w:marRight w:val="0"/>
      <w:marTop w:val="0"/>
      <w:marBottom w:val="0"/>
      <w:divBdr>
        <w:top w:val="none" w:sz="0" w:space="0" w:color="auto"/>
        <w:left w:val="none" w:sz="0" w:space="0" w:color="auto"/>
        <w:bottom w:val="none" w:sz="0" w:space="0" w:color="auto"/>
        <w:right w:val="none" w:sz="0" w:space="0" w:color="auto"/>
      </w:divBdr>
    </w:div>
    <w:div w:id="914245765">
      <w:bodyDiv w:val="1"/>
      <w:marLeft w:val="0"/>
      <w:marRight w:val="0"/>
      <w:marTop w:val="0"/>
      <w:marBottom w:val="0"/>
      <w:divBdr>
        <w:top w:val="none" w:sz="0" w:space="0" w:color="auto"/>
        <w:left w:val="none" w:sz="0" w:space="0" w:color="auto"/>
        <w:bottom w:val="none" w:sz="0" w:space="0" w:color="auto"/>
        <w:right w:val="none" w:sz="0" w:space="0" w:color="auto"/>
      </w:divBdr>
    </w:div>
    <w:div w:id="922954890">
      <w:bodyDiv w:val="1"/>
      <w:marLeft w:val="0"/>
      <w:marRight w:val="0"/>
      <w:marTop w:val="0"/>
      <w:marBottom w:val="0"/>
      <w:divBdr>
        <w:top w:val="none" w:sz="0" w:space="0" w:color="auto"/>
        <w:left w:val="none" w:sz="0" w:space="0" w:color="auto"/>
        <w:bottom w:val="none" w:sz="0" w:space="0" w:color="auto"/>
        <w:right w:val="none" w:sz="0" w:space="0" w:color="auto"/>
      </w:divBdr>
    </w:div>
    <w:div w:id="1055204642">
      <w:bodyDiv w:val="1"/>
      <w:marLeft w:val="0"/>
      <w:marRight w:val="0"/>
      <w:marTop w:val="0"/>
      <w:marBottom w:val="0"/>
      <w:divBdr>
        <w:top w:val="none" w:sz="0" w:space="0" w:color="auto"/>
        <w:left w:val="none" w:sz="0" w:space="0" w:color="auto"/>
        <w:bottom w:val="none" w:sz="0" w:space="0" w:color="auto"/>
        <w:right w:val="none" w:sz="0" w:space="0" w:color="auto"/>
      </w:divBdr>
    </w:div>
    <w:div w:id="1123886871">
      <w:bodyDiv w:val="1"/>
      <w:marLeft w:val="0"/>
      <w:marRight w:val="0"/>
      <w:marTop w:val="0"/>
      <w:marBottom w:val="0"/>
      <w:divBdr>
        <w:top w:val="none" w:sz="0" w:space="0" w:color="auto"/>
        <w:left w:val="none" w:sz="0" w:space="0" w:color="auto"/>
        <w:bottom w:val="none" w:sz="0" w:space="0" w:color="auto"/>
        <w:right w:val="none" w:sz="0" w:space="0" w:color="auto"/>
      </w:divBdr>
      <w:divsChild>
        <w:div w:id="48505989">
          <w:marLeft w:val="0"/>
          <w:marRight w:val="0"/>
          <w:marTop w:val="0"/>
          <w:marBottom w:val="0"/>
          <w:divBdr>
            <w:top w:val="none" w:sz="0" w:space="0" w:color="auto"/>
            <w:left w:val="none" w:sz="0" w:space="0" w:color="auto"/>
            <w:bottom w:val="none" w:sz="0" w:space="0" w:color="auto"/>
            <w:right w:val="none" w:sz="0" w:space="0" w:color="auto"/>
          </w:divBdr>
        </w:div>
        <w:div w:id="91096056">
          <w:marLeft w:val="0"/>
          <w:marRight w:val="0"/>
          <w:marTop w:val="0"/>
          <w:marBottom w:val="0"/>
          <w:divBdr>
            <w:top w:val="none" w:sz="0" w:space="0" w:color="auto"/>
            <w:left w:val="none" w:sz="0" w:space="0" w:color="auto"/>
            <w:bottom w:val="none" w:sz="0" w:space="0" w:color="auto"/>
            <w:right w:val="none" w:sz="0" w:space="0" w:color="auto"/>
          </w:divBdr>
        </w:div>
      </w:divsChild>
    </w:div>
    <w:div w:id="1155295103">
      <w:bodyDiv w:val="1"/>
      <w:marLeft w:val="0"/>
      <w:marRight w:val="0"/>
      <w:marTop w:val="0"/>
      <w:marBottom w:val="0"/>
      <w:divBdr>
        <w:top w:val="none" w:sz="0" w:space="0" w:color="auto"/>
        <w:left w:val="none" w:sz="0" w:space="0" w:color="auto"/>
        <w:bottom w:val="none" w:sz="0" w:space="0" w:color="auto"/>
        <w:right w:val="none" w:sz="0" w:space="0" w:color="auto"/>
      </w:divBdr>
      <w:divsChild>
        <w:div w:id="9452372">
          <w:marLeft w:val="0"/>
          <w:marRight w:val="0"/>
          <w:marTop w:val="0"/>
          <w:marBottom w:val="0"/>
          <w:divBdr>
            <w:top w:val="none" w:sz="0" w:space="0" w:color="auto"/>
            <w:left w:val="none" w:sz="0" w:space="0" w:color="auto"/>
            <w:bottom w:val="none" w:sz="0" w:space="0" w:color="auto"/>
            <w:right w:val="none" w:sz="0" w:space="0" w:color="auto"/>
          </w:divBdr>
        </w:div>
        <w:div w:id="59403388">
          <w:marLeft w:val="0"/>
          <w:marRight w:val="0"/>
          <w:marTop w:val="0"/>
          <w:marBottom w:val="0"/>
          <w:divBdr>
            <w:top w:val="none" w:sz="0" w:space="0" w:color="auto"/>
            <w:left w:val="none" w:sz="0" w:space="0" w:color="auto"/>
            <w:bottom w:val="none" w:sz="0" w:space="0" w:color="auto"/>
            <w:right w:val="none" w:sz="0" w:space="0" w:color="auto"/>
          </w:divBdr>
        </w:div>
        <w:div w:id="666832470">
          <w:marLeft w:val="0"/>
          <w:marRight w:val="0"/>
          <w:marTop w:val="0"/>
          <w:marBottom w:val="0"/>
          <w:divBdr>
            <w:top w:val="none" w:sz="0" w:space="0" w:color="auto"/>
            <w:left w:val="none" w:sz="0" w:space="0" w:color="auto"/>
            <w:bottom w:val="none" w:sz="0" w:space="0" w:color="auto"/>
            <w:right w:val="none" w:sz="0" w:space="0" w:color="auto"/>
          </w:divBdr>
        </w:div>
        <w:div w:id="888490882">
          <w:marLeft w:val="0"/>
          <w:marRight w:val="0"/>
          <w:marTop w:val="0"/>
          <w:marBottom w:val="0"/>
          <w:divBdr>
            <w:top w:val="none" w:sz="0" w:space="0" w:color="auto"/>
            <w:left w:val="none" w:sz="0" w:space="0" w:color="auto"/>
            <w:bottom w:val="none" w:sz="0" w:space="0" w:color="auto"/>
            <w:right w:val="none" w:sz="0" w:space="0" w:color="auto"/>
          </w:divBdr>
        </w:div>
        <w:div w:id="1160123882">
          <w:marLeft w:val="0"/>
          <w:marRight w:val="0"/>
          <w:marTop w:val="0"/>
          <w:marBottom w:val="0"/>
          <w:divBdr>
            <w:top w:val="none" w:sz="0" w:space="0" w:color="auto"/>
            <w:left w:val="none" w:sz="0" w:space="0" w:color="auto"/>
            <w:bottom w:val="none" w:sz="0" w:space="0" w:color="auto"/>
            <w:right w:val="none" w:sz="0" w:space="0" w:color="auto"/>
          </w:divBdr>
        </w:div>
        <w:div w:id="1546483848">
          <w:marLeft w:val="0"/>
          <w:marRight w:val="0"/>
          <w:marTop w:val="0"/>
          <w:marBottom w:val="0"/>
          <w:divBdr>
            <w:top w:val="none" w:sz="0" w:space="0" w:color="auto"/>
            <w:left w:val="none" w:sz="0" w:space="0" w:color="auto"/>
            <w:bottom w:val="none" w:sz="0" w:space="0" w:color="auto"/>
            <w:right w:val="none" w:sz="0" w:space="0" w:color="auto"/>
          </w:divBdr>
        </w:div>
        <w:div w:id="1747417213">
          <w:marLeft w:val="0"/>
          <w:marRight w:val="0"/>
          <w:marTop w:val="0"/>
          <w:marBottom w:val="0"/>
          <w:divBdr>
            <w:top w:val="none" w:sz="0" w:space="0" w:color="auto"/>
            <w:left w:val="none" w:sz="0" w:space="0" w:color="auto"/>
            <w:bottom w:val="none" w:sz="0" w:space="0" w:color="auto"/>
            <w:right w:val="none" w:sz="0" w:space="0" w:color="auto"/>
          </w:divBdr>
        </w:div>
        <w:div w:id="1880045217">
          <w:marLeft w:val="0"/>
          <w:marRight w:val="0"/>
          <w:marTop w:val="0"/>
          <w:marBottom w:val="0"/>
          <w:divBdr>
            <w:top w:val="none" w:sz="0" w:space="0" w:color="auto"/>
            <w:left w:val="none" w:sz="0" w:space="0" w:color="auto"/>
            <w:bottom w:val="none" w:sz="0" w:space="0" w:color="auto"/>
            <w:right w:val="none" w:sz="0" w:space="0" w:color="auto"/>
          </w:divBdr>
        </w:div>
      </w:divsChild>
    </w:div>
    <w:div w:id="1375738227">
      <w:bodyDiv w:val="1"/>
      <w:marLeft w:val="0"/>
      <w:marRight w:val="0"/>
      <w:marTop w:val="0"/>
      <w:marBottom w:val="0"/>
      <w:divBdr>
        <w:top w:val="none" w:sz="0" w:space="0" w:color="auto"/>
        <w:left w:val="none" w:sz="0" w:space="0" w:color="auto"/>
        <w:bottom w:val="none" w:sz="0" w:space="0" w:color="auto"/>
        <w:right w:val="none" w:sz="0" w:space="0" w:color="auto"/>
      </w:divBdr>
    </w:div>
    <w:div w:id="1419935635">
      <w:bodyDiv w:val="1"/>
      <w:marLeft w:val="0"/>
      <w:marRight w:val="0"/>
      <w:marTop w:val="0"/>
      <w:marBottom w:val="0"/>
      <w:divBdr>
        <w:top w:val="none" w:sz="0" w:space="0" w:color="auto"/>
        <w:left w:val="none" w:sz="0" w:space="0" w:color="auto"/>
        <w:bottom w:val="none" w:sz="0" w:space="0" w:color="auto"/>
        <w:right w:val="none" w:sz="0" w:space="0" w:color="auto"/>
      </w:divBdr>
      <w:divsChild>
        <w:div w:id="1061712569">
          <w:marLeft w:val="0"/>
          <w:marRight w:val="0"/>
          <w:marTop w:val="0"/>
          <w:marBottom w:val="0"/>
          <w:divBdr>
            <w:top w:val="none" w:sz="0" w:space="0" w:color="auto"/>
            <w:left w:val="none" w:sz="0" w:space="0" w:color="auto"/>
            <w:bottom w:val="none" w:sz="0" w:space="0" w:color="auto"/>
            <w:right w:val="none" w:sz="0" w:space="0" w:color="auto"/>
          </w:divBdr>
        </w:div>
        <w:div w:id="1474443680">
          <w:marLeft w:val="0"/>
          <w:marRight w:val="0"/>
          <w:marTop w:val="0"/>
          <w:marBottom w:val="0"/>
          <w:divBdr>
            <w:top w:val="none" w:sz="0" w:space="0" w:color="auto"/>
            <w:left w:val="none" w:sz="0" w:space="0" w:color="auto"/>
            <w:bottom w:val="none" w:sz="0" w:space="0" w:color="auto"/>
            <w:right w:val="none" w:sz="0" w:space="0" w:color="auto"/>
          </w:divBdr>
        </w:div>
      </w:divsChild>
    </w:div>
    <w:div w:id="1598252726">
      <w:bodyDiv w:val="1"/>
      <w:marLeft w:val="0"/>
      <w:marRight w:val="0"/>
      <w:marTop w:val="0"/>
      <w:marBottom w:val="0"/>
      <w:divBdr>
        <w:top w:val="none" w:sz="0" w:space="0" w:color="auto"/>
        <w:left w:val="none" w:sz="0" w:space="0" w:color="auto"/>
        <w:bottom w:val="none" w:sz="0" w:space="0" w:color="auto"/>
        <w:right w:val="none" w:sz="0" w:space="0" w:color="auto"/>
      </w:divBdr>
    </w:div>
    <w:div w:id="1630240710">
      <w:bodyDiv w:val="1"/>
      <w:marLeft w:val="0"/>
      <w:marRight w:val="0"/>
      <w:marTop w:val="0"/>
      <w:marBottom w:val="0"/>
      <w:divBdr>
        <w:top w:val="none" w:sz="0" w:space="0" w:color="auto"/>
        <w:left w:val="none" w:sz="0" w:space="0" w:color="auto"/>
        <w:bottom w:val="none" w:sz="0" w:space="0" w:color="auto"/>
        <w:right w:val="none" w:sz="0" w:space="0" w:color="auto"/>
      </w:divBdr>
      <w:divsChild>
        <w:div w:id="277569571">
          <w:marLeft w:val="0"/>
          <w:marRight w:val="0"/>
          <w:marTop w:val="0"/>
          <w:marBottom w:val="0"/>
          <w:divBdr>
            <w:top w:val="none" w:sz="0" w:space="0" w:color="auto"/>
            <w:left w:val="none" w:sz="0" w:space="0" w:color="auto"/>
            <w:bottom w:val="none" w:sz="0" w:space="0" w:color="auto"/>
            <w:right w:val="none" w:sz="0" w:space="0" w:color="auto"/>
          </w:divBdr>
        </w:div>
        <w:div w:id="1270890352">
          <w:marLeft w:val="0"/>
          <w:marRight w:val="0"/>
          <w:marTop w:val="0"/>
          <w:marBottom w:val="0"/>
          <w:divBdr>
            <w:top w:val="none" w:sz="0" w:space="0" w:color="auto"/>
            <w:left w:val="none" w:sz="0" w:space="0" w:color="auto"/>
            <w:bottom w:val="none" w:sz="0" w:space="0" w:color="auto"/>
            <w:right w:val="none" w:sz="0" w:space="0" w:color="auto"/>
          </w:divBdr>
        </w:div>
        <w:div w:id="1400440985">
          <w:marLeft w:val="0"/>
          <w:marRight w:val="0"/>
          <w:marTop w:val="0"/>
          <w:marBottom w:val="0"/>
          <w:divBdr>
            <w:top w:val="none" w:sz="0" w:space="0" w:color="auto"/>
            <w:left w:val="none" w:sz="0" w:space="0" w:color="auto"/>
            <w:bottom w:val="none" w:sz="0" w:space="0" w:color="auto"/>
            <w:right w:val="none" w:sz="0" w:space="0" w:color="auto"/>
          </w:divBdr>
        </w:div>
      </w:divsChild>
    </w:div>
    <w:div w:id="1693725847">
      <w:bodyDiv w:val="1"/>
      <w:marLeft w:val="0"/>
      <w:marRight w:val="0"/>
      <w:marTop w:val="0"/>
      <w:marBottom w:val="0"/>
      <w:divBdr>
        <w:top w:val="none" w:sz="0" w:space="0" w:color="auto"/>
        <w:left w:val="none" w:sz="0" w:space="0" w:color="auto"/>
        <w:bottom w:val="none" w:sz="0" w:space="0" w:color="auto"/>
        <w:right w:val="none" w:sz="0" w:space="0" w:color="auto"/>
      </w:divBdr>
      <w:divsChild>
        <w:div w:id="746420669">
          <w:marLeft w:val="0"/>
          <w:marRight w:val="0"/>
          <w:marTop w:val="0"/>
          <w:marBottom w:val="0"/>
          <w:divBdr>
            <w:top w:val="none" w:sz="0" w:space="0" w:color="auto"/>
            <w:left w:val="none" w:sz="0" w:space="0" w:color="auto"/>
            <w:bottom w:val="none" w:sz="0" w:space="0" w:color="auto"/>
            <w:right w:val="none" w:sz="0" w:space="0" w:color="auto"/>
          </w:divBdr>
          <w:divsChild>
            <w:div w:id="104035678">
              <w:marLeft w:val="0"/>
              <w:marRight w:val="0"/>
              <w:marTop w:val="0"/>
              <w:marBottom w:val="0"/>
              <w:divBdr>
                <w:top w:val="none" w:sz="0" w:space="0" w:color="auto"/>
                <w:left w:val="none" w:sz="0" w:space="0" w:color="auto"/>
                <w:bottom w:val="none" w:sz="0" w:space="0" w:color="auto"/>
                <w:right w:val="none" w:sz="0" w:space="0" w:color="auto"/>
              </w:divBdr>
            </w:div>
            <w:div w:id="99013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17202">
      <w:bodyDiv w:val="1"/>
      <w:marLeft w:val="0"/>
      <w:marRight w:val="0"/>
      <w:marTop w:val="0"/>
      <w:marBottom w:val="0"/>
      <w:divBdr>
        <w:top w:val="none" w:sz="0" w:space="0" w:color="auto"/>
        <w:left w:val="none" w:sz="0" w:space="0" w:color="auto"/>
        <w:bottom w:val="none" w:sz="0" w:space="0" w:color="auto"/>
        <w:right w:val="none" w:sz="0" w:space="0" w:color="auto"/>
      </w:divBdr>
      <w:divsChild>
        <w:div w:id="84887728">
          <w:marLeft w:val="0"/>
          <w:marRight w:val="0"/>
          <w:marTop w:val="0"/>
          <w:marBottom w:val="0"/>
          <w:divBdr>
            <w:top w:val="none" w:sz="0" w:space="0" w:color="auto"/>
            <w:left w:val="none" w:sz="0" w:space="0" w:color="auto"/>
            <w:bottom w:val="none" w:sz="0" w:space="0" w:color="auto"/>
            <w:right w:val="none" w:sz="0" w:space="0" w:color="auto"/>
          </w:divBdr>
        </w:div>
        <w:div w:id="336881978">
          <w:marLeft w:val="0"/>
          <w:marRight w:val="0"/>
          <w:marTop w:val="0"/>
          <w:marBottom w:val="0"/>
          <w:divBdr>
            <w:top w:val="none" w:sz="0" w:space="0" w:color="auto"/>
            <w:left w:val="none" w:sz="0" w:space="0" w:color="auto"/>
            <w:bottom w:val="none" w:sz="0" w:space="0" w:color="auto"/>
            <w:right w:val="none" w:sz="0" w:space="0" w:color="auto"/>
          </w:divBdr>
        </w:div>
        <w:div w:id="712197264">
          <w:marLeft w:val="0"/>
          <w:marRight w:val="0"/>
          <w:marTop w:val="0"/>
          <w:marBottom w:val="0"/>
          <w:divBdr>
            <w:top w:val="none" w:sz="0" w:space="0" w:color="auto"/>
            <w:left w:val="none" w:sz="0" w:space="0" w:color="auto"/>
            <w:bottom w:val="none" w:sz="0" w:space="0" w:color="auto"/>
            <w:right w:val="none" w:sz="0" w:space="0" w:color="auto"/>
          </w:divBdr>
        </w:div>
        <w:div w:id="802966609">
          <w:marLeft w:val="0"/>
          <w:marRight w:val="0"/>
          <w:marTop w:val="0"/>
          <w:marBottom w:val="0"/>
          <w:divBdr>
            <w:top w:val="none" w:sz="0" w:space="0" w:color="auto"/>
            <w:left w:val="none" w:sz="0" w:space="0" w:color="auto"/>
            <w:bottom w:val="none" w:sz="0" w:space="0" w:color="auto"/>
            <w:right w:val="none" w:sz="0" w:space="0" w:color="auto"/>
          </w:divBdr>
        </w:div>
        <w:div w:id="1743677118">
          <w:marLeft w:val="0"/>
          <w:marRight w:val="0"/>
          <w:marTop w:val="0"/>
          <w:marBottom w:val="0"/>
          <w:divBdr>
            <w:top w:val="none" w:sz="0" w:space="0" w:color="auto"/>
            <w:left w:val="none" w:sz="0" w:space="0" w:color="auto"/>
            <w:bottom w:val="none" w:sz="0" w:space="0" w:color="auto"/>
            <w:right w:val="none" w:sz="0" w:space="0" w:color="auto"/>
          </w:divBdr>
        </w:div>
        <w:div w:id="1823767917">
          <w:marLeft w:val="0"/>
          <w:marRight w:val="0"/>
          <w:marTop w:val="0"/>
          <w:marBottom w:val="0"/>
          <w:divBdr>
            <w:top w:val="none" w:sz="0" w:space="0" w:color="auto"/>
            <w:left w:val="none" w:sz="0" w:space="0" w:color="auto"/>
            <w:bottom w:val="none" w:sz="0" w:space="0" w:color="auto"/>
            <w:right w:val="none" w:sz="0" w:space="0" w:color="auto"/>
          </w:divBdr>
        </w:div>
      </w:divsChild>
    </w:div>
    <w:div w:id="1838499068">
      <w:bodyDiv w:val="1"/>
      <w:marLeft w:val="0"/>
      <w:marRight w:val="0"/>
      <w:marTop w:val="0"/>
      <w:marBottom w:val="0"/>
      <w:divBdr>
        <w:top w:val="none" w:sz="0" w:space="0" w:color="auto"/>
        <w:left w:val="none" w:sz="0" w:space="0" w:color="auto"/>
        <w:bottom w:val="none" w:sz="0" w:space="0" w:color="auto"/>
        <w:right w:val="none" w:sz="0" w:space="0" w:color="auto"/>
      </w:divBdr>
    </w:div>
    <w:div w:id="1850632783">
      <w:bodyDiv w:val="1"/>
      <w:marLeft w:val="0"/>
      <w:marRight w:val="0"/>
      <w:marTop w:val="0"/>
      <w:marBottom w:val="0"/>
      <w:divBdr>
        <w:top w:val="none" w:sz="0" w:space="0" w:color="auto"/>
        <w:left w:val="none" w:sz="0" w:space="0" w:color="auto"/>
        <w:bottom w:val="none" w:sz="0" w:space="0" w:color="auto"/>
        <w:right w:val="none" w:sz="0" w:space="0" w:color="auto"/>
      </w:divBdr>
    </w:div>
    <w:div w:id="1941141700">
      <w:bodyDiv w:val="1"/>
      <w:marLeft w:val="0"/>
      <w:marRight w:val="0"/>
      <w:marTop w:val="0"/>
      <w:marBottom w:val="0"/>
      <w:divBdr>
        <w:top w:val="none" w:sz="0" w:space="0" w:color="auto"/>
        <w:left w:val="none" w:sz="0" w:space="0" w:color="auto"/>
        <w:bottom w:val="none" w:sz="0" w:space="0" w:color="auto"/>
        <w:right w:val="none" w:sz="0" w:space="0" w:color="auto"/>
      </w:divBdr>
      <w:divsChild>
        <w:div w:id="1105225454">
          <w:marLeft w:val="0"/>
          <w:marRight w:val="0"/>
          <w:marTop w:val="0"/>
          <w:marBottom w:val="0"/>
          <w:divBdr>
            <w:top w:val="none" w:sz="0" w:space="0" w:color="auto"/>
            <w:left w:val="none" w:sz="0" w:space="0" w:color="auto"/>
            <w:bottom w:val="none" w:sz="0" w:space="0" w:color="auto"/>
            <w:right w:val="none" w:sz="0" w:space="0" w:color="auto"/>
          </w:divBdr>
        </w:div>
        <w:div w:id="1551258116">
          <w:marLeft w:val="0"/>
          <w:marRight w:val="0"/>
          <w:marTop w:val="0"/>
          <w:marBottom w:val="0"/>
          <w:divBdr>
            <w:top w:val="none" w:sz="0" w:space="0" w:color="auto"/>
            <w:left w:val="none" w:sz="0" w:space="0" w:color="auto"/>
            <w:bottom w:val="none" w:sz="0" w:space="0" w:color="auto"/>
            <w:right w:val="none" w:sz="0" w:space="0" w:color="auto"/>
          </w:divBdr>
        </w:div>
      </w:divsChild>
    </w:div>
    <w:div w:id="1956280554">
      <w:bodyDiv w:val="1"/>
      <w:marLeft w:val="0"/>
      <w:marRight w:val="0"/>
      <w:marTop w:val="0"/>
      <w:marBottom w:val="0"/>
      <w:divBdr>
        <w:top w:val="none" w:sz="0" w:space="0" w:color="auto"/>
        <w:left w:val="none" w:sz="0" w:space="0" w:color="auto"/>
        <w:bottom w:val="none" w:sz="0" w:space="0" w:color="auto"/>
        <w:right w:val="none" w:sz="0" w:space="0" w:color="auto"/>
      </w:divBdr>
    </w:div>
    <w:div w:id="1985348932">
      <w:bodyDiv w:val="1"/>
      <w:marLeft w:val="0"/>
      <w:marRight w:val="0"/>
      <w:marTop w:val="0"/>
      <w:marBottom w:val="0"/>
      <w:divBdr>
        <w:top w:val="none" w:sz="0" w:space="0" w:color="auto"/>
        <w:left w:val="none" w:sz="0" w:space="0" w:color="auto"/>
        <w:bottom w:val="none" w:sz="0" w:space="0" w:color="auto"/>
        <w:right w:val="none" w:sz="0" w:space="0" w:color="auto"/>
      </w:divBdr>
    </w:div>
    <w:div w:id="2046249403">
      <w:bodyDiv w:val="1"/>
      <w:marLeft w:val="0"/>
      <w:marRight w:val="0"/>
      <w:marTop w:val="0"/>
      <w:marBottom w:val="0"/>
      <w:divBdr>
        <w:top w:val="none" w:sz="0" w:space="0" w:color="auto"/>
        <w:left w:val="none" w:sz="0" w:space="0" w:color="auto"/>
        <w:bottom w:val="none" w:sz="0" w:space="0" w:color="auto"/>
        <w:right w:val="none" w:sz="0" w:space="0" w:color="auto"/>
      </w:divBdr>
    </w:div>
    <w:div w:id="2144761776">
      <w:bodyDiv w:val="1"/>
      <w:marLeft w:val="0"/>
      <w:marRight w:val="0"/>
      <w:marTop w:val="0"/>
      <w:marBottom w:val="0"/>
      <w:divBdr>
        <w:top w:val="none" w:sz="0" w:space="0" w:color="auto"/>
        <w:left w:val="none" w:sz="0" w:space="0" w:color="auto"/>
        <w:bottom w:val="none" w:sz="0" w:space="0" w:color="auto"/>
        <w:right w:val="none" w:sz="0" w:space="0" w:color="auto"/>
      </w:divBdr>
      <w:divsChild>
        <w:div w:id="273294498">
          <w:marLeft w:val="0"/>
          <w:marRight w:val="0"/>
          <w:marTop w:val="0"/>
          <w:marBottom w:val="0"/>
          <w:divBdr>
            <w:top w:val="none" w:sz="0" w:space="0" w:color="auto"/>
            <w:left w:val="none" w:sz="0" w:space="0" w:color="auto"/>
            <w:bottom w:val="none" w:sz="0" w:space="0" w:color="auto"/>
            <w:right w:val="none" w:sz="0" w:space="0" w:color="auto"/>
          </w:divBdr>
        </w:div>
        <w:div w:id="644091497">
          <w:marLeft w:val="0"/>
          <w:marRight w:val="0"/>
          <w:marTop w:val="0"/>
          <w:marBottom w:val="0"/>
          <w:divBdr>
            <w:top w:val="none" w:sz="0" w:space="0" w:color="auto"/>
            <w:left w:val="none" w:sz="0" w:space="0" w:color="auto"/>
            <w:bottom w:val="none" w:sz="0" w:space="0" w:color="auto"/>
            <w:right w:val="none" w:sz="0" w:space="0" w:color="auto"/>
          </w:divBdr>
        </w:div>
        <w:div w:id="750853222">
          <w:marLeft w:val="0"/>
          <w:marRight w:val="0"/>
          <w:marTop w:val="0"/>
          <w:marBottom w:val="0"/>
          <w:divBdr>
            <w:top w:val="none" w:sz="0" w:space="0" w:color="auto"/>
            <w:left w:val="none" w:sz="0" w:space="0" w:color="auto"/>
            <w:bottom w:val="none" w:sz="0" w:space="0" w:color="auto"/>
            <w:right w:val="none" w:sz="0" w:space="0" w:color="auto"/>
          </w:divBdr>
        </w:div>
        <w:div w:id="1413116398">
          <w:marLeft w:val="0"/>
          <w:marRight w:val="0"/>
          <w:marTop w:val="0"/>
          <w:marBottom w:val="0"/>
          <w:divBdr>
            <w:top w:val="none" w:sz="0" w:space="0" w:color="auto"/>
            <w:left w:val="none" w:sz="0" w:space="0" w:color="auto"/>
            <w:bottom w:val="none" w:sz="0" w:space="0" w:color="auto"/>
            <w:right w:val="none" w:sz="0" w:space="0" w:color="auto"/>
          </w:divBdr>
        </w:div>
        <w:div w:id="1508865489">
          <w:marLeft w:val="0"/>
          <w:marRight w:val="0"/>
          <w:marTop w:val="0"/>
          <w:marBottom w:val="0"/>
          <w:divBdr>
            <w:top w:val="none" w:sz="0" w:space="0" w:color="auto"/>
            <w:left w:val="none" w:sz="0" w:space="0" w:color="auto"/>
            <w:bottom w:val="none" w:sz="0" w:space="0" w:color="auto"/>
            <w:right w:val="none" w:sz="0" w:space="0" w:color="auto"/>
          </w:divBdr>
        </w:div>
        <w:div w:id="1533497291">
          <w:marLeft w:val="0"/>
          <w:marRight w:val="0"/>
          <w:marTop w:val="0"/>
          <w:marBottom w:val="0"/>
          <w:divBdr>
            <w:top w:val="none" w:sz="0" w:space="0" w:color="auto"/>
            <w:left w:val="none" w:sz="0" w:space="0" w:color="auto"/>
            <w:bottom w:val="none" w:sz="0" w:space="0" w:color="auto"/>
            <w:right w:val="none" w:sz="0" w:space="0" w:color="auto"/>
          </w:divBdr>
        </w:div>
        <w:div w:id="1563714649">
          <w:marLeft w:val="0"/>
          <w:marRight w:val="0"/>
          <w:marTop w:val="0"/>
          <w:marBottom w:val="0"/>
          <w:divBdr>
            <w:top w:val="none" w:sz="0" w:space="0" w:color="auto"/>
            <w:left w:val="none" w:sz="0" w:space="0" w:color="auto"/>
            <w:bottom w:val="none" w:sz="0" w:space="0" w:color="auto"/>
            <w:right w:val="none" w:sz="0" w:space="0" w:color="auto"/>
          </w:divBdr>
        </w:div>
        <w:div w:id="1838954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iophot.lv/" TargetMode="External"/><Relationship Id="rId18" Type="http://schemas.openxmlformats.org/officeDocument/2006/relationships/hyperlink" Target="mailto:biophot@osi.lv" TargetMode="External"/><Relationship Id="rId3" Type="http://schemas.openxmlformats.org/officeDocument/2006/relationships/customXml" Target="../customXml/item3.xml"/><Relationship Id="rId21" Type="http://schemas.openxmlformats.org/officeDocument/2006/relationships/hyperlink" Target="mailto:issp@cfi.lu.lv" TargetMode="External"/><Relationship Id="rId34"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sankcijas.lursoft.lv/" TargetMode="External"/><Relationship Id="rId17" Type="http://schemas.openxmlformats.org/officeDocument/2006/relationships/hyperlink" Target="mailto:biophot@osi.lv"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biophot@osi.lv" TargetMode="External"/><Relationship Id="rId20" Type="http://schemas.openxmlformats.org/officeDocument/2006/relationships/hyperlink" Target="mailto:sinta@osi.l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biophot@osi.lv"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biophot@osi.l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iophot.lv/" TargetMode="External"/><Relationship Id="rId22" Type="http://schemas.openxmlformats.org/officeDocument/2006/relationships/header" Target="header1.xml"/><Relationship Id="rId35" Type="http://schemas.microsoft.com/office/2016/09/relationships/commentsIds" Target="commentsIds.xml"/></Relationships>
</file>

<file path=word/_rels/endnotes.xml.rels><?xml version="1.0" encoding="UTF-8" standalone="yes"?>
<Relationships xmlns="http://schemas.openxmlformats.org/package/2006/relationships"><Relationship Id="rId1" Type="http://schemas.openxmlformats.org/officeDocument/2006/relationships/hyperlink" Target="https://kthinnovationreadinesslevel.co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zp.gov.lv/lv/valsts-petijumu-programma-vpp" TargetMode="External"/><Relationship Id="rId1" Type="http://schemas.openxmlformats.org/officeDocument/2006/relationships/hyperlink" Target="https://www.lzp.gov.lv/lv/media/105/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FFMMQ3CDQQWS-817560096-2967</_dlc_DocId>
    <_dlc_DocIdUrl xmlns="a21fef88-7d2d-423b-bf68-ec53b81c272c">
      <Url>https://universityoflatvia387.sharepoint.com/sites/BioPhoT/_layouts/15/DocIdRedir.aspx?ID=FFMMQ3CDQQWS-817560096-2967</Url>
      <Description>FFMMQ3CDQQWS-817560096-2967</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791BA-47BE-4271-99CB-021B95D5DC64}">
  <ds:schemaRefs>
    <ds:schemaRef ds:uri="http://schemas.microsoft.com/sharepoint/v3/contenttype/forms"/>
  </ds:schemaRefs>
</ds:datastoreItem>
</file>

<file path=customXml/itemProps2.xml><?xml version="1.0" encoding="utf-8"?>
<ds:datastoreItem xmlns:ds="http://schemas.openxmlformats.org/officeDocument/2006/customXml" ds:itemID="{BE9C8A67-AD21-4FE4-9EDF-040DCC8A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92206-28B3-4ABC-9E49-060E8A671D4E}">
  <ds:schemaRefs>
    <ds:schemaRef ds:uri="http://schemas.microsoft.com/sharepoint/events"/>
  </ds:schemaRefs>
</ds:datastoreItem>
</file>

<file path=customXml/itemProps4.xml><?xml version="1.0" encoding="utf-8"?>
<ds:datastoreItem xmlns:ds="http://schemas.openxmlformats.org/officeDocument/2006/customXml" ds:itemID="{1F9B22F6-21C4-4036-8632-5F9E45DC6273}">
  <ds:schemaRefs>
    <ds:schemaRef ds:uri="http://schemas.microsoft.com/office/2006/documentManagement/types"/>
    <ds:schemaRef ds:uri="http://purl.org/dc/dcmitype/"/>
    <ds:schemaRef ds:uri="http://schemas.microsoft.com/office/2006/metadata/properties"/>
    <ds:schemaRef ds:uri="http://purl.org/dc/terms/"/>
    <ds:schemaRef ds:uri="a21fef88-7d2d-423b-bf68-ec53b81c272c"/>
    <ds:schemaRef ds:uri="http://purl.org/dc/elements/1.1/"/>
    <ds:schemaRef ds:uri="http://schemas.microsoft.com/office/infopath/2007/PartnerControls"/>
    <ds:schemaRef ds:uri="http://schemas.openxmlformats.org/package/2006/metadata/core-properties"/>
    <ds:schemaRef ds:uri="e71c0d51-e28d-4673-bbf7-f908920b931a"/>
    <ds:schemaRef ds:uri="http://www.w3.org/XML/1998/namespace"/>
  </ds:schemaRefs>
</ds:datastoreItem>
</file>

<file path=customXml/itemProps5.xml><?xml version="1.0" encoding="utf-8"?>
<ds:datastoreItem xmlns:ds="http://schemas.openxmlformats.org/officeDocument/2006/customXml" ds:itemID="{96618D7E-8548-4884-B12F-5A374098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5770</Words>
  <Characters>32015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37710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Inguna Paredne</dc:creator>
  <cp:keywords>, docId:B2CD7A4F50C3DCB81223790C5DD712C7</cp:keywords>
  <cp:lastModifiedBy>Pugovics, Osvalds</cp:lastModifiedBy>
  <cp:revision>12</cp:revision>
  <cp:lastPrinted>2025-10-03T06:49:00Z</cp:lastPrinted>
  <dcterms:created xsi:type="dcterms:W3CDTF">2025-10-01T11:37:00Z</dcterms:created>
  <dcterms:modified xsi:type="dcterms:W3CDTF">2025-10-03T06:50:00Z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GrammarlyDocumentId">
    <vt:lpwstr>8b26fce360553def1efc2607e71182a0eb58d8f827ef409170ec31a1391cb19d</vt:lpwstr>
  </property>
  <property fmtid="{D5CDD505-2E9C-101B-9397-08002B2CF9AE}" pid="5" name="_dlc_DocIdItemGuid">
    <vt:lpwstr>94c4107e-3bdf-43cf-a940-c1aca937cb10</vt:lpwstr>
  </property>
</Properties>
</file>